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626E" w:rsidRDefault="00B2626E" w:rsidP="007F3106">
      <w:pPr>
        <w:pStyle w:val="Body"/>
        <w:ind w:left="2832" w:hanging="2832"/>
        <w:jc w:val="center"/>
        <w:rPr>
          <w:rFonts w:hAnsi="Times New Roman" w:cs="Times New Roman"/>
          <w:color w:val="auto"/>
          <w:lang w:val="pt-PT"/>
        </w:rPr>
      </w:pPr>
    </w:p>
    <w:p w:rsidR="00B2626E" w:rsidRDefault="00B2626E" w:rsidP="007F3106">
      <w:pPr>
        <w:pStyle w:val="Body"/>
        <w:ind w:left="2832" w:hanging="2832"/>
        <w:jc w:val="center"/>
        <w:rPr>
          <w:rFonts w:hAnsi="Times New Roman" w:cs="Times New Roman"/>
          <w:color w:val="auto"/>
          <w:lang w:val="pt-PT"/>
        </w:rPr>
      </w:pPr>
    </w:p>
    <w:p w:rsidR="007F3106" w:rsidRDefault="000E3ABB" w:rsidP="007F3106">
      <w:pPr>
        <w:pStyle w:val="Body"/>
        <w:ind w:left="2832" w:hanging="2832"/>
        <w:jc w:val="center"/>
        <w:rPr>
          <w:rFonts w:hAnsi="Times New Roman" w:cs="Times New Roman"/>
          <w:color w:val="auto"/>
          <w:lang w:val="pt-PT"/>
        </w:rPr>
      </w:pPr>
      <w:r>
        <w:rPr>
          <w:rFonts w:hAnsi="Times New Roman" w:cs="Times New Roman"/>
          <w:noProof/>
          <w:color w:val="auto"/>
          <w:lang w:val="en-US" w:eastAsia="en-US"/>
        </w:rPr>
        <w:drawing>
          <wp:inline distT="0" distB="0" distL="0" distR="0">
            <wp:extent cx="5970270" cy="5730875"/>
            <wp:effectExtent l="0" t="0" r="0" b="3175"/>
            <wp:docPr id="2" name="Imagem 1" descr="local-handbook-cover-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cal-handbook-cover-p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0270" cy="5730875"/>
                    </a:xfrm>
                    <a:prstGeom prst="rect">
                      <a:avLst/>
                    </a:prstGeom>
                    <a:noFill/>
                    <a:ln>
                      <a:noFill/>
                    </a:ln>
                  </pic:spPr>
                </pic:pic>
              </a:graphicData>
            </a:graphic>
          </wp:inline>
        </w:drawing>
      </w:r>
      <w:r w:rsidR="007F3106">
        <w:rPr>
          <w:rFonts w:hAnsi="Times New Roman" w:cs="Times New Roman"/>
          <w:color w:val="auto"/>
          <w:lang w:val="pt-PT"/>
        </w:rPr>
        <w:cr/>
      </w:r>
      <w:r w:rsidR="007F3106">
        <w:rPr>
          <w:rFonts w:hAnsi="Times New Roman" w:cs="Times New Roman"/>
          <w:color w:val="auto"/>
          <w:lang w:val="pt-PT"/>
        </w:rPr>
        <w:cr/>
      </w:r>
    </w:p>
    <w:p w:rsidR="005F5343" w:rsidRDefault="005F5343" w:rsidP="007F3106">
      <w:pPr>
        <w:pStyle w:val="Body"/>
        <w:ind w:left="2832" w:hanging="2832"/>
        <w:jc w:val="center"/>
        <w:rPr>
          <w:rFonts w:hAnsi="Times New Roman" w:cs="Times New Roman"/>
          <w:color w:val="auto"/>
          <w:lang w:val="pt-PT"/>
        </w:rPr>
      </w:pPr>
    </w:p>
    <w:p w:rsidR="0014629C" w:rsidRPr="007F3106" w:rsidRDefault="0014629C" w:rsidP="000E579B">
      <w:pPr>
        <w:pStyle w:val="Body"/>
        <w:jc w:val="center"/>
        <w:rPr>
          <w:rFonts w:ascii="Cambria" w:hAnsi="Cambria" w:cs="Times New Roman"/>
          <w:b/>
          <w:color w:val="auto"/>
          <w:sz w:val="28"/>
          <w:szCs w:val="28"/>
          <w:lang w:val="pt-PT"/>
        </w:rPr>
      </w:pPr>
      <w:r w:rsidRPr="007F3106">
        <w:rPr>
          <w:rFonts w:ascii="Cambria" w:hAnsi="Cambria"/>
          <w:b/>
          <w:sz w:val="28"/>
          <w:szCs w:val="28"/>
        </w:rPr>
        <w:t>Sede Internacional</w:t>
      </w:r>
    </w:p>
    <w:p w:rsidR="00E451D2" w:rsidRPr="00AB0694" w:rsidRDefault="00E451D2" w:rsidP="000E579B">
      <w:pPr>
        <w:pStyle w:val="Body"/>
        <w:jc w:val="center"/>
        <w:rPr>
          <w:rFonts w:eastAsia="Times New Roman Bold" w:hAnsi="Times New Roman" w:cs="Times New Roman"/>
          <w:color w:val="auto"/>
          <w:lang w:val="pt-PT"/>
        </w:rPr>
      </w:pPr>
    </w:p>
    <w:p w:rsidR="006E5A76" w:rsidRPr="00F24074" w:rsidRDefault="006E5A76" w:rsidP="006E5A76">
      <w:pPr>
        <w:pStyle w:val="Body"/>
        <w:ind w:left="2790"/>
        <w:rPr>
          <w:rFonts w:ascii="Calibri" w:hAnsi="Calibri" w:cs="Times New Roman"/>
          <w:color w:val="auto"/>
          <w:lang w:val="pt-PT"/>
        </w:rPr>
      </w:pPr>
      <w:r w:rsidRPr="00BF476F">
        <w:rPr>
          <w:rFonts w:ascii="Calibri" w:hAnsi="Calibri" w:cs="Times New Roman"/>
          <w:b/>
          <w:color w:val="auto"/>
          <w:lang w:val="pt-PT"/>
        </w:rPr>
        <w:t xml:space="preserve">Endereço: </w:t>
      </w:r>
      <w:r w:rsidRPr="00F24074">
        <w:rPr>
          <w:rFonts w:ascii="Calibri" w:hAnsi="Calibri" w:cs="Times New Roman"/>
          <w:color w:val="auto"/>
          <w:lang w:val="pt-PT"/>
        </w:rPr>
        <w:t>P.O. Box 1749</w:t>
      </w:r>
    </w:p>
    <w:p w:rsidR="006E5A76" w:rsidRPr="00F24074" w:rsidRDefault="006E5A76" w:rsidP="006E5A76">
      <w:pPr>
        <w:pStyle w:val="Body"/>
        <w:ind w:left="2790"/>
        <w:rPr>
          <w:rFonts w:ascii="Calibri" w:hAnsi="Calibri" w:cs="Times New Roman"/>
          <w:color w:val="auto"/>
          <w:lang w:val="en-US"/>
        </w:rPr>
      </w:pPr>
      <w:r w:rsidRPr="00F24074">
        <w:rPr>
          <w:rFonts w:ascii="Calibri" w:hAnsi="Calibri" w:cs="Times New Roman"/>
          <w:color w:val="auto"/>
          <w:lang w:val="en-US"/>
        </w:rPr>
        <w:t>Edmonds, WA 98020-1749, U.S.A.</w:t>
      </w:r>
    </w:p>
    <w:p w:rsidR="006E5A76" w:rsidRPr="00BF476F" w:rsidRDefault="006E5A76" w:rsidP="006E5A76">
      <w:pPr>
        <w:ind w:left="2790"/>
        <w:jc w:val="left"/>
        <w:outlineLvl w:val="0"/>
        <w:rPr>
          <w:rFonts w:eastAsia="Arial Unicode MS"/>
          <w:u w:color="000000"/>
          <w:lang w:val="pt-PT"/>
        </w:rPr>
      </w:pPr>
      <w:r w:rsidRPr="00BF476F">
        <w:rPr>
          <w:rFonts w:eastAsia="Arial Unicode MS"/>
          <w:b/>
          <w:u w:color="000000"/>
          <w:lang w:val="pt-PT"/>
        </w:rPr>
        <w:t xml:space="preserve">Telefone: </w:t>
      </w:r>
      <w:r w:rsidRPr="00F24074">
        <w:rPr>
          <w:rFonts w:eastAsia="Arial Unicode MS"/>
          <w:u w:color="000000"/>
          <w:lang w:val="pt-PT"/>
        </w:rPr>
        <w:t>(425) 775-7282</w:t>
      </w:r>
      <w:r w:rsidRPr="00F24074">
        <w:rPr>
          <w:rFonts w:eastAsia="Arial Unicode MS"/>
          <w:u w:color="000000"/>
          <w:lang w:val="pt-PT"/>
        </w:rPr>
        <w:br/>
      </w:r>
      <w:r w:rsidRPr="00BF476F">
        <w:rPr>
          <w:rFonts w:eastAsia="Arial Unicode MS"/>
          <w:b/>
          <w:u w:color="000000"/>
          <w:lang w:val="pt-PT"/>
        </w:rPr>
        <w:t xml:space="preserve">Fax: </w:t>
      </w:r>
      <w:r w:rsidRPr="00F24074">
        <w:rPr>
          <w:rFonts w:eastAsia="Arial Unicode MS"/>
          <w:u w:color="000000"/>
          <w:lang w:val="pt-PT"/>
        </w:rPr>
        <w:t>(425) 778-9615</w:t>
      </w:r>
      <w:r w:rsidRPr="00F24074">
        <w:rPr>
          <w:rFonts w:eastAsia="Arial Unicode MS"/>
          <w:u w:color="000000"/>
          <w:lang w:val="pt-PT"/>
        </w:rPr>
        <w:br/>
      </w:r>
      <w:r w:rsidRPr="00BF476F">
        <w:rPr>
          <w:b/>
        </w:rPr>
        <w:t>Correio eletrónico:</w:t>
      </w:r>
      <w:r w:rsidRPr="00BF476F">
        <w:rPr>
          <w:rFonts w:eastAsia="Arial Unicode MS"/>
          <w:b/>
          <w:u w:color="000000"/>
          <w:lang w:val="pt-PT"/>
        </w:rPr>
        <w:t xml:space="preserve"> </w:t>
      </w:r>
      <w:hyperlink r:id="rId9" w:history="1">
        <w:r w:rsidRPr="00AB0694">
          <w:rPr>
            <w:rStyle w:val="Hyperlink0"/>
            <w:rFonts w:eastAsia="Arial Unicode MS"/>
            <w:color w:val="auto"/>
            <w:u w:color="000000"/>
          </w:rPr>
          <w:t>intl.fieldoffice@aglow.org</w:t>
        </w:r>
      </w:hyperlink>
      <w:r w:rsidRPr="00AB0694">
        <w:rPr>
          <w:u w:color="000000"/>
          <w:lang w:val="pt-PT"/>
        </w:rPr>
        <w:cr/>
      </w:r>
      <w:r w:rsidRPr="00BF476F">
        <w:rPr>
          <w:rFonts w:eastAsia="Arial Unicode MS"/>
          <w:b/>
          <w:u w:color="000000"/>
          <w:lang w:val="pt-PT"/>
        </w:rPr>
        <w:t xml:space="preserve">Site: </w:t>
      </w:r>
      <w:hyperlink r:id="rId10" w:history="1">
        <w:r w:rsidRPr="00AB0694">
          <w:rPr>
            <w:rStyle w:val="Hyperlink0"/>
            <w:rFonts w:eastAsia="Arial Unicode MS"/>
            <w:color w:val="auto"/>
            <w:u w:color="000000"/>
          </w:rPr>
          <w:t>www.aglow.org</w:t>
        </w:r>
      </w:hyperlink>
      <w:r w:rsidR="00F46D2D">
        <w:rPr>
          <w:rStyle w:val="Hyperlink0"/>
          <w:rFonts w:eastAsia="Arial Unicode MS"/>
          <w:color w:val="auto"/>
          <w:u w:color="000000"/>
        </w:rPr>
        <w:t>/pt/</w:t>
      </w:r>
      <w:r>
        <w:rPr>
          <w:rFonts w:eastAsia="Arial Unicode MS"/>
          <w:u w:color="000000"/>
          <w:lang w:val="pt-PT"/>
        </w:rPr>
        <w:br/>
      </w:r>
      <w:r w:rsidRPr="00975165">
        <w:rPr>
          <w:rFonts w:cs="Calibri"/>
          <w:b/>
          <w:szCs w:val="24"/>
        </w:rPr>
        <w:t>MyAglow:</w:t>
      </w:r>
      <w:r>
        <w:rPr>
          <w:rFonts w:cs="Calibri"/>
          <w:szCs w:val="24"/>
        </w:rPr>
        <w:t xml:space="preserve"> </w:t>
      </w:r>
      <w:r w:rsidRPr="00975165">
        <w:rPr>
          <w:rFonts w:cs="Calibri"/>
          <w:szCs w:val="24"/>
        </w:rPr>
        <w:t>www.myaglow.org/</w:t>
      </w:r>
    </w:p>
    <w:p w:rsidR="0014629C" w:rsidRDefault="0014629C" w:rsidP="00E451D2">
      <w:pPr>
        <w:jc w:val="center"/>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bookmarkStart w:id="0" w:name="_GoBack"/>
      <w:bookmarkEnd w:id="0"/>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Pr="00AB0694" w:rsidRDefault="00E91011">
      <w:pPr>
        <w:jc w:val="center"/>
        <w:outlineLvl w:val="0"/>
        <w:rPr>
          <w:lang w:val="pt-BR"/>
        </w:rPr>
      </w:pPr>
    </w:p>
    <w:p w:rsidR="004A545A" w:rsidRDefault="004A545A">
      <w:pPr>
        <w:jc w:val="center"/>
        <w:outlineLvl w:val="0"/>
        <w:rPr>
          <w:rFonts w:eastAsia="Arial Unicode MS"/>
          <w:u w:color="000000"/>
          <w:lang w:val="pt-PT"/>
        </w:rPr>
      </w:pPr>
    </w:p>
    <w:p w:rsidR="004A545A" w:rsidRDefault="004A545A">
      <w:pPr>
        <w:jc w:val="center"/>
        <w:outlineLvl w:val="0"/>
        <w:rPr>
          <w:rFonts w:eastAsia="Arial Unicode MS"/>
          <w:u w:color="000000"/>
          <w:lang w:val="pt-PT"/>
        </w:rPr>
      </w:pPr>
    </w:p>
    <w:p w:rsidR="004A545A" w:rsidRDefault="004A545A">
      <w:pPr>
        <w:jc w:val="center"/>
        <w:outlineLvl w:val="0"/>
        <w:rPr>
          <w:rFonts w:eastAsia="Arial Unicode MS"/>
          <w:u w:color="000000"/>
          <w:lang w:val="pt-PT"/>
        </w:rPr>
      </w:pPr>
    </w:p>
    <w:p w:rsidR="004A545A" w:rsidRDefault="004A545A">
      <w:pPr>
        <w:jc w:val="center"/>
        <w:outlineLvl w:val="0"/>
        <w:rPr>
          <w:rFonts w:eastAsia="Arial Unicode MS"/>
          <w:u w:color="000000"/>
          <w:lang w:val="pt-PT"/>
        </w:rPr>
      </w:pPr>
    </w:p>
    <w:p w:rsidR="004A545A" w:rsidRDefault="004A545A">
      <w:pPr>
        <w:jc w:val="center"/>
        <w:outlineLvl w:val="0"/>
        <w:rPr>
          <w:rFonts w:eastAsia="Arial Unicode MS"/>
          <w:u w:color="000000"/>
          <w:lang w:val="pt-PT"/>
        </w:rPr>
      </w:pPr>
    </w:p>
    <w:p w:rsidR="0014629C" w:rsidRPr="00AB0694" w:rsidRDefault="0014629C">
      <w:pPr>
        <w:jc w:val="center"/>
        <w:outlineLvl w:val="0"/>
        <w:rPr>
          <w:u w:color="000000"/>
          <w:lang w:val="pt-PT"/>
        </w:rPr>
      </w:pPr>
      <w:r w:rsidRPr="00AB0694">
        <w:rPr>
          <w:rFonts w:eastAsia="Arial Unicode MS"/>
          <w:u w:color="000000"/>
          <w:lang w:val="pt-PT"/>
        </w:rPr>
        <w:t>Copyright © 1995, 2005, 2008, 2013</w:t>
      </w:r>
      <w:r w:rsidR="006E5A76">
        <w:rPr>
          <w:rFonts w:eastAsia="Arial Unicode MS"/>
          <w:u w:color="000000"/>
          <w:lang w:val="pt-PT"/>
        </w:rPr>
        <w:t>, 2021</w:t>
      </w:r>
      <w:r w:rsidR="00D50D26">
        <w:rPr>
          <w:rFonts w:eastAsia="Arial Unicode MS"/>
          <w:u w:color="000000"/>
          <w:lang w:val="pt-PT"/>
        </w:rPr>
        <w:t>, 2022</w:t>
      </w:r>
      <w:r w:rsidR="00286FB8">
        <w:rPr>
          <w:rFonts w:eastAsia="Arial Unicode MS"/>
          <w:u w:color="000000"/>
          <w:lang w:val="pt-PT"/>
        </w:rPr>
        <w:t>, 2023</w:t>
      </w:r>
      <w:r w:rsidRPr="00AB0694">
        <w:rPr>
          <w:rFonts w:eastAsia="Arial Unicode MS"/>
          <w:u w:color="000000"/>
          <w:lang w:val="pt-PT"/>
        </w:rPr>
        <w:t xml:space="preserve"> Aglow Internacional</w:t>
      </w:r>
    </w:p>
    <w:p w:rsidR="0014629C" w:rsidRPr="00AB0694" w:rsidRDefault="0014629C">
      <w:pPr>
        <w:jc w:val="center"/>
        <w:outlineLvl w:val="0"/>
        <w:rPr>
          <w:u w:color="000000"/>
          <w:lang w:val="pt-PT"/>
        </w:rPr>
      </w:pPr>
    </w:p>
    <w:p w:rsidR="0014629C" w:rsidRPr="00AB0694" w:rsidRDefault="0014629C">
      <w:pPr>
        <w:jc w:val="center"/>
        <w:outlineLvl w:val="0"/>
        <w:rPr>
          <w:i/>
          <w:iCs/>
          <w:u w:val="single" w:color="000000"/>
          <w:lang w:val="pt-PT"/>
        </w:rPr>
      </w:pPr>
      <w:r w:rsidRPr="00AB0694">
        <w:rPr>
          <w:rFonts w:eastAsia="Arial Unicode MS"/>
          <w:i/>
          <w:iCs/>
          <w:u w:color="000000"/>
          <w:lang w:val="pt-PT"/>
        </w:rPr>
        <w:t>Enquanto a Aglow Internacional possui os direitos autorais de todas as páginas deste guia, todos os direitos de reprodução são disponibilizados</w:t>
      </w:r>
      <w:r w:rsidR="000914E3">
        <w:rPr>
          <w:rFonts w:eastAsia="Arial Unicode MS"/>
          <w:i/>
          <w:iCs/>
          <w:u w:color="000000"/>
          <w:lang w:val="pt-PT"/>
        </w:rPr>
        <w:t xml:space="preserve"> </w:t>
      </w:r>
      <w:r w:rsidRPr="00AB0694">
        <w:rPr>
          <w:rFonts w:eastAsia="Arial Unicode MS"/>
          <w:i/>
          <w:iCs/>
          <w:u w:color="000000"/>
          <w:lang w:val="pt-PT"/>
        </w:rPr>
        <w:t>mundialmente para todos os níveis de liderança da Aglow dentro da organização. Além disso, trechos e páginas podem ser copiados pelos que estão fora da liderança da Aglow mediante autorização por escrito da Aglow Internacional.</w:t>
      </w:r>
    </w:p>
    <w:p w:rsidR="0014629C" w:rsidRPr="00AB0694" w:rsidRDefault="0014629C">
      <w:pPr>
        <w:jc w:val="center"/>
        <w:outlineLvl w:val="0"/>
        <w:rPr>
          <w:u w:val="single" w:color="000000"/>
          <w:lang w:val="pt-PT"/>
        </w:rPr>
      </w:pPr>
    </w:p>
    <w:p w:rsidR="0014629C" w:rsidRDefault="0014629C">
      <w:pPr>
        <w:jc w:val="center"/>
        <w:outlineLvl w:val="0"/>
        <w:rPr>
          <w:rFonts w:eastAsia="Arial Unicode MS"/>
          <w:u w:color="000000"/>
          <w:lang w:val="pt-PT"/>
        </w:rPr>
      </w:pPr>
      <w:r w:rsidRPr="00AB0694">
        <w:rPr>
          <w:rFonts w:eastAsia="Arial Unicode MS"/>
          <w:u w:color="000000"/>
          <w:lang w:val="pt-PT"/>
        </w:rPr>
        <w:t xml:space="preserve">A maioria das citações bíblicas traduzidas aqui foi retirada da </w:t>
      </w:r>
      <w:r w:rsidRPr="00AB0694">
        <w:rPr>
          <w:rFonts w:eastAsia="Arial Unicode MS"/>
          <w:i/>
          <w:iCs/>
          <w:u w:color="000000"/>
          <w:lang w:val="pt-PT"/>
        </w:rPr>
        <w:t>Nova Versão Internacional</w:t>
      </w:r>
      <w:r w:rsidRPr="00AB0694">
        <w:rPr>
          <w:rFonts w:eastAsia="Arial Unicode MS"/>
          <w:u w:color="000000"/>
          <w:lang w:val="pt-PT"/>
        </w:rPr>
        <w:t xml:space="preserve"> e </w:t>
      </w:r>
      <w:r w:rsidRPr="00AB0694">
        <w:rPr>
          <w:rFonts w:eastAsia="Arial Unicode MS"/>
          <w:i/>
          <w:iCs/>
          <w:u w:color="000000"/>
          <w:lang w:val="pt-PT"/>
        </w:rPr>
        <w:t>Almeida Revisada</w:t>
      </w:r>
      <w:r w:rsidRPr="00AB0694">
        <w:rPr>
          <w:rFonts w:eastAsia="Arial Unicode MS"/>
          <w:u w:color="000000"/>
          <w:lang w:val="pt-PT"/>
        </w:rPr>
        <w:t xml:space="preserve"> disponíveis online.</w:t>
      </w:r>
    </w:p>
    <w:p w:rsidR="0014629C" w:rsidRPr="00AB0694" w:rsidRDefault="0014629C">
      <w:pPr>
        <w:outlineLvl w:val="0"/>
        <w:rPr>
          <w:u w:color="000000"/>
          <w:lang w:val="pt-PT"/>
        </w:rPr>
        <w:sectPr w:rsidR="0014629C" w:rsidRPr="00AB0694" w:rsidSect="00E64CBA">
          <w:headerReference w:type="default" r:id="rId11"/>
          <w:footerReference w:type="default" r:id="rId12"/>
          <w:headerReference w:type="first" r:id="rId13"/>
          <w:pgSz w:w="12240" w:h="15840" w:code="1"/>
          <w:pgMar w:top="1152" w:right="1152" w:bottom="720" w:left="1152" w:header="706" w:footer="576" w:gutter="0"/>
          <w:pgNumType w:start="1"/>
          <w:cols w:space="720"/>
          <w:titlePg/>
        </w:sectPr>
      </w:pPr>
    </w:p>
    <w:p w:rsidR="0014629C" w:rsidRPr="00AB0694" w:rsidRDefault="0014629C" w:rsidP="00727E57">
      <w:pPr>
        <w:pStyle w:val="Heading1"/>
        <w:rPr>
          <w:rFonts w:eastAsia="Times New Roman Bold"/>
        </w:rPr>
      </w:pPr>
      <w:bookmarkStart w:id="1" w:name="_Toc419822661"/>
      <w:bookmarkStart w:id="2" w:name="_Toc430876533"/>
      <w:bookmarkStart w:id="3" w:name="_Toc134433128"/>
      <w:r w:rsidRPr="00AB0694">
        <w:lastRenderedPageBreak/>
        <w:t>Um recado especial para os líderes locais</w:t>
      </w:r>
      <w:bookmarkEnd w:id="1"/>
      <w:bookmarkEnd w:id="2"/>
      <w:bookmarkEnd w:id="3"/>
    </w:p>
    <w:p w:rsidR="008D37BD" w:rsidRDefault="000E3ABB" w:rsidP="008D37BD">
      <w:pPr>
        <w:jc w:val="center"/>
        <w:rPr>
          <w:rFonts w:eastAsia="Arial Unicode MS"/>
          <w:lang w:val="pt-BR"/>
        </w:rPr>
      </w:pPr>
      <w:r>
        <w:rPr>
          <w:noProof/>
          <w:u w:color="000000"/>
        </w:rPr>
        <w:drawing>
          <wp:inline distT="0" distB="0" distL="0" distR="0">
            <wp:extent cx="5711190" cy="97790"/>
            <wp:effectExtent l="0" t="0" r="3810" b="0"/>
            <wp:docPr id="3" name="Imagem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1190" cy="97790"/>
                    </a:xfrm>
                    <a:prstGeom prst="rect">
                      <a:avLst/>
                    </a:prstGeom>
                    <a:noFill/>
                    <a:ln>
                      <a:noFill/>
                    </a:ln>
                  </pic:spPr>
                </pic:pic>
              </a:graphicData>
            </a:graphic>
          </wp:inline>
        </w:drawing>
      </w:r>
    </w:p>
    <w:p w:rsidR="006966A5" w:rsidRDefault="0014629C" w:rsidP="00352EED">
      <w:pPr>
        <w:rPr>
          <w:rFonts w:eastAsia="Arial Unicode MS"/>
          <w:u w:color="000000"/>
          <w:lang w:val="pt-PT"/>
        </w:rPr>
      </w:pPr>
      <w:r w:rsidRPr="004A64E6">
        <w:rPr>
          <w:rFonts w:eastAsia="Arial Unicode MS"/>
          <w:lang w:val="pt-BR"/>
        </w:rPr>
        <w:t>Como não podemos estar juntos pessoalmente, preparamos esse guia para familiarizá-los com o ministério Aglow além de oferecer-lhes as ferramentas necessárias para realizar este maravilhoso trabalho em prol do Reino. Aqui vocês encontrarão princípios básicos de liderança</w:t>
      </w:r>
      <w:r w:rsidR="00352EED" w:rsidRPr="004A64E6">
        <w:rPr>
          <w:rFonts w:eastAsia="Arial Unicode MS"/>
          <w:lang w:val="pt-BR"/>
        </w:rPr>
        <w:t>,</w:t>
      </w:r>
      <w:r w:rsidRPr="004A64E6">
        <w:rPr>
          <w:rFonts w:eastAsia="Arial Unicode MS"/>
          <w:lang w:val="pt-BR"/>
        </w:rPr>
        <w:t xml:space="preserve"> além de ideias para orientá-los conforme alcançam suas comunidades. Há também instruções que são necessárias para o perfeito funcionamento dos conselhos locais, ministérios e encontros mensais. Nosso objetivo é que todos os líderes locais, regionais e nacionais da Aglow, tanto os novos quanto os mais experientes, sejam abençoados e tenham suas habilidades de liderança aprimoradas ao decorrer das informações contidas nestas páginas.</w:t>
      </w:r>
    </w:p>
    <w:p w:rsidR="006966A5" w:rsidRDefault="0014629C" w:rsidP="00352EED">
      <w:pPr>
        <w:rPr>
          <w:rFonts w:eastAsia="Arial Unicode MS"/>
          <w:u w:color="000000"/>
          <w:lang w:val="pt-PT"/>
        </w:rPr>
      </w:pPr>
      <w:r w:rsidRPr="00AB0694">
        <w:rPr>
          <w:rFonts w:eastAsia="Arial Unicode MS"/>
          <w:u w:color="000000"/>
          <w:lang w:val="pt-PT"/>
        </w:rPr>
        <w:t xml:space="preserve">O objetivo desse </w:t>
      </w:r>
      <w:r w:rsidR="00DD4DEF" w:rsidRPr="00AB0694">
        <w:rPr>
          <w:rFonts w:eastAsia="Arial Unicode MS"/>
          <w:u w:color="000000"/>
          <w:lang w:val="pt-PT"/>
        </w:rPr>
        <w:t>manual</w:t>
      </w:r>
      <w:r w:rsidR="00352EED">
        <w:rPr>
          <w:rFonts w:eastAsia="Arial Unicode MS"/>
          <w:u w:color="000000"/>
          <w:lang w:val="pt-PT"/>
        </w:rPr>
        <w:t xml:space="preserve"> </w:t>
      </w:r>
      <w:r w:rsidRPr="00AB0694">
        <w:rPr>
          <w:rFonts w:eastAsia="Arial Unicode MS"/>
          <w:u w:color="000000"/>
          <w:lang w:val="pt-PT"/>
        </w:rPr>
        <w:t>é ser usado tanto nos grupos de mulher</w:t>
      </w:r>
      <w:r w:rsidR="006966A5">
        <w:rPr>
          <w:rFonts w:eastAsia="Arial Unicode MS"/>
          <w:u w:color="000000"/>
          <w:lang w:val="pt-PT"/>
        </w:rPr>
        <w:t>es quanto nos grupos de homens.</w:t>
      </w:r>
    </w:p>
    <w:p w:rsidR="0014629C" w:rsidRPr="00AB0694" w:rsidRDefault="0014629C" w:rsidP="00352EED">
      <w:pPr>
        <w:rPr>
          <w:u w:color="000000"/>
          <w:lang w:val="pt-PT"/>
        </w:rPr>
      </w:pPr>
      <w:r w:rsidRPr="00AB0694">
        <w:rPr>
          <w:rFonts w:eastAsia="Arial Unicode MS"/>
          <w:u w:color="000000"/>
          <w:lang w:val="pt-PT"/>
        </w:rPr>
        <w:t>Cada membro da diretoria deverá conter sua cópia. Vocês são livres para copiarem e distribuírem as páginas uma vez que elas se apliquem aos coordenadores de ministérios e auxiliares, conselheiros, e partic</w:t>
      </w:r>
      <w:r w:rsidR="006966A5">
        <w:rPr>
          <w:rFonts w:eastAsia="Arial Unicode MS"/>
          <w:u w:color="000000"/>
          <w:lang w:val="pt-PT"/>
        </w:rPr>
        <w:t>ipantes do seu grupo da Aglow.</w:t>
      </w:r>
    </w:p>
    <w:p w:rsidR="00315CC7" w:rsidRPr="00366CD4" w:rsidRDefault="00315CC7" w:rsidP="00315CC7">
      <w:pPr>
        <w:pStyle w:val="call-out-boxes"/>
        <w:ind w:left="360"/>
        <w:rPr>
          <w:sz w:val="24"/>
          <w:szCs w:val="24"/>
          <w:u w:color="000000"/>
        </w:rPr>
      </w:pPr>
      <w:r w:rsidRPr="00366CD4">
        <w:rPr>
          <w:sz w:val="24"/>
          <w:szCs w:val="24"/>
          <w:u w:color="000000"/>
          <w:lang w:val="pt-BR"/>
        </w:rPr>
        <w:t xml:space="preserve">Ao longo desse guia, os seguintes termos podem ser substituídos: </w:t>
      </w:r>
      <w:r w:rsidRPr="00366CD4">
        <w:rPr>
          <w:rFonts w:eastAsia="Arial Unicode MS"/>
          <w:sz w:val="24"/>
          <w:szCs w:val="24"/>
          <w:u w:color="000000"/>
        </w:rPr>
        <w:t>Equipe e diretoria</w:t>
      </w:r>
    </w:p>
    <w:p w:rsidR="0014629C" w:rsidRPr="00366CD4" w:rsidRDefault="0014629C" w:rsidP="00315CC7">
      <w:pPr>
        <w:pStyle w:val="call-out-boxes"/>
        <w:numPr>
          <w:ilvl w:val="0"/>
          <w:numId w:val="26"/>
        </w:numPr>
        <w:rPr>
          <w:sz w:val="24"/>
          <w:szCs w:val="24"/>
          <w:u w:color="000000"/>
        </w:rPr>
      </w:pPr>
      <w:r w:rsidRPr="00366CD4">
        <w:rPr>
          <w:rFonts w:eastAsia="Arial Unicode MS"/>
          <w:sz w:val="24"/>
          <w:szCs w:val="24"/>
          <w:u w:color="000000"/>
        </w:rPr>
        <w:t>Membro da equipe e diretor</w:t>
      </w:r>
    </w:p>
    <w:p w:rsidR="0014629C" w:rsidRPr="00366CD4" w:rsidRDefault="0014629C" w:rsidP="00315CC7">
      <w:pPr>
        <w:pStyle w:val="call-out-boxes"/>
        <w:numPr>
          <w:ilvl w:val="0"/>
          <w:numId w:val="26"/>
        </w:numPr>
        <w:rPr>
          <w:sz w:val="24"/>
          <w:szCs w:val="24"/>
          <w:u w:color="000000"/>
        </w:rPr>
      </w:pPr>
      <w:r w:rsidRPr="00366CD4">
        <w:rPr>
          <w:rFonts w:eastAsia="Arial Unicode MS"/>
          <w:sz w:val="24"/>
          <w:szCs w:val="24"/>
          <w:u w:color="000000"/>
        </w:rPr>
        <w:t>Grupos</w:t>
      </w:r>
      <w:r w:rsidR="000914E3" w:rsidRPr="00366CD4">
        <w:rPr>
          <w:rFonts w:eastAsia="Arial Unicode MS"/>
          <w:sz w:val="24"/>
          <w:szCs w:val="24"/>
          <w:u w:color="000000"/>
        </w:rPr>
        <w:t xml:space="preserve"> </w:t>
      </w:r>
      <w:r w:rsidR="00DD4DEF" w:rsidRPr="00366CD4">
        <w:rPr>
          <w:rFonts w:eastAsia="Arial Unicode MS"/>
          <w:sz w:val="24"/>
          <w:szCs w:val="24"/>
          <w:u w:color="000000"/>
        </w:rPr>
        <w:t>Grupos Luz de Aglow</w:t>
      </w:r>
    </w:p>
    <w:p w:rsidR="0014629C" w:rsidRPr="00366CD4" w:rsidRDefault="0014629C" w:rsidP="00315CC7">
      <w:pPr>
        <w:pStyle w:val="call-out-boxes"/>
        <w:numPr>
          <w:ilvl w:val="0"/>
          <w:numId w:val="26"/>
        </w:numPr>
        <w:rPr>
          <w:sz w:val="24"/>
          <w:szCs w:val="24"/>
          <w:u w:color="000000"/>
          <w:lang w:val="pt-BR"/>
        </w:rPr>
      </w:pPr>
      <w:r w:rsidRPr="00366CD4">
        <w:rPr>
          <w:rFonts w:eastAsia="Arial Unicode MS"/>
          <w:sz w:val="24"/>
          <w:szCs w:val="24"/>
          <w:u w:color="000000"/>
          <w:lang w:val="pt-BR"/>
        </w:rPr>
        <w:t xml:space="preserve">Líderes locais e líderes dos grupos </w:t>
      </w:r>
      <w:r w:rsidR="00DD4DEF" w:rsidRPr="00366CD4">
        <w:rPr>
          <w:rFonts w:eastAsia="Arial Unicode MS"/>
          <w:i/>
          <w:iCs/>
          <w:sz w:val="24"/>
          <w:szCs w:val="24"/>
          <w:u w:color="000000"/>
          <w:lang w:val="pt-BR"/>
        </w:rPr>
        <w:t>Luz de Aglow</w:t>
      </w:r>
    </w:p>
    <w:p w:rsidR="0014629C" w:rsidRPr="00366CD4" w:rsidRDefault="0014629C" w:rsidP="00315CC7">
      <w:pPr>
        <w:pStyle w:val="call-out-boxes"/>
        <w:numPr>
          <w:ilvl w:val="0"/>
          <w:numId w:val="26"/>
        </w:numPr>
        <w:rPr>
          <w:sz w:val="24"/>
          <w:szCs w:val="24"/>
          <w:u w:color="000000"/>
          <w:lang w:val="pt-BR"/>
        </w:rPr>
      </w:pPr>
      <w:r w:rsidRPr="00366CD4">
        <w:rPr>
          <w:rFonts w:eastAsia="Arial Unicode MS"/>
          <w:sz w:val="24"/>
          <w:szCs w:val="24"/>
          <w:u w:color="000000"/>
          <w:lang w:val="pt-BR"/>
        </w:rPr>
        <w:t xml:space="preserve">uso do termo “membro” não implica necessariamente em “filiação” </w:t>
      </w:r>
      <w:r w:rsidRPr="00366CD4">
        <w:rPr>
          <w:rFonts w:eastAsia="Arial Unicode MS"/>
          <w:sz w:val="24"/>
          <w:szCs w:val="24"/>
          <w:u w:color="000000"/>
          <w:lang w:val="pt-BR"/>
        </w:rPr>
        <w:cr/>
        <w:t>O termo é usado para se referir a qualquer pessoa que participe do grupo Aglow</w:t>
      </w:r>
      <w:r w:rsidR="00616ED2" w:rsidRPr="00366CD4">
        <w:rPr>
          <w:rFonts w:eastAsia="Arial Unicode MS"/>
          <w:sz w:val="24"/>
          <w:szCs w:val="24"/>
          <w:u w:color="000000"/>
          <w:lang w:val="pt-BR"/>
        </w:rPr>
        <w:t xml:space="preserve">. </w:t>
      </w:r>
    </w:p>
    <w:p w:rsidR="0014629C" w:rsidRPr="00366CD4" w:rsidRDefault="0014629C" w:rsidP="00315CC7">
      <w:pPr>
        <w:pStyle w:val="call-out-boxes"/>
        <w:numPr>
          <w:ilvl w:val="0"/>
          <w:numId w:val="26"/>
        </w:numPr>
        <w:spacing w:before="120" w:after="120"/>
        <w:rPr>
          <w:sz w:val="24"/>
          <w:szCs w:val="24"/>
          <w:u w:color="000000"/>
          <w:lang w:val="pt-BR"/>
        </w:rPr>
      </w:pPr>
      <w:r w:rsidRPr="00366CD4">
        <w:rPr>
          <w:rFonts w:eastAsia="Arial Unicode MS"/>
          <w:sz w:val="24"/>
          <w:szCs w:val="24"/>
          <w:u w:color="000000"/>
          <w:lang w:val="pt-BR"/>
        </w:rPr>
        <w:t>termo “Líder Apostólico” não significa que a pessoa seja um apóstolo. Isso significa que ela caminha com a unção apostólica sobre o ministério para começar novas obras, testemunhar vidas sendo resgatadas</w:t>
      </w:r>
      <w:r w:rsidR="00352EED" w:rsidRPr="00366CD4">
        <w:rPr>
          <w:rFonts w:eastAsia="Arial Unicode MS"/>
          <w:sz w:val="24"/>
          <w:szCs w:val="24"/>
          <w:u w:color="000000"/>
          <w:lang w:val="pt-BR"/>
        </w:rPr>
        <w:t>,</w:t>
      </w:r>
      <w:r w:rsidRPr="00366CD4">
        <w:rPr>
          <w:rFonts w:eastAsia="Arial Unicode MS"/>
          <w:sz w:val="24"/>
          <w:szCs w:val="24"/>
          <w:u w:color="000000"/>
          <w:lang w:val="pt-BR"/>
        </w:rPr>
        <w:t xml:space="preserve"> além de cumprir com a Declaraç</w:t>
      </w:r>
      <w:r w:rsidR="006966A5" w:rsidRPr="00366CD4">
        <w:rPr>
          <w:rFonts w:eastAsia="Arial Unicode MS"/>
          <w:sz w:val="24"/>
          <w:szCs w:val="24"/>
          <w:u w:color="000000"/>
          <w:lang w:val="pt-BR"/>
        </w:rPr>
        <w:t>ão de Visão e Missão da Aglow.</w:t>
      </w:r>
    </w:p>
    <w:p w:rsidR="0014629C" w:rsidRPr="00AB0694" w:rsidRDefault="0014629C" w:rsidP="00F03F59">
      <w:pPr>
        <w:spacing w:before="0"/>
        <w:jc w:val="center"/>
        <w:outlineLvl w:val="0"/>
        <w:rPr>
          <w:sz w:val="28"/>
          <w:szCs w:val="28"/>
          <w:u w:color="000000"/>
          <w:lang w:val="pt-PT"/>
        </w:rPr>
      </w:pPr>
    </w:p>
    <w:p w:rsidR="0014629C" w:rsidRPr="00AB0694" w:rsidRDefault="0014629C" w:rsidP="00352EED">
      <w:pPr>
        <w:rPr>
          <w:u w:color="000000"/>
          <w:lang w:val="pt-PT"/>
        </w:rPr>
      </w:pPr>
      <w:r w:rsidRPr="00AB0694">
        <w:rPr>
          <w:rFonts w:eastAsia="Arial Unicode MS"/>
          <w:u w:color="000000"/>
          <w:lang w:val="pt-PT"/>
        </w:rPr>
        <w:t>Sabemos que haverá grande diversidade dentro do ministério. O que funciona culturalmente em uma nação, ou comunidade, precisará ser expresso de maneira diferenciada em outra nação, ou comunidade. A criatividade de Deus excede nossas expectativas. É por essa razão que permitimos certa flexibilidade nas instruções de como a visão da Aglow deva ser manifesta nas nações.</w:t>
      </w:r>
    </w:p>
    <w:p w:rsidR="006E1649" w:rsidRPr="004C5C3E" w:rsidRDefault="0014629C" w:rsidP="00286FB8">
      <w:pPr>
        <w:rPr>
          <w:rFonts w:eastAsia="Arial Unicode MS"/>
          <w:u w:color="000000"/>
          <w:lang w:val="pt-PT"/>
        </w:rPr>
      </w:pPr>
      <w:r w:rsidRPr="00AB0694">
        <w:rPr>
          <w:rFonts w:eastAsia="Arial Unicode MS"/>
          <w:u w:color="000000"/>
          <w:lang w:val="pt-PT"/>
        </w:rPr>
        <w:t>Além disso, é maravilhoso saber que não importa para onde vamos ao mundo, a Aglow é a mesma. Apesar das diferenças culturais e geográficas, podemos ir a um encontro da Aglow, o</w:t>
      </w:r>
      <w:r w:rsidR="00352EED">
        <w:rPr>
          <w:rFonts w:eastAsia="Arial Unicode MS"/>
          <w:u w:color="000000"/>
          <w:lang w:val="pt-PT"/>
        </w:rPr>
        <w:t>u até mesmo a uma conferência, e</w:t>
      </w:r>
      <w:r w:rsidRPr="00AB0694">
        <w:rPr>
          <w:rFonts w:eastAsia="Arial Unicode MS"/>
          <w:u w:color="000000"/>
          <w:lang w:val="pt-PT"/>
        </w:rPr>
        <w:t xml:space="preserve"> sentirmos que pertencemos ao grupo. A comunidade Aglow possui unidade em espírito e propósito que, além de nos unir, nos dá forças como líderes ao redor do mundo uma vez que seguimos instruções básicas e políticas estabelecidas pela sede mundial. Agradecemos sua cooperação e consciência a cerca dessa questão. Aproveitem essa jornada nas próximas páginas desse maravilhoso</w:t>
      </w:r>
      <w:r w:rsidR="00DD4DEF" w:rsidRPr="00AB0694">
        <w:rPr>
          <w:rFonts w:eastAsia="Arial Unicode MS"/>
          <w:u w:color="000000"/>
          <w:lang w:val="pt-PT"/>
        </w:rPr>
        <w:t xml:space="preserve"> manual</w:t>
      </w:r>
      <w:r w:rsidRPr="00AB0694">
        <w:rPr>
          <w:rFonts w:eastAsia="Arial Unicode MS"/>
          <w:u w:color="000000"/>
          <w:lang w:val="pt-PT"/>
        </w:rPr>
        <w:t>!</w:t>
      </w:r>
    </w:p>
    <w:p w:rsidR="00D679F0" w:rsidRDefault="00D679F0" w:rsidP="00D679F0">
      <w:pPr>
        <w:outlineLvl w:val="0"/>
        <w:rPr>
          <w:rFonts w:eastAsia="Arial Unicode MS"/>
          <w:u w:color="000000"/>
          <w:lang w:val="pt-PT"/>
        </w:rPr>
        <w:sectPr w:rsidR="00D679F0" w:rsidSect="00E64CBA">
          <w:headerReference w:type="default" r:id="rId15"/>
          <w:footerReference w:type="default" r:id="rId16"/>
          <w:pgSz w:w="12240" w:h="15840" w:code="1"/>
          <w:pgMar w:top="1152" w:right="1152" w:bottom="720" w:left="1152" w:header="720" w:footer="432" w:gutter="0"/>
          <w:pgNumType w:fmt="lowerRoman" w:start="1"/>
          <w:cols w:space="720"/>
          <w:docGrid w:linePitch="326"/>
        </w:sectPr>
      </w:pPr>
    </w:p>
    <w:p w:rsidR="00D679F0" w:rsidRPr="00765CA5" w:rsidRDefault="00D60C90" w:rsidP="00D679F0">
      <w:pPr>
        <w:outlineLvl w:val="0"/>
        <w:rPr>
          <w:rFonts w:eastAsia="Arial Unicode MS"/>
          <w:sz w:val="2"/>
          <w:szCs w:val="2"/>
          <w:u w:color="000000"/>
          <w:lang w:val="pt-PT"/>
        </w:rPr>
      </w:pPr>
      <w:r>
        <w:rPr>
          <w:rFonts w:eastAsia="Arial Unicode MS"/>
          <w:u w:color="000000"/>
          <w:lang w:val="pt-PT"/>
        </w:rPr>
        <w:br w:type="page"/>
      </w:r>
    </w:p>
    <w:p w:rsidR="0014629C" w:rsidRPr="006966A5" w:rsidRDefault="0014629C" w:rsidP="00727E57">
      <w:pPr>
        <w:pStyle w:val="Heading1"/>
      </w:pPr>
      <w:bookmarkStart w:id="4" w:name="_TOC334621201"/>
      <w:bookmarkStart w:id="5" w:name="_Toc419822662"/>
      <w:bookmarkStart w:id="6" w:name="_Toc430876534"/>
      <w:bookmarkStart w:id="7" w:name="_Toc134433129"/>
      <w:r w:rsidRPr="006966A5">
        <w:lastRenderedPageBreak/>
        <w:t>Uma carta da presidente da aglow internacional</w:t>
      </w:r>
      <w:bookmarkEnd w:id="4"/>
      <w:bookmarkEnd w:id="5"/>
      <w:bookmarkEnd w:id="6"/>
      <w:bookmarkEnd w:id="7"/>
    </w:p>
    <w:p w:rsidR="00D679F0" w:rsidRPr="006966A5" w:rsidRDefault="0014629C" w:rsidP="006966A5">
      <w:pPr>
        <w:rPr>
          <w:i/>
          <w:u w:color="000000"/>
          <w:lang w:val="pt-PT"/>
        </w:rPr>
      </w:pPr>
      <w:r w:rsidRPr="006966A5">
        <w:rPr>
          <w:rFonts w:eastAsia="Arial Unicode MS"/>
          <w:i/>
          <w:u w:color="000000"/>
          <w:lang w:val="pt-PT"/>
        </w:rPr>
        <w:t>Queridos amigos,</w:t>
      </w:r>
    </w:p>
    <w:p w:rsidR="0014629C" w:rsidRPr="006966A5" w:rsidRDefault="0014629C" w:rsidP="00352EED">
      <w:pPr>
        <w:rPr>
          <w:i/>
          <w:u w:color="000000"/>
          <w:lang w:val="pt-PT"/>
        </w:rPr>
      </w:pPr>
      <w:r w:rsidRPr="006966A5">
        <w:rPr>
          <w:rFonts w:eastAsia="Arial Unicode MS"/>
          <w:i/>
          <w:u w:color="000000"/>
          <w:lang w:val="pt-PT"/>
        </w:rPr>
        <w:t>A todos que são novos no ministério Aglow, dou-lhes as boas-vindas. Em alguns momentos, vocês serão desafiados percorrerem seus caminhos. Quero encorajá-los dizendo que muitos líderes passaram por desafios e enfrentaram cada um deles e, então, os venceram repletos de grande paz e sabedoria</w:t>
      </w:r>
      <w:r w:rsidR="00616ED2">
        <w:rPr>
          <w:rFonts w:eastAsia="Arial Unicode MS"/>
          <w:i/>
          <w:u w:color="000000"/>
          <w:lang w:val="pt-PT"/>
        </w:rPr>
        <w:t xml:space="preserve">. </w:t>
      </w:r>
      <w:r w:rsidRPr="006966A5">
        <w:rPr>
          <w:rFonts w:eastAsia="Arial Unicode MS"/>
          <w:i/>
          <w:u w:color="000000"/>
          <w:lang w:val="pt-PT"/>
        </w:rPr>
        <w:t>Isso também ocorrerá com vocês.</w:t>
      </w:r>
    </w:p>
    <w:p w:rsidR="00D679F0" w:rsidRPr="006966A5" w:rsidRDefault="0014629C" w:rsidP="00352EED">
      <w:pPr>
        <w:rPr>
          <w:rFonts w:eastAsia="Arial Unicode MS"/>
          <w:i/>
          <w:u w:color="000000"/>
          <w:lang w:val="pt-PT"/>
        </w:rPr>
      </w:pPr>
      <w:r w:rsidRPr="006966A5">
        <w:rPr>
          <w:rFonts w:eastAsia="Arial Unicode MS"/>
          <w:i/>
          <w:u w:color="000000"/>
          <w:lang w:val="pt-PT"/>
        </w:rPr>
        <w:t>Para os que já são líderes, quero encorajá-los a lerem esse guia com um novo olhar a fim de testemunharem o que Deus está fazendo na, e através da, Aglow nos dias de hoje. Um dos maiores desafios para um novo mover do Espírito Santo é parte de um antigo mov</w:t>
      </w:r>
      <w:r w:rsidR="00D679F0" w:rsidRPr="006966A5">
        <w:rPr>
          <w:rFonts w:eastAsia="Arial Unicode MS"/>
          <w:i/>
          <w:u w:color="000000"/>
          <w:lang w:val="pt-PT"/>
        </w:rPr>
        <w:t>er que ainda está em movimento.</w:t>
      </w:r>
    </w:p>
    <w:p w:rsidR="00CB327B" w:rsidRDefault="0014629C" w:rsidP="00CB327B">
      <w:pPr>
        <w:rPr>
          <w:i/>
          <w:u w:color="000000"/>
          <w:lang w:val="pt-PT"/>
        </w:rPr>
      </w:pPr>
      <w:r w:rsidRPr="006966A5">
        <w:rPr>
          <w:rFonts w:eastAsia="Arial Unicode MS"/>
          <w:i/>
          <w:u w:color="000000"/>
          <w:lang w:val="pt-PT"/>
        </w:rPr>
        <w:t>Não somos mais o mesmo ministério que fomos no início da nossa gestação. Houve uma grande mudança em 2003. Completamos um ciclo de transformação de 8 anos e a conferência mundial em Houston, Texas, marcou uma transformação profunda; estabelecendo nossa direção futura como um ministério. Os tempos mudaram e a Aglow está se tornando um protótipo que reflete o céu na terra.</w:t>
      </w:r>
    </w:p>
    <w:p w:rsidR="00D679F0" w:rsidRPr="00CB327B" w:rsidRDefault="0014629C" w:rsidP="00CB327B">
      <w:pPr>
        <w:rPr>
          <w:i/>
          <w:u w:color="000000"/>
          <w:lang w:val="pt-PT"/>
        </w:rPr>
      </w:pPr>
      <w:r w:rsidRPr="006966A5">
        <w:rPr>
          <w:rFonts w:eastAsia="Arial Unicode MS"/>
          <w:i/>
          <w:u w:color="000000"/>
          <w:lang w:val="pt-PT"/>
        </w:rPr>
        <w:t>Como líderes apostólicos – chamados e escolhidos – alcançam</w:t>
      </w:r>
      <w:r w:rsidR="00CB327B">
        <w:rPr>
          <w:rFonts w:eastAsia="Arial Unicode MS"/>
          <w:i/>
          <w:u w:color="000000"/>
          <w:lang w:val="pt-PT"/>
        </w:rPr>
        <w:t xml:space="preserve">os </w:t>
      </w:r>
      <w:r w:rsidRPr="006966A5">
        <w:rPr>
          <w:rFonts w:eastAsia="Arial Unicode MS"/>
          <w:i/>
          <w:u w:color="000000"/>
          <w:lang w:val="pt-PT"/>
        </w:rPr>
        <w:t>as comunidades como mensageiros da verdade do Reino – que eleva pessoas a um lugar de relacionamento com Deus e com o próximo – eles levam a verdade do Reino que quebra a tirania da opressão e que lib</w:t>
      </w:r>
      <w:r w:rsidR="00D679F0" w:rsidRPr="006966A5">
        <w:rPr>
          <w:rFonts w:eastAsia="Arial Unicode MS"/>
          <w:i/>
          <w:u w:color="000000"/>
          <w:lang w:val="pt-PT"/>
        </w:rPr>
        <w:t>erta e fortalece os alcançados.</w:t>
      </w:r>
    </w:p>
    <w:p w:rsidR="0014629C" w:rsidRPr="006966A5" w:rsidRDefault="0014629C" w:rsidP="00CB327B">
      <w:pPr>
        <w:rPr>
          <w:i/>
          <w:u w:color="000000"/>
          <w:lang w:val="pt-PT"/>
        </w:rPr>
      </w:pPr>
      <w:r w:rsidRPr="006966A5">
        <w:rPr>
          <w:rFonts w:eastAsia="Arial Unicode MS"/>
          <w:i/>
          <w:u w:color="000000"/>
          <w:lang w:val="pt-PT"/>
        </w:rPr>
        <w:t>Uma nova vida foi formada nesse ministério. Algo que o Espírito está movendo profundamente com grande desejo para elevar a um maior nível de relacionamento com Deus e a uma maior expressão da Sua vida, Sua bondade e Seu amor para com o mundo ao nosso redor. Há um novo impulso do Seu Espírito em tudo o que conhecemos e que está nos levando a um lugar novo e maravilhoso.</w:t>
      </w:r>
    </w:p>
    <w:p w:rsidR="00D679F0" w:rsidRPr="006966A5" w:rsidRDefault="0014629C" w:rsidP="00CB327B">
      <w:pPr>
        <w:rPr>
          <w:i/>
          <w:u w:color="000000"/>
          <w:lang w:val="pt-PT"/>
        </w:rPr>
      </w:pPr>
      <w:r w:rsidRPr="006966A5">
        <w:rPr>
          <w:rFonts w:eastAsia="Arial Unicode MS"/>
          <w:i/>
          <w:u w:color="000000"/>
          <w:lang w:val="pt-PT"/>
        </w:rPr>
        <w:t>As palavras dos nossos palestrantes nas conferências assim como as profecias lançadas sobre a Aglow nos últimos anos referem-se não somente às intenções de Deus em relação à Aglow, mas em relação a nossa identidade, destino e herança. Como líder desse ministério, proclamo que não estou olhando para outra igreja, ou outro ministério, para um novo mover do Espírito. Estou olhando para um novo mover do Espírito de Deus dentro da Aglow!</w:t>
      </w:r>
    </w:p>
    <w:p w:rsidR="0014629C" w:rsidRPr="006966A5" w:rsidRDefault="0014629C" w:rsidP="00CB327B">
      <w:pPr>
        <w:rPr>
          <w:i/>
          <w:u w:color="000000"/>
          <w:lang w:val="pt-PT"/>
        </w:rPr>
      </w:pPr>
      <w:r w:rsidRPr="006966A5">
        <w:rPr>
          <w:rFonts w:eastAsia="Arial Unicode MS"/>
          <w:i/>
          <w:u w:color="000000"/>
          <w:lang w:val="pt-PT"/>
        </w:rPr>
        <w:t xml:space="preserve">Acredito que Deus fez Seu propósito para a Aglow de forma bem clara, o qual é de ser uma cultura de transformação do Reino. Conhecemos nossa identidade e a nossa herança. Agora é hora de nos levantarmos para um lugar o qual Deus preparou. Obrigada por fazer parte dessa grande comunidade de homens e mulheres da Aglow, uma vez que avançamos para realizarmos os planos e </w:t>
      </w:r>
      <w:r w:rsidR="00CB327B">
        <w:rPr>
          <w:rFonts w:eastAsia="Arial Unicode MS"/>
          <w:i/>
          <w:u w:color="000000"/>
          <w:lang w:val="pt-PT"/>
        </w:rPr>
        <w:t>propósitos de Deus na terra. EST</w:t>
      </w:r>
      <w:r w:rsidRPr="006966A5">
        <w:rPr>
          <w:rFonts w:eastAsia="Arial Unicode MS"/>
          <w:i/>
          <w:u w:color="000000"/>
          <w:lang w:val="pt-PT"/>
        </w:rPr>
        <w:t>E É O SEU TEMPO DE BRILHAR!!</w:t>
      </w:r>
    </w:p>
    <w:p w:rsidR="00703A98" w:rsidRDefault="000E3ABB">
      <w:pPr>
        <w:outlineLvl w:val="0"/>
        <w:rPr>
          <w:rFonts w:eastAsia="Arial Unicode MS"/>
          <w:i/>
          <w:iCs/>
          <w:sz w:val="20"/>
          <w:u w:color="000000"/>
          <w:lang w:val="pt-PT"/>
        </w:rPr>
      </w:pPr>
      <w:r>
        <w:rPr>
          <w:i/>
          <w:noProof/>
          <w:u w:color="000000"/>
        </w:rPr>
        <w:drawing>
          <wp:inline distT="0" distB="0" distL="0" distR="0">
            <wp:extent cx="1828800" cy="513715"/>
            <wp:effectExtent l="0" t="0" r="0" b="635"/>
            <wp:docPr id="4" name="Imagem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513715"/>
                    </a:xfrm>
                    <a:prstGeom prst="rect">
                      <a:avLst/>
                    </a:prstGeom>
                    <a:noFill/>
                    <a:ln>
                      <a:noFill/>
                    </a:ln>
                  </pic:spPr>
                </pic:pic>
              </a:graphicData>
            </a:graphic>
          </wp:inline>
        </w:drawing>
      </w:r>
      <w:r w:rsidR="00D679F0">
        <w:rPr>
          <w:i/>
          <w:iCs/>
          <w:u w:color="000000"/>
          <w:lang w:val="pt-PT"/>
        </w:rPr>
        <w:br/>
      </w:r>
      <w:r w:rsidR="0014629C" w:rsidRPr="00AB0694">
        <w:rPr>
          <w:rFonts w:eastAsia="Arial Unicode MS"/>
          <w:i/>
          <w:iCs/>
          <w:sz w:val="20"/>
          <w:u w:color="000000"/>
          <w:lang w:val="pt-PT"/>
        </w:rPr>
        <w:t>Jane Hansen</w:t>
      </w:r>
      <w:r w:rsidR="0014629C" w:rsidRPr="00AB0694">
        <w:rPr>
          <w:rFonts w:eastAsia="Arial Unicode MS"/>
          <w:i/>
          <w:iCs/>
          <w:sz w:val="20"/>
          <w:u w:color="FF0000"/>
          <w:lang w:val="pt-PT"/>
        </w:rPr>
        <w:t xml:space="preserve"> </w:t>
      </w:r>
      <w:r w:rsidR="0014629C" w:rsidRPr="00AB0694">
        <w:rPr>
          <w:rFonts w:eastAsia="Arial Unicode MS"/>
          <w:i/>
          <w:iCs/>
          <w:sz w:val="20"/>
          <w:u w:color="000000"/>
          <w:lang w:val="pt-PT"/>
        </w:rPr>
        <w:t>Hoyt</w:t>
      </w:r>
      <w:r w:rsidR="00D679F0">
        <w:rPr>
          <w:rFonts w:eastAsia="Arial Unicode MS"/>
          <w:i/>
          <w:iCs/>
          <w:sz w:val="20"/>
          <w:u w:color="000000"/>
          <w:lang w:val="pt-PT"/>
        </w:rPr>
        <w:br/>
      </w:r>
      <w:r w:rsidR="0014629C" w:rsidRPr="00AB0694">
        <w:rPr>
          <w:rFonts w:eastAsia="Arial Unicode MS"/>
          <w:i/>
          <w:iCs/>
          <w:sz w:val="20"/>
          <w:u w:color="000000"/>
          <w:lang w:val="pt-PT"/>
        </w:rPr>
        <w:t>Presidente/CEO</w:t>
      </w:r>
      <w:r w:rsidR="00D679F0">
        <w:rPr>
          <w:rFonts w:eastAsia="Arial Unicode MS"/>
          <w:i/>
          <w:iCs/>
          <w:sz w:val="20"/>
          <w:u w:color="000000"/>
          <w:lang w:val="pt-PT"/>
        </w:rPr>
        <w:br/>
      </w:r>
      <w:r w:rsidR="0014629C" w:rsidRPr="00AB0694">
        <w:rPr>
          <w:rFonts w:eastAsia="Arial Unicode MS"/>
          <w:i/>
          <w:iCs/>
          <w:sz w:val="20"/>
          <w:u w:color="000000"/>
          <w:lang w:val="pt-PT"/>
        </w:rPr>
        <w:t>Aglow Internacional</w:t>
      </w:r>
    </w:p>
    <w:p w:rsidR="00703A98" w:rsidRDefault="00703A98">
      <w:pPr>
        <w:outlineLvl w:val="0"/>
        <w:rPr>
          <w:rFonts w:eastAsia="Arial Unicode MS"/>
          <w:i/>
          <w:iCs/>
          <w:sz w:val="20"/>
          <w:u w:color="000000"/>
          <w:lang w:val="pt-PT"/>
        </w:rPr>
        <w:sectPr w:rsidR="00703A98" w:rsidSect="00E64CBA">
          <w:headerReference w:type="default" r:id="rId18"/>
          <w:footerReference w:type="default" r:id="rId19"/>
          <w:type w:val="continuous"/>
          <w:pgSz w:w="12240" w:h="15840" w:code="1"/>
          <w:pgMar w:top="1152" w:right="1152" w:bottom="720" w:left="1152" w:header="706" w:footer="432" w:gutter="0"/>
          <w:pgNumType w:fmt="lowerRoman"/>
          <w:cols w:space="720"/>
          <w:docGrid w:linePitch="326"/>
        </w:sectPr>
      </w:pPr>
    </w:p>
    <w:p w:rsidR="00703A98" w:rsidRPr="00703A98" w:rsidRDefault="00703A98" w:rsidP="00703A98">
      <w:pPr>
        <w:rPr>
          <w:rFonts w:eastAsia="Times New Roman Bold"/>
          <w:lang w:val="pt-PT"/>
        </w:rPr>
      </w:pPr>
    </w:p>
    <w:p w:rsidR="000C7265" w:rsidRPr="002F6B59" w:rsidRDefault="00D679F0" w:rsidP="002F6B59">
      <w:pPr>
        <w:spacing w:before="0" w:after="0"/>
        <w:rPr>
          <w:rFonts w:eastAsia="Times New Roman Bold"/>
          <w:sz w:val="2"/>
          <w:szCs w:val="2"/>
          <w:u w:color="C0504D"/>
          <w:lang w:val="pt-PT"/>
        </w:rPr>
        <w:sectPr w:rsidR="000C7265" w:rsidRPr="002F6B59" w:rsidSect="00E64CBA">
          <w:type w:val="continuous"/>
          <w:pgSz w:w="12240" w:h="15840" w:code="1"/>
          <w:pgMar w:top="1152" w:right="1152" w:bottom="720" w:left="1152" w:header="706" w:footer="432" w:gutter="0"/>
          <w:pgNumType w:fmt="lowerRoman"/>
          <w:cols w:space="720"/>
          <w:docGrid w:linePitch="326"/>
        </w:sectPr>
      </w:pPr>
      <w:r w:rsidRPr="00703A98">
        <w:rPr>
          <w:rFonts w:eastAsia="Times New Roman Bold"/>
          <w:lang w:val="pt-PT"/>
        </w:rPr>
        <w:br w:type="page"/>
      </w:r>
    </w:p>
    <w:p w:rsidR="002560D3" w:rsidRPr="005A3FFB" w:rsidRDefault="002560D3" w:rsidP="002560D3">
      <w:pPr>
        <w:spacing w:after="0" w:line="360" w:lineRule="auto"/>
        <w:rPr>
          <w:i/>
          <w:sz w:val="2"/>
          <w:szCs w:val="2"/>
        </w:rPr>
        <w:sectPr w:rsidR="002560D3" w:rsidRPr="005A3FFB" w:rsidSect="00E64CBA">
          <w:type w:val="continuous"/>
          <w:pgSz w:w="12240" w:h="15840" w:code="1"/>
          <w:pgMar w:top="1152" w:right="1152" w:bottom="720" w:left="1152" w:header="720" w:footer="432" w:gutter="0"/>
          <w:pgNumType w:fmt="lowerRoman"/>
          <w:cols w:space="720"/>
          <w:docGrid w:linePitch="360"/>
        </w:sectPr>
      </w:pPr>
    </w:p>
    <w:p w:rsidR="002560D3" w:rsidRPr="0031348A" w:rsidRDefault="0061777F" w:rsidP="0031348A">
      <w:pPr>
        <w:pStyle w:val="TOCHeading"/>
      </w:pPr>
      <w:r w:rsidRPr="0061777F">
        <w:t>Tabela De Contuédos</w:t>
      </w:r>
    </w:p>
    <w:p w:rsidR="00E64CBA" w:rsidRDefault="002C7BBF">
      <w:pPr>
        <w:pStyle w:val="TOC1"/>
        <w:tabs>
          <w:tab w:val="right" w:leader="dot" w:pos="9926"/>
        </w:tabs>
        <w:rPr>
          <w:rFonts w:asciiTheme="minorHAnsi" w:eastAsiaTheme="minorEastAsia" w:hAnsiTheme="minorHAnsi" w:cstheme="minorBidi"/>
          <w:b w:val="0"/>
          <w:bCs w:val="0"/>
          <w:noProof/>
          <w:sz w:val="22"/>
          <w:szCs w:val="22"/>
        </w:rPr>
      </w:pPr>
      <w:r w:rsidRPr="005C4189">
        <w:rPr>
          <w:b w:val="0"/>
          <w:bCs w:val="0"/>
        </w:rPr>
        <w:fldChar w:fldCharType="begin"/>
      </w:r>
      <w:r>
        <w:rPr>
          <w:b w:val="0"/>
          <w:bCs w:val="0"/>
        </w:rPr>
        <w:instrText xml:space="preserve"> TOC \t "Heading 1,1,Heading 3,3,FrontHeads,1,Form-Titles,3,parts,1" </w:instrText>
      </w:r>
      <w:r w:rsidRPr="005C4189">
        <w:rPr>
          <w:b w:val="0"/>
          <w:bCs w:val="0"/>
        </w:rPr>
        <w:fldChar w:fldCharType="separate"/>
      </w:r>
      <w:r w:rsidR="00E64CBA">
        <w:rPr>
          <w:noProof/>
        </w:rPr>
        <w:t>Um recado especial para os líderes locais</w:t>
      </w:r>
      <w:r w:rsidR="00E64CBA">
        <w:rPr>
          <w:noProof/>
        </w:rPr>
        <w:tab/>
      </w:r>
      <w:r w:rsidR="00E64CBA">
        <w:rPr>
          <w:noProof/>
        </w:rPr>
        <w:fldChar w:fldCharType="begin"/>
      </w:r>
      <w:r w:rsidR="00E64CBA">
        <w:rPr>
          <w:noProof/>
        </w:rPr>
        <w:instrText xml:space="preserve"> PAGEREF _Toc134433128 \h </w:instrText>
      </w:r>
      <w:r w:rsidR="00E64CBA">
        <w:rPr>
          <w:noProof/>
        </w:rPr>
      </w:r>
      <w:r w:rsidR="00E64CBA">
        <w:rPr>
          <w:noProof/>
        </w:rPr>
        <w:fldChar w:fldCharType="separate"/>
      </w:r>
      <w:r w:rsidR="00E64CBA">
        <w:rPr>
          <w:noProof/>
        </w:rPr>
        <w:t>i</w:t>
      </w:r>
      <w:r w:rsidR="00E64CBA">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Uma carta da presidente da aglow internacional</w:t>
      </w:r>
      <w:r>
        <w:rPr>
          <w:noProof/>
        </w:rPr>
        <w:tab/>
      </w:r>
      <w:r>
        <w:rPr>
          <w:noProof/>
        </w:rPr>
        <w:fldChar w:fldCharType="begin"/>
      </w:r>
      <w:r>
        <w:rPr>
          <w:noProof/>
        </w:rPr>
        <w:instrText xml:space="preserve"> PAGEREF _Toc134433129 \h </w:instrText>
      </w:r>
      <w:r>
        <w:rPr>
          <w:noProof/>
        </w:rPr>
      </w:r>
      <w:r>
        <w:rPr>
          <w:noProof/>
        </w:rPr>
        <w:fldChar w:fldCharType="separate"/>
      </w:r>
      <w:r>
        <w:rPr>
          <w:noProof/>
        </w:rPr>
        <w:t>ii</w:t>
      </w:r>
      <w:r>
        <w:rPr>
          <w:noProof/>
        </w:rPr>
        <w:fldChar w:fldCharType="end"/>
      </w:r>
    </w:p>
    <w:p w:rsidR="00E64CBA" w:rsidRDefault="00E64CBA" w:rsidP="00E64CBA">
      <w:pPr>
        <w:pStyle w:val="TOC-section"/>
        <w:rPr>
          <w:rFonts w:asciiTheme="minorHAnsi" w:eastAsiaTheme="minorEastAsia" w:hAnsiTheme="minorHAnsi" w:cstheme="minorBidi"/>
          <w:b/>
          <w:sz w:val="22"/>
          <w:szCs w:val="22"/>
        </w:rPr>
      </w:pPr>
      <w:r>
        <w:t>Seção 1: As bases do ministério</w:t>
      </w:r>
      <w:r>
        <w:tab/>
      </w:r>
      <w:r>
        <w:fldChar w:fldCharType="begin"/>
      </w:r>
      <w:r>
        <w:instrText xml:space="preserve"> PAGEREF _Toc134433130 \h </w:instrText>
      </w:r>
      <w:r>
        <w:fldChar w:fldCharType="separate"/>
      </w:r>
      <w:r>
        <w:t>1</w:t>
      </w:r>
      <w: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O que é a Aglow?</w:t>
      </w:r>
      <w:r>
        <w:rPr>
          <w:noProof/>
        </w:rPr>
        <w:tab/>
      </w:r>
      <w:r>
        <w:rPr>
          <w:noProof/>
        </w:rPr>
        <w:fldChar w:fldCharType="begin"/>
      </w:r>
      <w:r>
        <w:rPr>
          <w:noProof/>
        </w:rPr>
        <w:instrText xml:space="preserve"> PAGEREF _Toc134433131 \h </w:instrText>
      </w:r>
      <w:r>
        <w:rPr>
          <w:noProof/>
        </w:rPr>
      </w:r>
      <w:r>
        <w:rPr>
          <w:noProof/>
        </w:rPr>
        <w:fldChar w:fldCharType="separate"/>
      </w:r>
      <w:r>
        <w:rPr>
          <w:noProof/>
        </w:rPr>
        <w:t>1</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Nossa declaração de crença</w:t>
      </w:r>
      <w:r>
        <w:rPr>
          <w:noProof/>
        </w:rPr>
        <w:tab/>
      </w:r>
      <w:r>
        <w:rPr>
          <w:noProof/>
        </w:rPr>
        <w:fldChar w:fldCharType="begin"/>
      </w:r>
      <w:r>
        <w:rPr>
          <w:noProof/>
        </w:rPr>
        <w:instrText xml:space="preserve"> PAGEREF _Toc134433132 \h </w:instrText>
      </w:r>
      <w:r>
        <w:rPr>
          <w:noProof/>
        </w:rPr>
      </w:r>
      <w:r>
        <w:rPr>
          <w:noProof/>
        </w:rPr>
        <w:fldChar w:fldCharType="separate"/>
      </w:r>
      <w:r>
        <w:rPr>
          <w:noProof/>
        </w:rPr>
        <w:t>2</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Declarações de Identidade, Visão e Missão, Tag Line</w:t>
      </w:r>
      <w:r>
        <w:rPr>
          <w:noProof/>
        </w:rPr>
        <w:tab/>
      </w:r>
      <w:r>
        <w:rPr>
          <w:noProof/>
        </w:rPr>
        <w:fldChar w:fldCharType="begin"/>
      </w:r>
      <w:r>
        <w:rPr>
          <w:noProof/>
        </w:rPr>
        <w:instrText xml:space="preserve"> PAGEREF _Toc134433133 \h </w:instrText>
      </w:r>
      <w:r>
        <w:rPr>
          <w:noProof/>
        </w:rPr>
      </w:r>
      <w:r>
        <w:rPr>
          <w:noProof/>
        </w:rPr>
        <w:fldChar w:fldCharType="separate"/>
      </w:r>
      <w:r>
        <w:rPr>
          <w:noProof/>
        </w:rPr>
        <w:t>4</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sidRPr="00975379">
        <w:rPr>
          <w:noProof/>
          <w:u w:color="000000"/>
        </w:rPr>
        <w:t>O Reino de Deus é o cumprimento do amor, da graça, do poder e do governo de Deus na terra.</w:t>
      </w:r>
      <w:r>
        <w:rPr>
          <w:noProof/>
        </w:rPr>
        <w:tab/>
      </w:r>
      <w:r>
        <w:rPr>
          <w:noProof/>
        </w:rPr>
        <w:fldChar w:fldCharType="begin"/>
      </w:r>
      <w:r>
        <w:rPr>
          <w:noProof/>
        </w:rPr>
        <w:instrText xml:space="preserve"> PAGEREF _Toc134433134 \h </w:instrText>
      </w:r>
      <w:r>
        <w:rPr>
          <w:noProof/>
        </w:rPr>
      </w:r>
      <w:r>
        <w:rPr>
          <w:noProof/>
        </w:rPr>
        <w:fldChar w:fldCharType="separate"/>
      </w:r>
      <w:r>
        <w:rPr>
          <w:noProof/>
        </w:rPr>
        <w:t>4</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sidRPr="00975379">
        <w:rPr>
          <w:noProof/>
          <w:u w:color="000000"/>
        </w:rPr>
        <w:t>A Aglow Internacional é um Movimento do Reino com o compromisso de:</w:t>
      </w:r>
      <w:r>
        <w:rPr>
          <w:noProof/>
        </w:rPr>
        <w:tab/>
      </w:r>
      <w:r>
        <w:rPr>
          <w:noProof/>
        </w:rPr>
        <w:fldChar w:fldCharType="begin"/>
      </w:r>
      <w:r>
        <w:rPr>
          <w:noProof/>
        </w:rPr>
        <w:instrText xml:space="preserve"> PAGEREF _Toc134433135 \h </w:instrText>
      </w:r>
      <w:r>
        <w:rPr>
          <w:noProof/>
        </w:rPr>
      </w:r>
      <w:r>
        <w:rPr>
          <w:noProof/>
        </w:rPr>
        <w:fldChar w:fldCharType="separate"/>
      </w:r>
      <w:r>
        <w:rPr>
          <w:noProof/>
        </w:rPr>
        <w:t>4</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Como a aglow é organizada?</w:t>
      </w:r>
      <w:r>
        <w:rPr>
          <w:noProof/>
        </w:rPr>
        <w:tab/>
      </w:r>
      <w:r>
        <w:rPr>
          <w:noProof/>
        </w:rPr>
        <w:fldChar w:fldCharType="begin"/>
      </w:r>
      <w:r>
        <w:rPr>
          <w:noProof/>
        </w:rPr>
        <w:instrText xml:space="preserve"> PAGEREF _Toc134433136 \h </w:instrText>
      </w:r>
      <w:r>
        <w:rPr>
          <w:noProof/>
        </w:rPr>
      </w:r>
      <w:r>
        <w:rPr>
          <w:noProof/>
        </w:rPr>
        <w:fldChar w:fldCharType="separate"/>
      </w:r>
      <w:r>
        <w:rPr>
          <w:noProof/>
        </w:rPr>
        <w:t>7</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Aglow - Um Movimento com Unção Apostólica</w:t>
      </w:r>
      <w:r>
        <w:rPr>
          <w:noProof/>
        </w:rPr>
        <w:tab/>
      </w:r>
      <w:r>
        <w:rPr>
          <w:noProof/>
        </w:rPr>
        <w:fldChar w:fldCharType="begin"/>
      </w:r>
      <w:r>
        <w:rPr>
          <w:noProof/>
        </w:rPr>
        <w:instrText xml:space="preserve"> PAGEREF _Toc134433137 \h </w:instrText>
      </w:r>
      <w:r>
        <w:rPr>
          <w:noProof/>
        </w:rPr>
      </w:r>
      <w:r>
        <w:rPr>
          <w:noProof/>
        </w:rPr>
        <w:fldChar w:fldCharType="separate"/>
      </w:r>
      <w:r>
        <w:rPr>
          <w:noProof/>
        </w:rPr>
        <w:t>9</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O que é um apóstolo?</w:t>
      </w:r>
      <w:r>
        <w:rPr>
          <w:noProof/>
        </w:rPr>
        <w:tab/>
      </w:r>
      <w:r>
        <w:rPr>
          <w:noProof/>
        </w:rPr>
        <w:fldChar w:fldCharType="begin"/>
      </w:r>
      <w:r>
        <w:rPr>
          <w:noProof/>
        </w:rPr>
        <w:instrText xml:space="preserve"> PAGEREF _Toc134433138 \h </w:instrText>
      </w:r>
      <w:r>
        <w:rPr>
          <w:noProof/>
        </w:rPr>
      </w:r>
      <w:r>
        <w:rPr>
          <w:noProof/>
        </w:rPr>
        <w:fldChar w:fldCharType="separate"/>
      </w:r>
      <w:r>
        <w:rPr>
          <w:noProof/>
        </w:rPr>
        <w:t>9</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Os líderes apostólicos são realmente guerreiros espirituais!</w:t>
      </w:r>
      <w:r>
        <w:rPr>
          <w:noProof/>
        </w:rPr>
        <w:tab/>
      </w:r>
      <w:r>
        <w:rPr>
          <w:noProof/>
        </w:rPr>
        <w:fldChar w:fldCharType="begin"/>
      </w:r>
      <w:r>
        <w:rPr>
          <w:noProof/>
        </w:rPr>
        <w:instrText xml:space="preserve"> PAGEREF _Toc134433139 \h </w:instrText>
      </w:r>
      <w:r>
        <w:rPr>
          <w:noProof/>
        </w:rPr>
      </w:r>
      <w:r>
        <w:rPr>
          <w:noProof/>
        </w:rPr>
        <w:fldChar w:fldCharType="separate"/>
      </w:r>
      <w:r>
        <w:rPr>
          <w:noProof/>
        </w:rPr>
        <w:t>11</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Para onde o Espírito está nos guiando</w:t>
      </w:r>
      <w:r>
        <w:rPr>
          <w:noProof/>
        </w:rPr>
        <w:tab/>
      </w:r>
      <w:r>
        <w:rPr>
          <w:noProof/>
        </w:rPr>
        <w:fldChar w:fldCharType="begin"/>
      </w:r>
      <w:r>
        <w:rPr>
          <w:noProof/>
        </w:rPr>
        <w:instrText xml:space="preserve"> PAGEREF _Toc134433140 \h </w:instrText>
      </w:r>
      <w:r>
        <w:rPr>
          <w:noProof/>
        </w:rPr>
      </w:r>
      <w:r>
        <w:rPr>
          <w:noProof/>
        </w:rPr>
        <w:fldChar w:fldCharType="separate"/>
      </w:r>
      <w:r>
        <w:rPr>
          <w:noProof/>
        </w:rPr>
        <w:t>12</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O início da Aglow</w:t>
      </w:r>
      <w:r>
        <w:rPr>
          <w:noProof/>
        </w:rPr>
        <w:tab/>
      </w:r>
      <w:r>
        <w:rPr>
          <w:noProof/>
        </w:rPr>
        <w:fldChar w:fldCharType="begin"/>
      </w:r>
      <w:r>
        <w:rPr>
          <w:noProof/>
        </w:rPr>
        <w:instrText xml:space="preserve"> PAGEREF _Toc134433141 \h </w:instrText>
      </w:r>
      <w:r>
        <w:rPr>
          <w:noProof/>
        </w:rPr>
      </w:r>
      <w:r>
        <w:rPr>
          <w:noProof/>
        </w:rPr>
        <w:fldChar w:fldCharType="separate"/>
      </w:r>
      <w:r>
        <w:rPr>
          <w:noProof/>
        </w:rPr>
        <w:t>12</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Nosso chamado mundial profético/Apostólico</w:t>
      </w:r>
      <w:r>
        <w:rPr>
          <w:noProof/>
        </w:rPr>
        <w:tab/>
      </w:r>
      <w:r>
        <w:rPr>
          <w:noProof/>
        </w:rPr>
        <w:fldChar w:fldCharType="begin"/>
      </w:r>
      <w:r>
        <w:rPr>
          <w:noProof/>
        </w:rPr>
        <w:instrText xml:space="preserve"> PAGEREF _Toc134433142 \h </w:instrText>
      </w:r>
      <w:r>
        <w:rPr>
          <w:noProof/>
        </w:rPr>
      </w:r>
      <w:r>
        <w:rPr>
          <w:noProof/>
        </w:rPr>
        <w:fldChar w:fldCharType="separate"/>
      </w:r>
      <w:r>
        <w:rPr>
          <w:noProof/>
        </w:rPr>
        <w:t>12</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A visão de Jane Hansen Hoyt</w:t>
      </w:r>
      <w:r>
        <w:rPr>
          <w:noProof/>
        </w:rPr>
        <w:tab/>
      </w:r>
      <w:r>
        <w:rPr>
          <w:noProof/>
        </w:rPr>
        <w:fldChar w:fldCharType="begin"/>
      </w:r>
      <w:r>
        <w:rPr>
          <w:noProof/>
        </w:rPr>
        <w:instrText xml:space="preserve"> PAGEREF _Toc134433143 \h </w:instrText>
      </w:r>
      <w:r>
        <w:rPr>
          <w:noProof/>
        </w:rPr>
      </w:r>
      <w:r>
        <w:rPr>
          <w:noProof/>
        </w:rPr>
        <w:fldChar w:fldCharType="separate"/>
      </w:r>
      <w:r>
        <w:rPr>
          <w:noProof/>
        </w:rPr>
        <w:t>14</w:t>
      </w:r>
      <w:r>
        <w:rPr>
          <w:noProof/>
        </w:rPr>
        <w:fldChar w:fldCharType="end"/>
      </w:r>
    </w:p>
    <w:p w:rsidR="00E64CBA" w:rsidRDefault="00E64CBA" w:rsidP="00E64CBA">
      <w:pPr>
        <w:pStyle w:val="TOC-section"/>
        <w:rPr>
          <w:rFonts w:asciiTheme="minorHAnsi" w:eastAsiaTheme="minorEastAsia" w:hAnsiTheme="minorHAnsi" w:cstheme="minorBidi"/>
          <w:b/>
          <w:sz w:val="22"/>
          <w:szCs w:val="22"/>
        </w:rPr>
      </w:pPr>
      <w:r>
        <w:t>Seção 2: Estabelecendo a Aglow na sua comunidade</w:t>
      </w:r>
      <w:r>
        <w:tab/>
      </w:r>
      <w:r>
        <w:fldChar w:fldCharType="begin"/>
      </w:r>
      <w:r>
        <w:instrText xml:space="preserve"> PAGEREF _Toc134433144 \h </w:instrText>
      </w:r>
      <w:r>
        <w:fldChar w:fldCharType="separate"/>
      </w:r>
      <w:r>
        <w:t>16</w:t>
      </w:r>
      <w: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Transformando sua comunidade</w:t>
      </w:r>
      <w:r>
        <w:rPr>
          <w:noProof/>
        </w:rPr>
        <w:tab/>
      </w:r>
      <w:r>
        <w:rPr>
          <w:noProof/>
        </w:rPr>
        <w:fldChar w:fldCharType="begin"/>
      </w:r>
      <w:r>
        <w:rPr>
          <w:noProof/>
        </w:rPr>
        <w:instrText xml:space="preserve"> PAGEREF _Toc134433145 \h </w:instrText>
      </w:r>
      <w:r>
        <w:rPr>
          <w:noProof/>
        </w:rPr>
      </w:r>
      <w:r>
        <w:rPr>
          <w:noProof/>
        </w:rPr>
        <w:fldChar w:fldCharType="separate"/>
      </w:r>
      <w:r>
        <w:rPr>
          <w:noProof/>
        </w:rPr>
        <w:t>16</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Reuniões P</w:t>
      </w:r>
      <w:r w:rsidRPr="00975379">
        <w:rPr>
          <w:rFonts w:ascii="Arial Unicode MS"/>
          <w:noProof/>
        </w:rPr>
        <w:t>ú</w:t>
      </w:r>
      <w:r>
        <w:rPr>
          <w:noProof/>
        </w:rPr>
        <w:t>blicas da Aglow</w:t>
      </w:r>
      <w:r>
        <w:rPr>
          <w:noProof/>
        </w:rPr>
        <w:tab/>
      </w:r>
      <w:r>
        <w:rPr>
          <w:noProof/>
        </w:rPr>
        <w:fldChar w:fldCharType="begin"/>
      </w:r>
      <w:r>
        <w:rPr>
          <w:noProof/>
        </w:rPr>
        <w:instrText xml:space="preserve"> PAGEREF _Toc134433146 \h </w:instrText>
      </w:r>
      <w:r>
        <w:rPr>
          <w:noProof/>
        </w:rPr>
      </w:r>
      <w:r>
        <w:rPr>
          <w:noProof/>
        </w:rPr>
        <w:fldChar w:fldCharType="separate"/>
      </w:r>
      <w:r>
        <w:rPr>
          <w:noProof/>
        </w:rPr>
        <w:t>17</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Grupo local da Aglow</w:t>
      </w:r>
      <w:r>
        <w:rPr>
          <w:noProof/>
        </w:rPr>
        <w:tab/>
      </w:r>
      <w:r>
        <w:rPr>
          <w:noProof/>
        </w:rPr>
        <w:fldChar w:fldCharType="begin"/>
      </w:r>
      <w:r>
        <w:rPr>
          <w:noProof/>
        </w:rPr>
        <w:instrText xml:space="preserve"> PAGEREF _Toc134433147 \h </w:instrText>
      </w:r>
      <w:r>
        <w:rPr>
          <w:noProof/>
        </w:rPr>
      </w:r>
      <w:r>
        <w:rPr>
          <w:noProof/>
        </w:rPr>
        <w:fldChar w:fldCharType="separate"/>
      </w:r>
      <w:r>
        <w:rPr>
          <w:noProof/>
        </w:rPr>
        <w:t>18</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Grupo Luz de Aglow</w:t>
      </w:r>
      <w:r>
        <w:rPr>
          <w:noProof/>
        </w:rPr>
        <w:tab/>
      </w:r>
      <w:r>
        <w:rPr>
          <w:noProof/>
        </w:rPr>
        <w:fldChar w:fldCharType="begin"/>
      </w:r>
      <w:r>
        <w:rPr>
          <w:noProof/>
        </w:rPr>
        <w:instrText xml:space="preserve"> PAGEREF _Toc134433148 \h </w:instrText>
      </w:r>
      <w:r>
        <w:rPr>
          <w:noProof/>
        </w:rPr>
      </w:r>
      <w:r>
        <w:rPr>
          <w:noProof/>
        </w:rPr>
        <w:fldChar w:fldCharType="separate"/>
      </w:r>
      <w:r>
        <w:rPr>
          <w:noProof/>
        </w:rPr>
        <w:t>18</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Grupo Aglow para Homens; Grupo Aglow de Casais; Grupo Gera</w:t>
      </w:r>
      <w:r w:rsidRPr="00975379">
        <w:rPr>
          <w:rFonts w:ascii="Arial Unicode MS"/>
          <w:noProof/>
        </w:rPr>
        <w:t>çã</w:t>
      </w:r>
      <w:r>
        <w:rPr>
          <w:noProof/>
        </w:rPr>
        <w:t>o</w:t>
      </w:r>
      <w:r>
        <w:rPr>
          <w:noProof/>
        </w:rPr>
        <w:tab/>
      </w:r>
      <w:r>
        <w:rPr>
          <w:noProof/>
        </w:rPr>
        <w:fldChar w:fldCharType="begin"/>
      </w:r>
      <w:r>
        <w:rPr>
          <w:noProof/>
        </w:rPr>
        <w:instrText xml:space="preserve"> PAGEREF _Toc134433149 \h </w:instrText>
      </w:r>
      <w:r>
        <w:rPr>
          <w:noProof/>
        </w:rPr>
      </w:r>
      <w:r>
        <w:rPr>
          <w:noProof/>
        </w:rPr>
        <w:fldChar w:fldCharType="separate"/>
      </w:r>
      <w:r>
        <w:rPr>
          <w:noProof/>
        </w:rPr>
        <w:t>18</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Como a Aglow afeta a igreja local?</w:t>
      </w:r>
      <w:r>
        <w:rPr>
          <w:noProof/>
        </w:rPr>
        <w:tab/>
      </w:r>
      <w:r>
        <w:rPr>
          <w:noProof/>
        </w:rPr>
        <w:fldChar w:fldCharType="begin"/>
      </w:r>
      <w:r>
        <w:rPr>
          <w:noProof/>
        </w:rPr>
        <w:instrText xml:space="preserve"> PAGEREF _Toc134433150 \h </w:instrText>
      </w:r>
      <w:r>
        <w:rPr>
          <w:noProof/>
        </w:rPr>
      </w:r>
      <w:r>
        <w:rPr>
          <w:noProof/>
        </w:rPr>
        <w:fldChar w:fldCharType="separate"/>
      </w:r>
      <w:r>
        <w:rPr>
          <w:noProof/>
        </w:rPr>
        <w:t>19</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Como começar um grupo local ligado à Aglow</w:t>
      </w:r>
      <w:r>
        <w:rPr>
          <w:noProof/>
        </w:rPr>
        <w:tab/>
      </w:r>
      <w:r>
        <w:rPr>
          <w:noProof/>
        </w:rPr>
        <w:fldChar w:fldCharType="begin"/>
      </w:r>
      <w:r>
        <w:rPr>
          <w:noProof/>
        </w:rPr>
        <w:instrText xml:space="preserve"> PAGEREF _Toc134433151 \h </w:instrText>
      </w:r>
      <w:r>
        <w:rPr>
          <w:noProof/>
        </w:rPr>
      </w:r>
      <w:r>
        <w:rPr>
          <w:noProof/>
        </w:rPr>
        <w:fldChar w:fldCharType="separate"/>
      </w:r>
      <w:r>
        <w:rPr>
          <w:noProof/>
        </w:rPr>
        <w:t>20</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Alcan</w:t>
      </w:r>
      <w:r w:rsidRPr="00975379">
        <w:rPr>
          <w:rFonts w:ascii="Arial Unicode MS"/>
          <w:noProof/>
        </w:rPr>
        <w:t>ç</w:t>
      </w:r>
      <w:r>
        <w:rPr>
          <w:noProof/>
        </w:rPr>
        <w:t>ando a comunidade</w:t>
      </w:r>
      <w:r>
        <w:rPr>
          <w:noProof/>
        </w:rPr>
        <w:tab/>
      </w:r>
      <w:r>
        <w:rPr>
          <w:noProof/>
        </w:rPr>
        <w:fldChar w:fldCharType="begin"/>
      </w:r>
      <w:r>
        <w:rPr>
          <w:noProof/>
        </w:rPr>
        <w:instrText xml:space="preserve"> PAGEREF _Toc134433152 \h </w:instrText>
      </w:r>
      <w:r>
        <w:rPr>
          <w:noProof/>
        </w:rPr>
      </w:r>
      <w:r>
        <w:rPr>
          <w:noProof/>
        </w:rPr>
        <w:fldChar w:fldCharType="separate"/>
      </w:r>
      <w:r>
        <w:rPr>
          <w:noProof/>
        </w:rPr>
        <w:t>21</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Ideias para os encontros mensais do grupo:</w:t>
      </w:r>
      <w:r>
        <w:rPr>
          <w:noProof/>
        </w:rPr>
        <w:tab/>
      </w:r>
      <w:r>
        <w:rPr>
          <w:noProof/>
        </w:rPr>
        <w:fldChar w:fldCharType="begin"/>
      </w:r>
      <w:r>
        <w:rPr>
          <w:noProof/>
        </w:rPr>
        <w:instrText xml:space="preserve"> PAGEREF _Toc134433153 \h </w:instrText>
      </w:r>
      <w:r>
        <w:rPr>
          <w:noProof/>
        </w:rPr>
      </w:r>
      <w:r>
        <w:rPr>
          <w:noProof/>
        </w:rPr>
        <w:fldChar w:fldCharType="separate"/>
      </w:r>
      <w:r>
        <w:rPr>
          <w:noProof/>
        </w:rPr>
        <w:t>21</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Ideias para alcan</w:t>
      </w:r>
      <w:r w:rsidRPr="00975379">
        <w:rPr>
          <w:rFonts w:ascii="Arial Unicode MS"/>
          <w:noProof/>
        </w:rPr>
        <w:t>ç</w:t>
      </w:r>
      <w:r>
        <w:rPr>
          <w:noProof/>
        </w:rPr>
        <w:t>ar a comunidade:</w:t>
      </w:r>
      <w:r>
        <w:rPr>
          <w:noProof/>
        </w:rPr>
        <w:tab/>
      </w:r>
      <w:r>
        <w:rPr>
          <w:noProof/>
        </w:rPr>
        <w:fldChar w:fldCharType="begin"/>
      </w:r>
      <w:r>
        <w:rPr>
          <w:noProof/>
        </w:rPr>
        <w:instrText xml:space="preserve"> PAGEREF _Toc134433154 \h </w:instrText>
      </w:r>
      <w:r>
        <w:rPr>
          <w:noProof/>
        </w:rPr>
      </w:r>
      <w:r>
        <w:rPr>
          <w:noProof/>
        </w:rPr>
        <w:fldChar w:fldCharType="separate"/>
      </w:r>
      <w:r>
        <w:rPr>
          <w:noProof/>
        </w:rPr>
        <w:t>22</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Grupos Luz de Aglow</w:t>
      </w:r>
      <w:r>
        <w:rPr>
          <w:noProof/>
        </w:rPr>
        <w:tab/>
      </w:r>
      <w:r>
        <w:rPr>
          <w:noProof/>
        </w:rPr>
        <w:fldChar w:fldCharType="begin"/>
      </w:r>
      <w:r>
        <w:rPr>
          <w:noProof/>
        </w:rPr>
        <w:instrText xml:space="preserve"> PAGEREF _Toc134433155 \h </w:instrText>
      </w:r>
      <w:r>
        <w:rPr>
          <w:noProof/>
        </w:rPr>
      </w:r>
      <w:r>
        <w:rPr>
          <w:noProof/>
        </w:rPr>
        <w:fldChar w:fldCharType="separate"/>
      </w:r>
      <w:r>
        <w:rPr>
          <w:noProof/>
        </w:rPr>
        <w:t>23</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ideias para alcan</w:t>
      </w:r>
      <w:r w:rsidRPr="00975379">
        <w:rPr>
          <w:rFonts w:ascii="Arial Unicode MS"/>
          <w:noProof/>
        </w:rPr>
        <w:t>ç</w:t>
      </w:r>
      <w:r>
        <w:rPr>
          <w:noProof/>
        </w:rPr>
        <w:t>ar pessoas</w:t>
      </w:r>
      <w:r>
        <w:rPr>
          <w:noProof/>
        </w:rPr>
        <w:tab/>
      </w:r>
      <w:r>
        <w:rPr>
          <w:noProof/>
        </w:rPr>
        <w:fldChar w:fldCharType="begin"/>
      </w:r>
      <w:r>
        <w:rPr>
          <w:noProof/>
        </w:rPr>
        <w:instrText xml:space="preserve"> PAGEREF _Toc134433156 \h </w:instrText>
      </w:r>
      <w:r>
        <w:rPr>
          <w:noProof/>
        </w:rPr>
      </w:r>
      <w:r>
        <w:rPr>
          <w:noProof/>
        </w:rPr>
        <w:fldChar w:fldCharType="separate"/>
      </w:r>
      <w:r>
        <w:rPr>
          <w:noProof/>
        </w:rPr>
        <w:t>25</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Como filiar-se como um grupo luz de Aglow</w:t>
      </w:r>
      <w:r>
        <w:rPr>
          <w:noProof/>
        </w:rPr>
        <w:tab/>
      </w:r>
      <w:r>
        <w:rPr>
          <w:noProof/>
        </w:rPr>
        <w:fldChar w:fldCharType="begin"/>
      </w:r>
      <w:r>
        <w:rPr>
          <w:noProof/>
        </w:rPr>
        <w:instrText xml:space="preserve"> PAGEREF _Toc134433157 \h </w:instrText>
      </w:r>
      <w:r>
        <w:rPr>
          <w:noProof/>
        </w:rPr>
      </w:r>
      <w:r>
        <w:rPr>
          <w:noProof/>
        </w:rPr>
        <w:fldChar w:fldCharType="separate"/>
      </w:r>
      <w:r>
        <w:rPr>
          <w:noProof/>
        </w:rPr>
        <w:t>26</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Como o grupo luz de aglow lida com as finan</w:t>
      </w:r>
      <w:r w:rsidRPr="00975379">
        <w:rPr>
          <w:rFonts w:ascii="Arial Unicode MS"/>
          <w:noProof/>
        </w:rPr>
        <w:t>ç</w:t>
      </w:r>
      <w:r>
        <w:rPr>
          <w:noProof/>
        </w:rPr>
        <w:t>as?</w:t>
      </w:r>
      <w:r>
        <w:rPr>
          <w:noProof/>
        </w:rPr>
        <w:tab/>
      </w:r>
      <w:r>
        <w:rPr>
          <w:noProof/>
        </w:rPr>
        <w:fldChar w:fldCharType="begin"/>
      </w:r>
      <w:r>
        <w:rPr>
          <w:noProof/>
        </w:rPr>
        <w:instrText xml:space="preserve"> PAGEREF _Toc134433158 \h </w:instrText>
      </w:r>
      <w:r>
        <w:rPr>
          <w:noProof/>
        </w:rPr>
      </w:r>
      <w:r>
        <w:rPr>
          <w:noProof/>
        </w:rPr>
        <w:fldChar w:fldCharType="separate"/>
      </w:r>
      <w:r>
        <w:rPr>
          <w:noProof/>
        </w:rPr>
        <w:t>27</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Tornando-se um grupo aglow</w:t>
      </w:r>
      <w:r>
        <w:rPr>
          <w:noProof/>
        </w:rPr>
        <w:tab/>
      </w:r>
      <w:r>
        <w:rPr>
          <w:noProof/>
        </w:rPr>
        <w:fldChar w:fldCharType="begin"/>
      </w:r>
      <w:r>
        <w:rPr>
          <w:noProof/>
        </w:rPr>
        <w:instrText xml:space="preserve"> PAGEREF _Toc134433159 \h </w:instrText>
      </w:r>
      <w:r>
        <w:rPr>
          <w:noProof/>
        </w:rPr>
      </w:r>
      <w:r>
        <w:rPr>
          <w:noProof/>
        </w:rPr>
        <w:fldChar w:fldCharType="separate"/>
      </w:r>
      <w:r>
        <w:rPr>
          <w:noProof/>
        </w:rPr>
        <w:t>27</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Filiação na aglow</w:t>
      </w:r>
      <w:r>
        <w:rPr>
          <w:noProof/>
        </w:rPr>
        <w:tab/>
      </w:r>
      <w:r>
        <w:rPr>
          <w:noProof/>
        </w:rPr>
        <w:fldChar w:fldCharType="begin"/>
      </w:r>
      <w:r>
        <w:rPr>
          <w:noProof/>
        </w:rPr>
        <w:instrText xml:space="preserve"> PAGEREF _Toc134433160 \h </w:instrText>
      </w:r>
      <w:r>
        <w:rPr>
          <w:noProof/>
        </w:rPr>
      </w:r>
      <w:r>
        <w:rPr>
          <w:noProof/>
        </w:rPr>
        <w:fldChar w:fldCharType="separate"/>
      </w:r>
      <w:r>
        <w:rPr>
          <w:noProof/>
        </w:rPr>
        <w:t>27</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Geração Aglow</w:t>
      </w:r>
      <w:r>
        <w:rPr>
          <w:noProof/>
        </w:rPr>
        <w:tab/>
      </w:r>
      <w:r>
        <w:rPr>
          <w:noProof/>
        </w:rPr>
        <w:fldChar w:fldCharType="begin"/>
      </w:r>
      <w:r>
        <w:rPr>
          <w:noProof/>
        </w:rPr>
        <w:instrText xml:space="preserve"> PAGEREF _Toc134433161 \h </w:instrText>
      </w:r>
      <w:r>
        <w:rPr>
          <w:noProof/>
        </w:rPr>
      </w:r>
      <w:r>
        <w:rPr>
          <w:noProof/>
        </w:rPr>
        <w:fldChar w:fldCharType="separate"/>
      </w:r>
      <w:r>
        <w:rPr>
          <w:noProof/>
        </w:rPr>
        <w:t>28</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Como se envolver: Manual para Geração Aglow</w:t>
      </w:r>
      <w:r>
        <w:rPr>
          <w:noProof/>
        </w:rPr>
        <w:tab/>
      </w:r>
      <w:r>
        <w:rPr>
          <w:noProof/>
        </w:rPr>
        <w:fldChar w:fldCharType="begin"/>
      </w:r>
      <w:r>
        <w:rPr>
          <w:noProof/>
        </w:rPr>
        <w:instrText xml:space="preserve"> PAGEREF _Toc134433162 \h </w:instrText>
      </w:r>
      <w:r>
        <w:rPr>
          <w:noProof/>
        </w:rPr>
      </w:r>
      <w:r>
        <w:rPr>
          <w:noProof/>
        </w:rPr>
        <w:fldChar w:fldCharType="separate"/>
      </w:r>
      <w:r>
        <w:rPr>
          <w:noProof/>
        </w:rPr>
        <w:t>28</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Identidade, Propósito &amp; Grupos da Geração Aglow</w:t>
      </w:r>
      <w:r>
        <w:rPr>
          <w:noProof/>
        </w:rPr>
        <w:tab/>
      </w:r>
      <w:r>
        <w:rPr>
          <w:noProof/>
        </w:rPr>
        <w:fldChar w:fldCharType="begin"/>
      </w:r>
      <w:r>
        <w:rPr>
          <w:noProof/>
        </w:rPr>
        <w:instrText xml:space="preserve"> PAGEREF _Toc134433163 \h </w:instrText>
      </w:r>
      <w:r>
        <w:rPr>
          <w:noProof/>
        </w:rPr>
      </w:r>
      <w:r>
        <w:rPr>
          <w:noProof/>
        </w:rPr>
        <w:fldChar w:fldCharType="separate"/>
      </w:r>
      <w:r>
        <w:rPr>
          <w:noProof/>
        </w:rPr>
        <w:t>28</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Como começar um grupo geração aglow em sua comunidade</w:t>
      </w:r>
      <w:r>
        <w:rPr>
          <w:noProof/>
        </w:rPr>
        <w:tab/>
      </w:r>
      <w:r>
        <w:rPr>
          <w:noProof/>
        </w:rPr>
        <w:fldChar w:fldCharType="begin"/>
      </w:r>
      <w:r>
        <w:rPr>
          <w:noProof/>
        </w:rPr>
        <w:instrText xml:space="preserve"> PAGEREF _Toc134433164 \h </w:instrText>
      </w:r>
      <w:r>
        <w:rPr>
          <w:noProof/>
        </w:rPr>
      </w:r>
      <w:r>
        <w:rPr>
          <w:noProof/>
        </w:rPr>
        <w:fldChar w:fldCharType="separate"/>
      </w:r>
      <w:r>
        <w:rPr>
          <w:noProof/>
        </w:rPr>
        <w:t>32</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Preencha os Formulários do Geração de filiação e liderança</w:t>
      </w:r>
      <w:r>
        <w:rPr>
          <w:noProof/>
        </w:rPr>
        <w:tab/>
      </w:r>
      <w:r>
        <w:rPr>
          <w:noProof/>
        </w:rPr>
        <w:fldChar w:fldCharType="begin"/>
      </w:r>
      <w:r>
        <w:rPr>
          <w:noProof/>
        </w:rPr>
        <w:instrText xml:space="preserve"> PAGEREF _Toc134433165 \h </w:instrText>
      </w:r>
      <w:r>
        <w:rPr>
          <w:noProof/>
        </w:rPr>
      </w:r>
      <w:r>
        <w:rPr>
          <w:noProof/>
        </w:rPr>
        <w:fldChar w:fldCharType="separate"/>
      </w:r>
      <w:r>
        <w:rPr>
          <w:noProof/>
        </w:rPr>
        <w:t>33</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Como um grupo geração aglow lida com as finanças?</w:t>
      </w:r>
      <w:r>
        <w:rPr>
          <w:noProof/>
        </w:rPr>
        <w:tab/>
      </w:r>
      <w:r>
        <w:rPr>
          <w:noProof/>
        </w:rPr>
        <w:fldChar w:fldCharType="begin"/>
      </w:r>
      <w:r>
        <w:rPr>
          <w:noProof/>
        </w:rPr>
        <w:instrText xml:space="preserve"> PAGEREF _Toc134433166 \h </w:instrText>
      </w:r>
      <w:r>
        <w:rPr>
          <w:noProof/>
        </w:rPr>
      </w:r>
      <w:r>
        <w:rPr>
          <w:noProof/>
        </w:rPr>
        <w:fldChar w:fldCharType="separate"/>
      </w:r>
      <w:r>
        <w:rPr>
          <w:noProof/>
        </w:rPr>
        <w:t>34</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 quem o Grupo Geração deve manter comunicação para liderança?</w:t>
      </w:r>
      <w:r>
        <w:rPr>
          <w:noProof/>
        </w:rPr>
        <w:tab/>
      </w:r>
      <w:r>
        <w:rPr>
          <w:noProof/>
        </w:rPr>
        <w:fldChar w:fldCharType="begin"/>
      </w:r>
      <w:r>
        <w:rPr>
          <w:noProof/>
        </w:rPr>
        <w:instrText xml:space="preserve"> PAGEREF _Toc134433167 \h </w:instrText>
      </w:r>
      <w:r>
        <w:rPr>
          <w:noProof/>
        </w:rPr>
      </w:r>
      <w:r>
        <w:rPr>
          <w:noProof/>
        </w:rPr>
        <w:fldChar w:fldCharType="separate"/>
      </w:r>
      <w:r>
        <w:rPr>
          <w:noProof/>
        </w:rPr>
        <w:t>34</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Como começar: Manual para líderes nacionais e locais</w:t>
      </w:r>
      <w:r>
        <w:rPr>
          <w:noProof/>
        </w:rPr>
        <w:tab/>
      </w:r>
      <w:r>
        <w:rPr>
          <w:noProof/>
        </w:rPr>
        <w:fldChar w:fldCharType="begin"/>
      </w:r>
      <w:r>
        <w:rPr>
          <w:noProof/>
        </w:rPr>
        <w:instrText xml:space="preserve"> PAGEREF _Toc134433168 \h </w:instrText>
      </w:r>
      <w:r>
        <w:rPr>
          <w:noProof/>
        </w:rPr>
      </w:r>
      <w:r>
        <w:rPr>
          <w:noProof/>
        </w:rPr>
        <w:fldChar w:fldCharType="separate"/>
      </w:r>
      <w:r>
        <w:rPr>
          <w:noProof/>
        </w:rPr>
        <w:t>35</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Maneiras de envolver os jovens na Aglow:</w:t>
      </w:r>
      <w:r>
        <w:rPr>
          <w:noProof/>
        </w:rPr>
        <w:tab/>
      </w:r>
      <w:r>
        <w:rPr>
          <w:noProof/>
        </w:rPr>
        <w:fldChar w:fldCharType="begin"/>
      </w:r>
      <w:r>
        <w:rPr>
          <w:noProof/>
        </w:rPr>
        <w:instrText xml:space="preserve"> PAGEREF _Toc134433169 \h </w:instrText>
      </w:r>
      <w:r>
        <w:rPr>
          <w:noProof/>
        </w:rPr>
      </w:r>
      <w:r>
        <w:rPr>
          <w:noProof/>
        </w:rPr>
        <w:fldChar w:fldCharType="separate"/>
      </w:r>
      <w:r>
        <w:rPr>
          <w:noProof/>
        </w:rPr>
        <w:t>35</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lastRenderedPageBreak/>
        <w:t>Começando um grupo geração e com quem manter contato</w:t>
      </w:r>
      <w:r>
        <w:rPr>
          <w:noProof/>
        </w:rPr>
        <w:tab/>
      </w:r>
      <w:r>
        <w:rPr>
          <w:noProof/>
        </w:rPr>
        <w:fldChar w:fldCharType="begin"/>
      </w:r>
      <w:r>
        <w:rPr>
          <w:noProof/>
        </w:rPr>
        <w:instrText xml:space="preserve"> PAGEREF _Toc134433170 \h </w:instrText>
      </w:r>
      <w:r>
        <w:rPr>
          <w:noProof/>
        </w:rPr>
      </w:r>
      <w:r>
        <w:rPr>
          <w:noProof/>
        </w:rPr>
        <w:fldChar w:fldCharType="separate"/>
      </w:r>
      <w:r>
        <w:rPr>
          <w:noProof/>
        </w:rPr>
        <w:t>38</w:t>
      </w:r>
      <w:r>
        <w:rPr>
          <w:noProof/>
        </w:rPr>
        <w:fldChar w:fldCharType="end"/>
      </w:r>
    </w:p>
    <w:p w:rsidR="00E64CBA" w:rsidRDefault="00E64CBA" w:rsidP="00E64CBA">
      <w:pPr>
        <w:pStyle w:val="TOC-section"/>
        <w:rPr>
          <w:rFonts w:asciiTheme="minorHAnsi" w:eastAsiaTheme="minorEastAsia" w:hAnsiTheme="minorHAnsi" w:cstheme="minorBidi"/>
          <w:b/>
          <w:sz w:val="22"/>
          <w:szCs w:val="22"/>
        </w:rPr>
      </w:pPr>
      <w:r>
        <w:t>Seção 3: O que significa ser um líder local</w:t>
      </w:r>
      <w:r>
        <w:tab/>
      </w:r>
      <w:r>
        <w:fldChar w:fldCharType="begin"/>
      </w:r>
      <w:r>
        <w:instrText xml:space="preserve"> PAGEREF _Toc134433171 \h </w:instrText>
      </w:r>
      <w:r>
        <w:fldChar w:fldCharType="separate"/>
      </w:r>
      <w:r>
        <w:t>39</w:t>
      </w:r>
      <w: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Ser um líder Aglow</w:t>
      </w:r>
      <w:r>
        <w:rPr>
          <w:noProof/>
        </w:rPr>
        <w:tab/>
      </w:r>
      <w:r>
        <w:rPr>
          <w:noProof/>
        </w:rPr>
        <w:fldChar w:fldCharType="begin"/>
      </w:r>
      <w:r>
        <w:rPr>
          <w:noProof/>
        </w:rPr>
        <w:instrText xml:space="preserve"> PAGEREF _Toc134433172 \h </w:instrText>
      </w:r>
      <w:r>
        <w:rPr>
          <w:noProof/>
        </w:rPr>
      </w:r>
      <w:r>
        <w:rPr>
          <w:noProof/>
        </w:rPr>
        <w:fldChar w:fldCharType="separate"/>
      </w:r>
      <w:r>
        <w:rPr>
          <w:noProof/>
        </w:rPr>
        <w:t>40</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Responsabilidades da diretoria</w:t>
      </w:r>
      <w:r>
        <w:rPr>
          <w:noProof/>
        </w:rPr>
        <w:tab/>
      </w:r>
      <w:r>
        <w:rPr>
          <w:noProof/>
        </w:rPr>
        <w:fldChar w:fldCharType="begin"/>
      </w:r>
      <w:r>
        <w:rPr>
          <w:noProof/>
        </w:rPr>
        <w:instrText xml:space="preserve"> PAGEREF _Toc134433173 \h </w:instrText>
      </w:r>
      <w:r>
        <w:rPr>
          <w:noProof/>
        </w:rPr>
      </w:r>
      <w:r>
        <w:rPr>
          <w:noProof/>
        </w:rPr>
        <w:fldChar w:fldCharType="separate"/>
      </w:r>
      <w:r>
        <w:rPr>
          <w:noProof/>
        </w:rPr>
        <w:t>41</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 xml:space="preserve">Compreendendo O Favor Cedido </w:t>
      </w:r>
      <w:r w:rsidRPr="00975379">
        <w:rPr>
          <w:rFonts w:ascii="Arial Unicode MS"/>
          <w:noProof/>
        </w:rPr>
        <w:t>À</w:t>
      </w:r>
      <w:r w:rsidRPr="00975379">
        <w:rPr>
          <w:rFonts w:ascii="Arial Unicode MS"/>
          <w:noProof/>
        </w:rPr>
        <w:t xml:space="preserve"> </w:t>
      </w:r>
      <w:r>
        <w:rPr>
          <w:noProof/>
        </w:rPr>
        <w:t>Sua Equipe</w:t>
      </w:r>
      <w:r>
        <w:rPr>
          <w:noProof/>
        </w:rPr>
        <w:tab/>
      </w:r>
      <w:r>
        <w:rPr>
          <w:noProof/>
        </w:rPr>
        <w:fldChar w:fldCharType="begin"/>
      </w:r>
      <w:r>
        <w:rPr>
          <w:noProof/>
        </w:rPr>
        <w:instrText xml:space="preserve"> PAGEREF _Toc134433174 \h </w:instrText>
      </w:r>
      <w:r>
        <w:rPr>
          <w:noProof/>
        </w:rPr>
      </w:r>
      <w:r>
        <w:rPr>
          <w:noProof/>
        </w:rPr>
        <w:fldChar w:fldCharType="separate"/>
      </w:r>
      <w:r>
        <w:rPr>
          <w:noProof/>
        </w:rPr>
        <w:t>42</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Qualificações da diretoria</w:t>
      </w:r>
      <w:r>
        <w:rPr>
          <w:noProof/>
        </w:rPr>
        <w:tab/>
      </w:r>
      <w:r>
        <w:rPr>
          <w:noProof/>
        </w:rPr>
        <w:fldChar w:fldCharType="begin"/>
      </w:r>
      <w:r>
        <w:rPr>
          <w:noProof/>
        </w:rPr>
        <w:instrText xml:space="preserve"> PAGEREF _Toc134433175 \h </w:instrText>
      </w:r>
      <w:r>
        <w:rPr>
          <w:noProof/>
        </w:rPr>
      </w:r>
      <w:r>
        <w:rPr>
          <w:noProof/>
        </w:rPr>
        <w:fldChar w:fldCharType="separate"/>
      </w:r>
      <w:r>
        <w:rPr>
          <w:noProof/>
        </w:rPr>
        <w:t>43</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Passos para selecionar os representantes da diretoria</w:t>
      </w:r>
      <w:r>
        <w:rPr>
          <w:noProof/>
        </w:rPr>
        <w:tab/>
      </w:r>
      <w:r>
        <w:rPr>
          <w:noProof/>
        </w:rPr>
        <w:fldChar w:fldCharType="begin"/>
      </w:r>
      <w:r>
        <w:rPr>
          <w:noProof/>
        </w:rPr>
        <w:instrText xml:space="preserve"> PAGEREF _Toc134433176 \h </w:instrText>
      </w:r>
      <w:r>
        <w:rPr>
          <w:noProof/>
        </w:rPr>
      </w:r>
      <w:r>
        <w:rPr>
          <w:noProof/>
        </w:rPr>
        <w:fldChar w:fldCharType="separate"/>
      </w:r>
      <w:r>
        <w:rPr>
          <w:noProof/>
        </w:rPr>
        <w:t>44</w:t>
      </w:r>
      <w:r>
        <w:rPr>
          <w:noProof/>
        </w:rPr>
        <w:fldChar w:fldCharType="end"/>
      </w:r>
    </w:p>
    <w:p w:rsidR="00E64CBA" w:rsidRDefault="00E64CBA" w:rsidP="00E64CBA">
      <w:pPr>
        <w:pStyle w:val="TOC-section"/>
        <w:rPr>
          <w:rFonts w:asciiTheme="minorHAnsi" w:eastAsiaTheme="minorEastAsia" w:hAnsiTheme="minorHAnsi" w:cstheme="minorBidi"/>
          <w:b/>
          <w:sz w:val="22"/>
          <w:szCs w:val="22"/>
        </w:rPr>
      </w:pPr>
      <w:r>
        <w:t>Seção 4: Cargos da diretoria</w:t>
      </w:r>
      <w:r>
        <w:tab/>
      </w:r>
      <w:r>
        <w:fldChar w:fldCharType="begin"/>
      </w:r>
      <w:r>
        <w:instrText xml:space="preserve"> PAGEREF _Toc134433177 \h </w:instrText>
      </w:r>
      <w:r>
        <w:fldChar w:fldCharType="separate"/>
      </w:r>
      <w:r>
        <w:t>48</w:t>
      </w:r>
      <w: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Presidente Local</w:t>
      </w:r>
      <w:r>
        <w:rPr>
          <w:noProof/>
        </w:rPr>
        <w:tab/>
      </w:r>
      <w:r>
        <w:rPr>
          <w:noProof/>
        </w:rPr>
        <w:fldChar w:fldCharType="begin"/>
      </w:r>
      <w:r>
        <w:rPr>
          <w:noProof/>
        </w:rPr>
        <w:instrText xml:space="preserve"> PAGEREF _Toc134433178 \h </w:instrText>
      </w:r>
      <w:r>
        <w:rPr>
          <w:noProof/>
        </w:rPr>
      </w:r>
      <w:r>
        <w:rPr>
          <w:noProof/>
        </w:rPr>
        <w:fldChar w:fldCharType="separate"/>
      </w:r>
      <w:r>
        <w:rPr>
          <w:noProof/>
        </w:rPr>
        <w:t>49</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Vice-Presidente Local</w:t>
      </w:r>
      <w:r>
        <w:rPr>
          <w:noProof/>
        </w:rPr>
        <w:tab/>
      </w:r>
      <w:r>
        <w:rPr>
          <w:noProof/>
        </w:rPr>
        <w:fldChar w:fldCharType="begin"/>
      </w:r>
      <w:r>
        <w:rPr>
          <w:noProof/>
        </w:rPr>
        <w:instrText xml:space="preserve"> PAGEREF _Toc134433179 \h </w:instrText>
      </w:r>
      <w:r>
        <w:rPr>
          <w:noProof/>
        </w:rPr>
      </w:r>
      <w:r>
        <w:rPr>
          <w:noProof/>
        </w:rPr>
        <w:fldChar w:fldCharType="separate"/>
      </w:r>
      <w:r>
        <w:rPr>
          <w:noProof/>
        </w:rPr>
        <w:t>51</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Secretário(a) Local</w:t>
      </w:r>
      <w:r>
        <w:rPr>
          <w:noProof/>
        </w:rPr>
        <w:tab/>
      </w:r>
      <w:r>
        <w:rPr>
          <w:noProof/>
        </w:rPr>
        <w:fldChar w:fldCharType="begin"/>
      </w:r>
      <w:r>
        <w:rPr>
          <w:noProof/>
        </w:rPr>
        <w:instrText xml:space="preserve"> PAGEREF _Toc134433180 \h </w:instrText>
      </w:r>
      <w:r>
        <w:rPr>
          <w:noProof/>
        </w:rPr>
      </w:r>
      <w:r>
        <w:rPr>
          <w:noProof/>
        </w:rPr>
        <w:fldChar w:fldCharType="separate"/>
      </w:r>
      <w:r>
        <w:rPr>
          <w:noProof/>
        </w:rPr>
        <w:t>53</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Tesoureiro(A) Local</w:t>
      </w:r>
      <w:r>
        <w:rPr>
          <w:noProof/>
        </w:rPr>
        <w:tab/>
      </w:r>
      <w:r>
        <w:rPr>
          <w:noProof/>
        </w:rPr>
        <w:fldChar w:fldCharType="begin"/>
      </w:r>
      <w:r>
        <w:rPr>
          <w:noProof/>
        </w:rPr>
        <w:instrText xml:space="preserve"> PAGEREF _Toc134433181 \h </w:instrText>
      </w:r>
      <w:r>
        <w:rPr>
          <w:noProof/>
        </w:rPr>
      </w:r>
      <w:r>
        <w:rPr>
          <w:noProof/>
        </w:rPr>
        <w:fldChar w:fldCharType="separate"/>
      </w:r>
      <w:r>
        <w:rPr>
          <w:noProof/>
        </w:rPr>
        <w:t>55</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Seção 4A: conselheiros da aglow local</w:t>
      </w:r>
      <w:r>
        <w:rPr>
          <w:noProof/>
        </w:rPr>
        <w:tab/>
      </w:r>
      <w:r>
        <w:rPr>
          <w:noProof/>
        </w:rPr>
        <w:fldChar w:fldCharType="begin"/>
      </w:r>
      <w:r>
        <w:rPr>
          <w:noProof/>
        </w:rPr>
        <w:instrText xml:space="preserve"> PAGEREF _Toc134433182 \h </w:instrText>
      </w:r>
      <w:r>
        <w:rPr>
          <w:noProof/>
        </w:rPr>
      </w:r>
      <w:r>
        <w:rPr>
          <w:noProof/>
        </w:rPr>
        <w:fldChar w:fldCharType="separate"/>
      </w:r>
      <w:r>
        <w:rPr>
          <w:noProof/>
        </w:rPr>
        <w:t>57</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Qualificações dos conselheiros da Aglow</w:t>
      </w:r>
      <w:r>
        <w:rPr>
          <w:noProof/>
        </w:rPr>
        <w:tab/>
      </w:r>
      <w:r>
        <w:rPr>
          <w:noProof/>
        </w:rPr>
        <w:fldChar w:fldCharType="begin"/>
      </w:r>
      <w:r>
        <w:rPr>
          <w:noProof/>
        </w:rPr>
        <w:instrText xml:space="preserve"> PAGEREF _Toc134433183 \h </w:instrText>
      </w:r>
      <w:r>
        <w:rPr>
          <w:noProof/>
        </w:rPr>
      </w:r>
      <w:r>
        <w:rPr>
          <w:noProof/>
        </w:rPr>
        <w:fldChar w:fldCharType="separate"/>
      </w:r>
      <w:r>
        <w:rPr>
          <w:noProof/>
        </w:rPr>
        <w:t>58</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Seção 5: A avaliação da eficácia da identidade da Diretoria é fundamental para a transformação</w:t>
      </w:r>
      <w:r>
        <w:rPr>
          <w:noProof/>
        </w:rPr>
        <w:tab/>
      </w:r>
      <w:r>
        <w:rPr>
          <w:noProof/>
        </w:rPr>
        <w:fldChar w:fldCharType="begin"/>
      </w:r>
      <w:r>
        <w:rPr>
          <w:noProof/>
        </w:rPr>
        <w:instrText xml:space="preserve"> PAGEREF _Toc134433184 \h </w:instrText>
      </w:r>
      <w:r>
        <w:rPr>
          <w:noProof/>
        </w:rPr>
      </w:r>
      <w:r>
        <w:rPr>
          <w:noProof/>
        </w:rPr>
        <w:fldChar w:fldCharType="separate"/>
      </w:r>
      <w:r>
        <w:rPr>
          <w:noProof/>
        </w:rPr>
        <w:t>60</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Avaliação da diretoria local – Um tempo para revisar seus objetivos...</w:t>
      </w:r>
      <w:r>
        <w:rPr>
          <w:noProof/>
        </w:rPr>
        <w:tab/>
      </w:r>
      <w:r>
        <w:rPr>
          <w:noProof/>
        </w:rPr>
        <w:fldChar w:fldCharType="begin"/>
      </w:r>
      <w:r>
        <w:rPr>
          <w:noProof/>
        </w:rPr>
        <w:instrText xml:space="preserve"> PAGEREF _Toc134433185 \h </w:instrText>
      </w:r>
      <w:r>
        <w:rPr>
          <w:noProof/>
        </w:rPr>
      </w:r>
      <w:r>
        <w:rPr>
          <w:noProof/>
        </w:rPr>
        <w:fldChar w:fldCharType="separate"/>
      </w:r>
      <w:r>
        <w:rPr>
          <w:noProof/>
        </w:rPr>
        <w:t>60</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Passos para a avaliação...</w:t>
      </w:r>
      <w:r>
        <w:rPr>
          <w:noProof/>
        </w:rPr>
        <w:tab/>
      </w:r>
      <w:r>
        <w:rPr>
          <w:noProof/>
        </w:rPr>
        <w:fldChar w:fldCharType="begin"/>
      </w:r>
      <w:r>
        <w:rPr>
          <w:noProof/>
        </w:rPr>
        <w:instrText xml:space="preserve"> PAGEREF _Toc134433186 \h </w:instrText>
      </w:r>
      <w:r>
        <w:rPr>
          <w:noProof/>
        </w:rPr>
      </w:r>
      <w:r>
        <w:rPr>
          <w:noProof/>
        </w:rPr>
        <w:fldChar w:fldCharType="separate"/>
      </w:r>
      <w:r>
        <w:rPr>
          <w:noProof/>
        </w:rPr>
        <w:t>61</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Problemas =Promessas=Provisão=Amadurecimento</w:t>
      </w:r>
      <w:r>
        <w:rPr>
          <w:noProof/>
        </w:rPr>
        <w:tab/>
      </w:r>
      <w:r>
        <w:rPr>
          <w:noProof/>
        </w:rPr>
        <w:fldChar w:fldCharType="begin"/>
      </w:r>
      <w:r>
        <w:rPr>
          <w:noProof/>
        </w:rPr>
        <w:instrText xml:space="preserve"> PAGEREF _Toc134433187 \h </w:instrText>
      </w:r>
      <w:r>
        <w:rPr>
          <w:noProof/>
        </w:rPr>
      </w:r>
      <w:r>
        <w:rPr>
          <w:noProof/>
        </w:rPr>
        <w:fldChar w:fldCharType="separate"/>
      </w:r>
      <w:r>
        <w:rPr>
          <w:noProof/>
        </w:rPr>
        <w:t>62</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Os líderes demonstram um estlo de vida ascendente</w:t>
      </w:r>
      <w:r>
        <w:rPr>
          <w:noProof/>
        </w:rPr>
        <w:tab/>
      </w:r>
      <w:r>
        <w:rPr>
          <w:noProof/>
        </w:rPr>
        <w:fldChar w:fldCharType="begin"/>
      </w:r>
      <w:r>
        <w:rPr>
          <w:noProof/>
        </w:rPr>
        <w:instrText xml:space="preserve"> PAGEREF _Toc134433188 \h </w:instrText>
      </w:r>
      <w:r>
        <w:rPr>
          <w:noProof/>
        </w:rPr>
      </w:r>
      <w:r>
        <w:rPr>
          <w:noProof/>
        </w:rPr>
        <w:fldChar w:fldCharType="separate"/>
      </w:r>
      <w:r>
        <w:rPr>
          <w:noProof/>
        </w:rPr>
        <w:t>63</w:t>
      </w:r>
      <w:r>
        <w:rPr>
          <w:noProof/>
        </w:rPr>
        <w:fldChar w:fldCharType="end"/>
      </w:r>
    </w:p>
    <w:p w:rsidR="00E64CBA" w:rsidRDefault="00E64CBA" w:rsidP="00E64CBA">
      <w:pPr>
        <w:pStyle w:val="TOC-section"/>
        <w:rPr>
          <w:rFonts w:asciiTheme="minorHAnsi" w:eastAsiaTheme="minorEastAsia" w:hAnsiTheme="minorHAnsi" w:cstheme="minorBidi"/>
          <w:b/>
          <w:sz w:val="22"/>
          <w:szCs w:val="22"/>
        </w:rPr>
      </w:pPr>
      <w:r>
        <w:t>Seção 6: Oportunidades Ministeriais</w:t>
      </w:r>
      <w:r>
        <w:tab/>
      </w:r>
      <w:r>
        <w:fldChar w:fldCharType="begin"/>
      </w:r>
      <w:r>
        <w:instrText xml:space="preserve"> PAGEREF _Toc134433189 \h </w:instrText>
      </w:r>
      <w:r>
        <w:fldChar w:fldCharType="separate"/>
      </w:r>
      <w:r>
        <w:t>65</w:t>
      </w:r>
      <w: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A equipe de apoio ministerial</w:t>
      </w:r>
      <w:r>
        <w:rPr>
          <w:noProof/>
        </w:rPr>
        <w:tab/>
      </w:r>
      <w:r>
        <w:rPr>
          <w:noProof/>
        </w:rPr>
        <w:fldChar w:fldCharType="begin"/>
      </w:r>
      <w:r>
        <w:rPr>
          <w:noProof/>
        </w:rPr>
        <w:instrText xml:space="preserve"> PAGEREF _Toc134433190 \h </w:instrText>
      </w:r>
      <w:r>
        <w:rPr>
          <w:noProof/>
        </w:rPr>
      </w:r>
      <w:r>
        <w:rPr>
          <w:noProof/>
        </w:rPr>
        <w:fldChar w:fldCharType="separate"/>
      </w:r>
      <w:r>
        <w:rPr>
          <w:noProof/>
        </w:rPr>
        <w:t>65</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Os ministérios dos grupos locais</w:t>
      </w:r>
      <w:r>
        <w:rPr>
          <w:noProof/>
        </w:rPr>
        <w:tab/>
      </w:r>
      <w:r>
        <w:rPr>
          <w:noProof/>
        </w:rPr>
        <w:fldChar w:fldCharType="begin"/>
      </w:r>
      <w:r>
        <w:rPr>
          <w:noProof/>
        </w:rPr>
        <w:instrText xml:space="preserve"> PAGEREF _Toc134433191 \h </w:instrText>
      </w:r>
      <w:r>
        <w:rPr>
          <w:noProof/>
        </w:rPr>
      </w:r>
      <w:r>
        <w:rPr>
          <w:noProof/>
        </w:rPr>
        <w:fldChar w:fldCharType="separate"/>
      </w:r>
      <w:r>
        <w:rPr>
          <w:noProof/>
        </w:rPr>
        <w:t>70</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Como começar um ministério aglow dentro de um grupo local</w:t>
      </w:r>
      <w:r>
        <w:rPr>
          <w:noProof/>
        </w:rPr>
        <w:tab/>
      </w:r>
      <w:r>
        <w:rPr>
          <w:noProof/>
        </w:rPr>
        <w:fldChar w:fldCharType="begin"/>
      </w:r>
      <w:r>
        <w:rPr>
          <w:noProof/>
        </w:rPr>
        <w:instrText xml:space="preserve"> PAGEREF _Toc134433192 \h </w:instrText>
      </w:r>
      <w:r>
        <w:rPr>
          <w:noProof/>
        </w:rPr>
      </w:r>
      <w:r>
        <w:rPr>
          <w:noProof/>
        </w:rPr>
        <w:fldChar w:fldCharType="separate"/>
      </w:r>
      <w:r>
        <w:rPr>
          <w:noProof/>
        </w:rPr>
        <w:t>70</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Quais são os ministérios?</w:t>
      </w:r>
      <w:r>
        <w:rPr>
          <w:noProof/>
        </w:rPr>
        <w:tab/>
      </w:r>
      <w:r>
        <w:rPr>
          <w:noProof/>
        </w:rPr>
        <w:fldChar w:fldCharType="begin"/>
      </w:r>
      <w:r>
        <w:rPr>
          <w:noProof/>
        </w:rPr>
        <w:instrText xml:space="preserve"> PAGEREF _Toc134433193 \h </w:instrText>
      </w:r>
      <w:r>
        <w:rPr>
          <w:noProof/>
        </w:rPr>
      </w:r>
      <w:r>
        <w:rPr>
          <w:noProof/>
        </w:rPr>
        <w:fldChar w:fldCharType="separate"/>
      </w:r>
      <w:r>
        <w:rPr>
          <w:noProof/>
        </w:rPr>
        <w:t>70</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Quem acompanha um ministério aglow?</w:t>
      </w:r>
      <w:r>
        <w:rPr>
          <w:noProof/>
        </w:rPr>
        <w:tab/>
      </w:r>
      <w:r>
        <w:rPr>
          <w:noProof/>
        </w:rPr>
        <w:fldChar w:fldCharType="begin"/>
      </w:r>
      <w:r>
        <w:rPr>
          <w:noProof/>
        </w:rPr>
        <w:instrText xml:space="preserve"> PAGEREF _Toc134433194 \h </w:instrText>
      </w:r>
      <w:r>
        <w:rPr>
          <w:noProof/>
        </w:rPr>
      </w:r>
      <w:r>
        <w:rPr>
          <w:noProof/>
        </w:rPr>
        <w:fldChar w:fldCharType="separate"/>
      </w:r>
      <w:r>
        <w:rPr>
          <w:noProof/>
        </w:rPr>
        <w:t>71</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Devemos contar aos outros sobre os nossos ministérios?</w:t>
      </w:r>
      <w:r>
        <w:rPr>
          <w:noProof/>
        </w:rPr>
        <w:tab/>
      </w:r>
      <w:r>
        <w:rPr>
          <w:noProof/>
        </w:rPr>
        <w:fldChar w:fldCharType="begin"/>
      </w:r>
      <w:r>
        <w:rPr>
          <w:noProof/>
        </w:rPr>
        <w:instrText xml:space="preserve"> PAGEREF _Toc134433195 \h </w:instrText>
      </w:r>
      <w:r>
        <w:rPr>
          <w:noProof/>
        </w:rPr>
      </w:r>
      <w:r>
        <w:rPr>
          <w:noProof/>
        </w:rPr>
        <w:fldChar w:fldCharType="separate"/>
      </w:r>
      <w:r>
        <w:rPr>
          <w:noProof/>
        </w:rPr>
        <w:t>71</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Ministérios Aglow dentro do grupo local</w:t>
      </w:r>
      <w:r>
        <w:rPr>
          <w:noProof/>
        </w:rPr>
        <w:tab/>
      </w:r>
      <w:r>
        <w:rPr>
          <w:noProof/>
        </w:rPr>
        <w:fldChar w:fldCharType="begin"/>
      </w:r>
      <w:r>
        <w:rPr>
          <w:noProof/>
        </w:rPr>
        <w:instrText xml:space="preserve"> PAGEREF _Toc134433196 \h </w:instrText>
      </w:r>
      <w:r>
        <w:rPr>
          <w:noProof/>
        </w:rPr>
      </w:r>
      <w:r>
        <w:rPr>
          <w:noProof/>
        </w:rPr>
        <w:fldChar w:fldCharType="separate"/>
      </w:r>
      <w:r>
        <w:rPr>
          <w:noProof/>
        </w:rPr>
        <w:t>72</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Recepção</w:t>
      </w:r>
      <w:r>
        <w:rPr>
          <w:noProof/>
        </w:rPr>
        <w:tab/>
      </w:r>
      <w:r>
        <w:rPr>
          <w:noProof/>
        </w:rPr>
        <w:fldChar w:fldCharType="begin"/>
      </w:r>
      <w:r>
        <w:rPr>
          <w:noProof/>
        </w:rPr>
        <w:instrText xml:space="preserve"> PAGEREF _Toc134433197 \h </w:instrText>
      </w:r>
      <w:r>
        <w:rPr>
          <w:noProof/>
        </w:rPr>
      </w:r>
      <w:r>
        <w:rPr>
          <w:noProof/>
        </w:rPr>
        <w:fldChar w:fldCharType="separate"/>
      </w:r>
      <w:r>
        <w:rPr>
          <w:noProof/>
        </w:rPr>
        <w:t>72</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Decorações/Lanches</w:t>
      </w:r>
      <w:r>
        <w:rPr>
          <w:noProof/>
        </w:rPr>
        <w:tab/>
      </w:r>
      <w:r>
        <w:rPr>
          <w:noProof/>
        </w:rPr>
        <w:fldChar w:fldCharType="begin"/>
      </w:r>
      <w:r>
        <w:rPr>
          <w:noProof/>
        </w:rPr>
        <w:instrText xml:space="preserve"> PAGEREF _Toc134433198 \h </w:instrText>
      </w:r>
      <w:r>
        <w:rPr>
          <w:noProof/>
        </w:rPr>
      </w:r>
      <w:r>
        <w:rPr>
          <w:noProof/>
        </w:rPr>
        <w:fldChar w:fldCharType="separate"/>
      </w:r>
      <w:r>
        <w:rPr>
          <w:noProof/>
        </w:rPr>
        <w:t>72</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Louvor e adoração</w:t>
      </w:r>
      <w:r>
        <w:rPr>
          <w:noProof/>
        </w:rPr>
        <w:tab/>
      </w:r>
      <w:r>
        <w:rPr>
          <w:noProof/>
        </w:rPr>
        <w:fldChar w:fldCharType="begin"/>
      </w:r>
      <w:r>
        <w:rPr>
          <w:noProof/>
        </w:rPr>
        <w:instrText xml:space="preserve"> PAGEREF _Toc134433199 \h </w:instrText>
      </w:r>
      <w:r>
        <w:rPr>
          <w:noProof/>
        </w:rPr>
      </w:r>
      <w:r>
        <w:rPr>
          <w:noProof/>
        </w:rPr>
        <w:fldChar w:fldCharType="separate"/>
      </w:r>
      <w:r>
        <w:rPr>
          <w:noProof/>
        </w:rPr>
        <w:t>73</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Publicações</w:t>
      </w:r>
      <w:r>
        <w:rPr>
          <w:noProof/>
        </w:rPr>
        <w:tab/>
      </w:r>
      <w:r>
        <w:rPr>
          <w:noProof/>
        </w:rPr>
        <w:fldChar w:fldCharType="begin"/>
      </w:r>
      <w:r>
        <w:rPr>
          <w:noProof/>
        </w:rPr>
        <w:instrText xml:space="preserve"> PAGEREF _Toc134433200 \h </w:instrText>
      </w:r>
      <w:r>
        <w:rPr>
          <w:noProof/>
        </w:rPr>
      </w:r>
      <w:r>
        <w:rPr>
          <w:noProof/>
        </w:rPr>
        <w:fldChar w:fldCharType="separate"/>
      </w:r>
      <w:r>
        <w:rPr>
          <w:noProof/>
        </w:rPr>
        <w:t>75</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Publicidade</w:t>
      </w:r>
      <w:r>
        <w:rPr>
          <w:noProof/>
        </w:rPr>
        <w:tab/>
      </w:r>
      <w:r>
        <w:rPr>
          <w:noProof/>
        </w:rPr>
        <w:fldChar w:fldCharType="begin"/>
      </w:r>
      <w:r>
        <w:rPr>
          <w:noProof/>
        </w:rPr>
        <w:instrText xml:space="preserve"> PAGEREF _Toc134433201 \h </w:instrText>
      </w:r>
      <w:r>
        <w:rPr>
          <w:noProof/>
        </w:rPr>
      </w:r>
      <w:r>
        <w:rPr>
          <w:noProof/>
        </w:rPr>
        <w:fldChar w:fldCharType="separate"/>
      </w:r>
      <w:r>
        <w:rPr>
          <w:noProof/>
        </w:rPr>
        <w:t>75</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Grupos de estudo bíblico</w:t>
      </w:r>
      <w:r>
        <w:rPr>
          <w:noProof/>
        </w:rPr>
        <w:tab/>
      </w:r>
      <w:r>
        <w:rPr>
          <w:noProof/>
        </w:rPr>
        <w:fldChar w:fldCharType="begin"/>
      </w:r>
      <w:r>
        <w:rPr>
          <w:noProof/>
        </w:rPr>
        <w:instrText xml:space="preserve"> PAGEREF _Toc134433202 \h </w:instrText>
      </w:r>
      <w:r>
        <w:rPr>
          <w:noProof/>
        </w:rPr>
      </w:r>
      <w:r>
        <w:rPr>
          <w:noProof/>
        </w:rPr>
        <w:fldChar w:fldCharType="separate"/>
      </w:r>
      <w:r>
        <w:rPr>
          <w:noProof/>
        </w:rPr>
        <w:t>76</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Qualificações dos professores e líderes Aglow:</w:t>
      </w:r>
      <w:r>
        <w:rPr>
          <w:noProof/>
        </w:rPr>
        <w:tab/>
      </w:r>
      <w:r>
        <w:rPr>
          <w:noProof/>
        </w:rPr>
        <w:fldChar w:fldCharType="begin"/>
      </w:r>
      <w:r>
        <w:rPr>
          <w:noProof/>
        </w:rPr>
        <w:instrText xml:space="preserve"> PAGEREF _Toc134433203 \h </w:instrText>
      </w:r>
      <w:r>
        <w:rPr>
          <w:noProof/>
        </w:rPr>
      </w:r>
      <w:r>
        <w:rPr>
          <w:noProof/>
        </w:rPr>
        <w:fldChar w:fldCharType="separate"/>
      </w:r>
      <w:r>
        <w:rPr>
          <w:noProof/>
        </w:rPr>
        <w:t>76</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Grupos de Oração e Intercessão</w:t>
      </w:r>
      <w:r>
        <w:rPr>
          <w:noProof/>
        </w:rPr>
        <w:tab/>
      </w:r>
      <w:r>
        <w:rPr>
          <w:noProof/>
        </w:rPr>
        <w:fldChar w:fldCharType="begin"/>
      </w:r>
      <w:r>
        <w:rPr>
          <w:noProof/>
        </w:rPr>
        <w:instrText xml:space="preserve"> PAGEREF _Toc134433204 \h </w:instrText>
      </w:r>
      <w:r>
        <w:rPr>
          <w:noProof/>
        </w:rPr>
      </w:r>
      <w:r>
        <w:rPr>
          <w:noProof/>
        </w:rPr>
        <w:fldChar w:fldCharType="separate"/>
      </w:r>
      <w:r>
        <w:rPr>
          <w:noProof/>
        </w:rPr>
        <w:t>76</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Ministérios da Aglow Alcançando A Comunidade</w:t>
      </w:r>
      <w:r>
        <w:rPr>
          <w:noProof/>
        </w:rPr>
        <w:tab/>
      </w:r>
      <w:r>
        <w:rPr>
          <w:noProof/>
        </w:rPr>
        <w:fldChar w:fldCharType="begin"/>
      </w:r>
      <w:r>
        <w:rPr>
          <w:noProof/>
        </w:rPr>
        <w:instrText xml:space="preserve"> PAGEREF _Toc134433205 \h </w:instrText>
      </w:r>
      <w:r>
        <w:rPr>
          <w:noProof/>
        </w:rPr>
      </w:r>
      <w:r>
        <w:rPr>
          <w:noProof/>
        </w:rPr>
        <w:fldChar w:fldCharType="separate"/>
      </w:r>
      <w:r>
        <w:rPr>
          <w:noProof/>
        </w:rPr>
        <w:t>77</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Ministério Com Crianças</w:t>
      </w:r>
      <w:r>
        <w:rPr>
          <w:noProof/>
        </w:rPr>
        <w:tab/>
      </w:r>
      <w:r>
        <w:rPr>
          <w:noProof/>
        </w:rPr>
        <w:fldChar w:fldCharType="begin"/>
      </w:r>
      <w:r>
        <w:rPr>
          <w:noProof/>
        </w:rPr>
        <w:instrText xml:space="preserve"> PAGEREF _Toc134433206 \h </w:instrText>
      </w:r>
      <w:r>
        <w:rPr>
          <w:noProof/>
        </w:rPr>
      </w:r>
      <w:r>
        <w:rPr>
          <w:noProof/>
        </w:rPr>
        <w:fldChar w:fldCharType="separate"/>
      </w:r>
      <w:r>
        <w:rPr>
          <w:noProof/>
        </w:rPr>
        <w:t>77</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Geração Aglow</w:t>
      </w:r>
      <w:r>
        <w:rPr>
          <w:noProof/>
        </w:rPr>
        <w:tab/>
      </w:r>
      <w:r>
        <w:rPr>
          <w:noProof/>
        </w:rPr>
        <w:fldChar w:fldCharType="begin"/>
      </w:r>
      <w:r>
        <w:rPr>
          <w:noProof/>
        </w:rPr>
        <w:instrText xml:space="preserve"> PAGEREF _Toc134433207 \h </w:instrText>
      </w:r>
      <w:r>
        <w:rPr>
          <w:noProof/>
        </w:rPr>
      </w:r>
      <w:r>
        <w:rPr>
          <w:noProof/>
        </w:rPr>
        <w:fldChar w:fldCharType="separate"/>
      </w:r>
      <w:r>
        <w:rPr>
          <w:noProof/>
        </w:rPr>
        <w:t>77</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Ministério para Idosos</w:t>
      </w:r>
      <w:r>
        <w:rPr>
          <w:noProof/>
        </w:rPr>
        <w:tab/>
      </w:r>
      <w:r>
        <w:rPr>
          <w:noProof/>
        </w:rPr>
        <w:fldChar w:fldCharType="begin"/>
      </w:r>
      <w:r>
        <w:rPr>
          <w:noProof/>
        </w:rPr>
        <w:instrText xml:space="preserve"> PAGEREF _Toc134433208 \h </w:instrText>
      </w:r>
      <w:r>
        <w:rPr>
          <w:noProof/>
        </w:rPr>
      </w:r>
      <w:r>
        <w:rPr>
          <w:noProof/>
        </w:rPr>
        <w:fldChar w:fldCharType="separate"/>
      </w:r>
      <w:r>
        <w:rPr>
          <w:noProof/>
        </w:rPr>
        <w:t>78</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Capelania Hospitalar</w:t>
      </w:r>
      <w:r>
        <w:rPr>
          <w:noProof/>
        </w:rPr>
        <w:tab/>
      </w:r>
      <w:r>
        <w:rPr>
          <w:noProof/>
        </w:rPr>
        <w:fldChar w:fldCharType="begin"/>
      </w:r>
      <w:r>
        <w:rPr>
          <w:noProof/>
        </w:rPr>
        <w:instrText xml:space="preserve"> PAGEREF _Toc134433209 \h </w:instrText>
      </w:r>
      <w:r>
        <w:rPr>
          <w:noProof/>
        </w:rPr>
      </w:r>
      <w:r>
        <w:rPr>
          <w:noProof/>
        </w:rPr>
        <w:fldChar w:fldCharType="separate"/>
      </w:r>
      <w:r>
        <w:rPr>
          <w:noProof/>
        </w:rPr>
        <w:t>78</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Capelania Prisional</w:t>
      </w:r>
      <w:r>
        <w:rPr>
          <w:noProof/>
        </w:rPr>
        <w:tab/>
      </w:r>
      <w:r>
        <w:rPr>
          <w:noProof/>
        </w:rPr>
        <w:fldChar w:fldCharType="begin"/>
      </w:r>
      <w:r>
        <w:rPr>
          <w:noProof/>
        </w:rPr>
        <w:instrText xml:space="preserve"> PAGEREF _Toc134433210 \h </w:instrText>
      </w:r>
      <w:r>
        <w:rPr>
          <w:noProof/>
        </w:rPr>
      </w:r>
      <w:r>
        <w:rPr>
          <w:noProof/>
        </w:rPr>
        <w:fldChar w:fldCharType="separate"/>
      </w:r>
      <w:r>
        <w:rPr>
          <w:noProof/>
        </w:rPr>
        <w:t>78</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Seção 7: Algumas questões práticas</w:t>
      </w:r>
      <w:r>
        <w:rPr>
          <w:noProof/>
        </w:rPr>
        <w:tab/>
      </w:r>
      <w:r>
        <w:rPr>
          <w:noProof/>
        </w:rPr>
        <w:fldChar w:fldCharType="begin"/>
      </w:r>
      <w:r>
        <w:rPr>
          <w:noProof/>
        </w:rPr>
        <w:instrText xml:space="preserve"> PAGEREF _Toc134433211 \h </w:instrText>
      </w:r>
      <w:r>
        <w:rPr>
          <w:noProof/>
        </w:rPr>
      </w:r>
      <w:r>
        <w:rPr>
          <w:noProof/>
        </w:rPr>
        <w:fldChar w:fldCharType="separate"/>
      </w:r>
      <w:r>
        <w:rPr>
          <w:noProof/>
        </w:rPr>
        <w:t>80</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Introdução...</w:t>
      </w:r>
      <w:r>
        <w:rPr>
          <w:noProof/>
        </w:rPr>
        <w:tab/>
      </w:r>
      <w:r>
        <w:rPr>
          <w:noProof/>
        </w:rPr>
        <w:fldChar w:fldCharType="begin"/>
      </w:r>
      <w:r>
        <w:rPr>
          <w:noProof/>
        </w:rPr>
        <w:instrText xml:space="preserve"> PAGEREF _Toc134433212 \h </w:instrText>
      </w:r>
      <w:r>
        <w:rPr>
          <w:noProof/>
        </w:rPr>
      </w:r>
      <w:r>
        <w:rPr>
          <w:noProof/>
        </w:rPr>
        <w:fldChar w:fldCharType="separate"/>
      </w:r>
      <w:r>
        <w:rPr>
          <w:noProof/>
        </w:rPr>
        <w:t>80</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lastRenderedPageBreak/>
        <w:t>Tipos de Encontros</w:t>
      </w:r>
      <w:r>
        <w:rPr>
          <w:noProof/>
        </w:rPr>
        <w:tab/>
      </w:r>
      <w:r>
        <w:rPr>
          <w:noProof/>
        </w:rPr>
        <w:fldChar w:fldCharType="begin"/>
      </w:r>
      <w:r>
        <w:rPr>
          <w:noProof/>
        </w:rPr>
        <w:instrText xml:space="preserve"> PAGEREF _Toc134433213 \h </w:instrText>
      </w:r>
      <w:r>
        <w:rPr>
          <w:noProof/>
        </w:rPr>
      </w:r>
      <w:r>
        <w:rPr>
          <w:noProof/>
        </w:rPr>
        <w:fldChar w:fldCharType="separate"/>
      </w:r>
      <w:r>
        <w:rPr>
          <w:noProof/>
        </w:rPr>
        <w:t>80</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A reunião da diretoria local…</w:t>
      </w:r>
      <w:r>
        <w:rPr>
          <w:noProof/>
        </w:rPr>
        <w:tab/>
      </w:r>
      <w:r>
        <w:rPr>
          <w:noProof/>
        </w:rPr>
        <w:fldChar w:fldCharType="begin"/>
      </w:r>
      <w:r>
        <w:rPr>
          <w:noProof/>
        </w:rPr>
        <w:instrText xml:space="preserve"> PAGEREF _Toc134433214 \h </w:instrText>
      </w:r>
      <w:r>
        <w:rPr>
          <w:noProof/>
        </w:rPr>
      </w:r>
      <w:r>
        <w:rPr>
          <w:noProof/>
        </w:rPr>
        <w:fldChar w:fldCharType="separate"/>
      </w:r>
      <w:r>
        <w:rPr>
          <w:noProof/>
        </w:rPr>
        <w:t>80</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Encontros dos conselheiros...</w:t>
      </w:r>
      <w:r>
        <w:rPr>
          <w:noProof/>
        </w:rPr>
        <w:tab/>
      </w:r>
      <w:r>
        <w:rPr>
          <w:noProof/>
        </w:rPr>
        <w:fldChar w:fldCharType="begin"/>
      </w:r>
      <w:r>
        <w:rPr>
          <w:noProof/>
        </w:rPr>
        <w:instrText xml:space="preserve"> PAGEREF _Toc134433215 \h </w:instrText>
      </w:r>
      <w:r>
        <w:rPr>
          <w:noProof/>
        </w:rPr>
      </w:r>
      <w:r>
        <w:rPr>
          <w:noProof/>
        </w:rPr>
        <w:fldChar w:fldCharType="separate"/>
      </w:r>
      <w:r>
        <w:rPr>
          <w:noProof/>
        </w:rPr>
        <w:t>83</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Encontros da Diretoria Completa...</w:t>
      </w:r>
      <w:r>
        <w:rPr>
          <w:noProof/>
        </w:rPr>
        <w:tab/>
      </w:r>
      <w:r>
        <w:rPr>
          <w:noProof/>
        </w:rPr>
        <w:fldChar w:fldCharType="begin"/>
      </w:r>
      <w:r>
        <w:rPr>
          <w:noProof/>
        </w:rPr>
        <w:instrText xml:space="preserve"> PAGEREF _Toc134433216 \h </w:instrText>
      </w:r>
      <w:r>
        <w:rPr>
          <w:noProof/>
        </w:rPr>
      </w:r>
      <w:r>
        <w:rPr>
          <w:noProof/>
        </w:rPr>
        <w:fldChar w:fldCharType="separate"/>
      </w:r>
      <w:r>
        <w:rPr>
          <w:noProof/>
        </w:rPr>
        <w:t>83</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Encontros públicos...</w:t>
      </w:r>
      <w:r>
        <w:rPr>
          <w:noProof/>
        </w:rPr>
        <w:tab/>
      </w:r>
      <w:r>
        <w:rPr>
          <w:noProof/>
        </w:rPr>
        <w:fldChar w:fldCharType="begin"/>
      </w:r>
      <w:r>
        <w:rPr>
          <w:noProof/>
        </w:rPr>
        <w:instrText xml:space="preserve"> PAGEREF _Toc134433217 \h </w:instrText>
      </w:r>
      <w:r>
        <w:rPr>
          <w:noProof/>
        </w:rPr>
      </w:r>
      <w:r>
        <w:rPr>
          <w:noProof/>
        </w:rPr>
        <w:fldChar w:fldCharType="separate"/>
      </w:r>
      <w:r>
        <w:rPr>
          <w:noProof/>
        </w:rPr>
        <w:t>83</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Grandes reuniões de encorajamento</w:t>
      </w:r>
      <w:r>
        <w:rPr>
          <w:noProof/>
        </w:rPr>
        <w:tab/>
      </w:r>
      <w:r>
        <w:rPr>
          <w:noProof/>
        </w:rPr>
        <w:fldChar w:fldCharType="begin"/>
      </w:r>
      <w:r>
        <w:rPr>
          <w:noProof/>
        </w:rPr>
        <w:instrText xml:space="preserve"> PAGEREF _Toc134433218 \h </w:instrText>
      </w:r>
      <w:r>
        <w:rPr>
          <w:noProof/>
        </w:rPr>
      </w:r>
      <w:r>
        <w:rPr>
          <w:noProof/>
        </w:rPr>
        <w:fldChar w:fldCharType="separate"/>
      </w:r>
      <w:r>
        <w:rPr>
          <w:noProof/>
        </w:rPr>
        <w:t>84</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Procedimentos</w:t>
      </w:r>
      <w:r>
        <w:rPr>
          <w:noProof/>
        </w:rPr>
        <w:tab/>
      </w:r>
      <w:r>
        <w:rPr>
          <w:noProof/>
        </w:rPr>
        <w:fldChar w:fldCharType="begin"/>
      </w:r>
      <w:r>
        <w:rPr>
          <w:noProof/>
        </w:rPr>
        <w:instrText xml:space="preserve"> PAGEREF _Toc134433219 \h </w:instrText>
      </w:r>
      <w:r>
        <w:rPr>
          <w:noProof/>
        </w:rPr>
      </w:r>
      <w:r>
        <w:rPr>
          <w:noProof/>
        </w:rPr>
        <w:fldChar w:fldCharType="separate"/>
      </w:r>
      <w:r>
        <w:rPr>
          <w:noProof/>
        </w:rPr>
        <w:t>85</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Filiação e término de grupos Aglow...</w:t>
      </w:r>
      <w:r>
        <w:rPr>
          <w:noProof/>
        </w:rPr>
        <w:tab/>
      </w:r>
      <w:r>
        <w:rPr>
          <w:noProof/>
        </w:rPr>
        <w:fldChar w:fldCharType="begin"/>
      </w:r>
      <w:r>
        <w:rPr>
          <w:noProof/>
        </w:rPr>
        <w:instrText xml:space="preserve"> PAGEREF _Toc134433220 \h </w:instrText>
      </w:r>
      <w:r>
        <w:rPr>
          <w:noProof/>
        </w:rPr>
      </w:r>
      <w:r>
        <w:rPr>
          <w:noProof/>
        </w:rPr>
        <w:fldChar w:fldCharType="separate"/>
      </w:r>
      <w:r>
        <w:rPr>
          <w:noProof/>
        </w:rPr>
        <w:t>85</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Pedidos/Vendas dos Materiais…</w:t>
      </w:r>
      <w:r>
        <w:rPr>
          <w:noProof/>
        </w:rPr>
        <w:tab/>
      </w:r>
      <w:r>
        <w:rPr>
          <w:noProof/>
        </w:rPr>
        <w:fldChar w:fldCharType="begin"/>
      </w:r>
      <w:r>
        <w:rPr>
          <w:noProof/>
        </w:rPr>
        <w:instrText xml:space="preserve"> PAGEREF _Toc134433221 \h </w:instrText>
      </w:r>
      <w:r>
        <w:rPr>
          <w:noProof/>
        </w:rPr>
      </w:r>
      <w:r>
        <w:rPr>
          <w:noProof/>
        </w:rPr>
        <w:fldChar w:fldCharType="separate"/>
      </w:r>
      <w:r>
        <w:rPr>
          <w:noProof/>
        </w:rPr>
        <w:t>85</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Tradução/Impressão da Literatura da Aglow...</w:t>
      </w:r>
      <w:r>
        <w:rPr>
          <w:noProof/>
        </w:rPr>
        <w:tab/>
      </w:r>
      <w:r>
        <w:rPr>
          <w:noProof/>
        </w:rPr>
        <w:fldChar w:fldCharType="begin"/>
      </w:r>
      <w:r>
        <w:rPr>
          <w:noProof/>
        </w:rPr>
        <w:instrText xml:space="preserve"> PAGEREF _Toc134433222 \h </w:instrText>
      </w:r>
      <w:r>
        <w:rPr>
          <w:noProof/>
        </w:rPr>
      </w:r>
      <w:r>
        <w:rPr>
          <w:noProof/>
        </w:rPr>
        <w:fldChar w:fldCharType="separate"/>
      </w:r>
      <w:r>
        <w:rPr>
          <w:noProof/>
        </w:rPr>
        <w:t>86</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Membros da Aglow – Parceria Global</w:t>
      </w:r>
      <w:r>
        <w:rPr>
          <w:noProof/>
        </w:rPr>
        <w:tab/>
      </w:r>
      <w:r>
        <w:rPr>
          <w:noProof/>
        </w:rPr>
        <w:fldChar w:fldCharType="begin"/>
      </w:r>
      <w:r>
        <w:rPr>
          <w:noProof/>
        </w:rPr>
        <w:instrText xml:space="preserve"> PAGEREF _Toc134433223 \h </w:instrText>
      </w:r>
      <w:r>
        <w:rPr>
          <w:noProof/>
        </w:rPr>
      </w:r>
      <w:r>
        <w:rPr>
          <w:noProof/>
        </w:rPr>
        <w:fldChar w:fldCharType="separate"/>
      </w:r>
      <w:r>
        <w:rPr>
          <w:noProof/>
        </w:rPr>
        <w:t>86</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Uso do logo da Aglow...</w:t>
      </w:r>
      <w:r>
        <w:rPr>
          <w:noProof/>
        </w:rPr>
        <w:tab/>
      </w:r>
      <w:r>
        <w:rPr>
          <w:noProof/>
        </w:rPr>
        <w:fldChar w:fldCharType="begin"/>
      </w:r>
      <w:r>
        <w:rPr>
          <w:noProof/>
        </w:rPr>
        <w:instrText xml:space="preserve"> PAGEREF _Toc134433224 \h </w:instrText>
      </w:r>
      <w:r>
        <w:rPr>
          <w:noProof/>
        </w:rPr>
      </w:r>
      <w:r>
        <w:rPr>
          <w:noProof/>
        </w:rPr>
        <w:fldChar w:fldCharType="separate"/>
      </w:r>
      <w:r>
        <w:rPr>
          <w:noProof/>
        </w:rPr>
        <w:t>87</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Respeitando os direitos autorais internacionalmente...</w:t>
      </w:r>
      <w:r>
        <w:rPr>
          <w:noProof/>
        </w:rPr>
        <w:tab/>
      </w:r>
      <w:r>
        <w:rPr>
          <w:noProof/>
        </w:rPr>
        <w:fldChar w:fldCharType="begin"/>
      </w:r>
      <w:r>
        <w:rPr>
          <w:noProof/>
        </w:rPr>
        <w:instrText xml:space="preserve"> PAGEREF _Toc134433225 \h </w:instrText>
      </w:r>
      <w:r>
        <w:rPr>
          <w:noProof/>
        </w:rPr>
      </w:r>
      <w:r>
        <w:rPr>
          <w:noProof/>
        </w:rPr>
        <w:fldChar w:fldCharType="separate"/>
      </w:r>
      <w:r>
        <w:rPr>
          <w:noProof/>
        </w:rPr>
        <w:t>87</w:t>
      </w:r>
      <w:r>
        <w:rPr>
          <w:noProof/>
        </w:rPr>
        <w:fldChar w:fldCharType="end"/>
      </w:r>
    </w:p>
    <w:p w:rsidR="00E64CBA" w:rsidRDefault="00E64CBA" w:rsidP="00E64CBA">
      <w:pPr>
        <w:pStyle w:val="TOC-section"/>
        <w:rPr>
          <w:rFonts w:asciiTheme="minorHAnsi" w:eastAsiaTheme="minorEastAsia" w:hAnsiTheme="minorHAnsi" w:cstheme="minorBidi"/>
          <w:b/>
          <w:sz w:val="22"/>
          <w:szCs w:val="22"/>
        </w:rPr>
      </w:pPr>
      <w:r>
        <w:t>Seção 8: Auxílio para a Liderança</w:t>
      </w:r>
      <w:r>
        <w:tab/>
      </w:r>
      <w:r>
        <w:fldChar w:fldCharType="begin"/>
      </w:r>
      <w:r>
        <w:instrText xml:space="preserve"> PAGEREF _Toc134433226 \h </w:instrText>
      </w:r>
      <w:r>
        <w:fldChar w:fldCharType="separate"/>
      </w:r>
      <w:r>
        <w:t>89</w:t>
      </w:r>
      <w: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Oração</w:t>
      </w:r>
      <w:r>
        <w:rPr>
          <w:noProof/>
        </w:rPr>
        <w:tab/>
      </w:r>
      <w:r>
        <w:rPr>
          <w:noProof/>
        </w:rPr>
        <w:fldChar w:fldCharType="begin"/>
      </w:r>
      <w:r>
        <w:rPr>
          <w:noProof/>
        </w:rPr>
        <w:instrText xml:space="preserve"> PAGEREF _Toc134433227 \h </w:instrText>
      </w:r>
      <w:r>
        <w:rPr>
          <w:noProof/>
        </w:rPr>
      </w:r>
      <w:r>
        <w:rPr>
          <w:noProof/>
        </w:rPr>
        <w:fldChar w:fldCharType="separate"/>
      </w:r>
      <w:r>
        <w:rPr>
          <w:noProof/>
        </w:rPr>
        <w:t>89</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O evangelismo leva à transformação</w:t>
      </w:r>
      <w:r>
        <w:rPr>
          <w:noProof/>
        </w:rPr>
        <w:tab/>
      </w:r>
      <w:r>
        <w:rPr>
          <w:noProof/>
        </w:rPr>
        <w:fldChar w:fldCharType="begin"/>
      </w:r>
      <w:r>
        <w:rPr>
          <w:noProof/>
        </w:rPr>
        <w:instrText xml:space="preserve"> PAGEREF _Toc134433228 \h </w:instrText>
      </w:r>
      <w:r>
        <w:rPr>
          <w:noProof/>
        </w:rPr>
      </w:r>
      <w:r>
        <w:rPr>
          <w:noProof/>
        </w:rPr>
        <w:fldChar w:fldCharType="separate"/>
      </w:r>
      <w:r>
        <w:rPr>
          <w:noProof/>
        </w:rPr>
        <w:t>95</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Seja simples ao falar sobre a sua fé</w:t>
      </w:r>
      <w:r>
        <w:rPr>
          <w:noProof/>
        </w:rPr>
        <w:tab/>
      </w:r>
      <w:r>
        <w:rPr>
          <w:noProof/>
        </w:rPr>
        <w:fldChar w:fldCharType="begin"/>
      </w:r>
      <w:r>
        <w:rPr>
          <w:noProof/>
        </w:rPr>
        <w:instrText xml:space="preserve"> PAGEREF _Toc134433229 \h </w:instrText>
      </w:r>
      <w:r>
        <w:rPr>
          <w:noProof/>
        </w:rPr>
      </w:r>
      <w:r>
        <w:rPr>
          <w:noProof/>
        </w:rPr>
        <w:fldChar w:fldCharType="separate"/>
      </w:r>
      <w:r>
        <w:rPr>
          <w:noProof/>
        </w:rPr>
        <w:t>95</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Ministrando salvação,  batismo no Espírito Santo e cura</w:t>
      </w:r>
      <w:r>
        <w:rPr>
          <w:noProof/>
        </w:rPr>
        <w:tab/>
      </w:r>
      <w:r>
        <w:rPr>
          <w:noProof/>
        </w:rPr>
        <w:fldChar w:fldCharType="begin"/>
      </w:r>
      <w:r>
        <w:rPr>
          <w:noProof/>
        </w:rPr>
        <w:instrText xml:space="preserve"> PAGEREF _Toc134433230 \h </w:instrText>
      </w:r>
      <w:r>
        <w:rPr>
          <w:noProof/>
        </w:rPr>
      </w:r>
      <w:r>
        <w:rPr>
          <w:noProof/>
        </w:rPr>
        <w:fldChar w:fldCharType="separate"/>
      </w:r>
      <w:r>
        <w:rPr>
          <w:noProof/>
        </w:rPr>
        <w:t>98</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Como orar pela salvação</w:t>
      </w:r>
      <w:r>
        <w:rPr>
          <w:noProof/>
        </w:rPr>
        <w:tab/>
      </w:r>
      <w:r>
        <w:rPr>
          <w:noProof/>
        </w:rPr>
        <w:fldChar w:fldCharType="begin"/>
      </w:r>
      <w:r>
        <w:rPr>
          <w:noProof/>
        </w:rPr>
        <w:instrText xml:space="preserve"> PAGEREF _Toc134433231 \h </w:instrText>
      </w:r>
      <w:r>
        <w:rPr>
          <w:noProof/>
        </w:rPr>
      </w:r>
      <w:r>
        <w:rPr>
          <w:noProof/>
        </w:rPr>
        <w:fldChar w:fldCharType="separate"/>
      </w:r>
      <w:r>
        <w:rPr>
          <w:noProof/>
        </w:rPr>
        <w:t>98</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Como orar pelo batismo no espírito santo...</w:t>
      </w:r>
      <w:r>
        <w:rPr>
          <w:noProof/>
        </w:rPr>
        <w:tab/>
      </w:r>
      <w:r>
        <w:rPr>
          <w:noProof/>
        </w:rPr>
        <w:fldChar w:fldCharType="begin"/>
      </w:r>
      <w:r>
        <w:rPr>
          <w:noProof/>
        </w:rPr>
        <w:instrText xml:space="preserve"> PAGEREF _Toc134433232 \h </w:instrText>
      </w:r>
      <w:r>
        <w:rPr>
          <w:noProof/>
        </w:rPr>
      </w:r>
      <w:r>
        <w:rPr>
          <w:noProof/>
        </w:rPr>
        <w:fldChar w:fldCharType="separate"/>
      </w:r>
      <w:r>
        <w:rPr>
          <w:noProof/>
        </w:rPr>
        <w:t>99</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Orando por Cura</w:t>
      </w:r>
      <w:r>
        <w:rPr>
          <w:noProof/>
        </w:rPr>
        <w:tab/>
      </w:r>
      <w:r>
        <w:rPr>
          <w:noProof/>
        </w:rPr>
        <w:fldChar w:fldCharType="begin"/>
      </w:r>
      <w:r>
        <w:rPr>
          <w:noProof/>
        </w:rPr>
        <w:instrText xml:space="preserve"> PAGEREF _Toc134433233 \h </w:instrText>
      </w:r>
      <w:r>
        <w:rPr>
          <w:noProof/>
        </w:rPr>
      </w:r>
      <w:r>
        <w:rPr>
          <w:noProof/>
        </w:rPr>
        <w:fldChar w:fldCharType="separate"/>
      </w:r>
      <w:r>
        <w:rPr>
          <w:noProof/>
        </w:rPr>
        <w:t>100</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As Ordens</w:t>
      </w:r>
      <w:r>
        <w:rPr>
          <w:noProof/>
        </w:rPr>
        <w:tab/>
      </w:r>
      <w:r>
        <w:rPr>
          <w:noProof/>
        </w:rPr>
        <w:fldChar w:fldCharType="begin"/>
      </w:r>
      <w:r>
        <w:rPr>
          <w:noProof/>
        </w:rPr>
        <w:instrText xml:space="preserve"> PAGEREF _Toc134433234 \h </w:instrText>
      </w:r>
      <w:r>
        <w:rPr>
          <w:noProof/>
        </w:rPr>
      </w:r>
      <w:r>
        <w:rPr>
          <w:noProof/>
        </w:rPr>
        <w:fldChar w:fldCharType="separate"/>
      </w:r>
      <w:r>
        <w:rPr>
          <w:noProof/>
        </w:rPr>
        <w:t>105</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História das ordens</w:t>
      </w:r>
      <w:r>
        <w:rPr>
          <w:noProof/>
        </w:rPr>
        <w:tab/>
      </w:r>
      <w:r>
        <w:rPr>
          <w:noProof/>
        </w:rPr>
        <w:fldChar w:fldCharType="begin"/>
      </w:r>
      <w:r>
        <w:rPr>
          <w:noProof/>
        </w:rPr>
        <w:instrText xml:space="preserve"> PAGEREF _Toc134433235 \h </w:instrText>
      </w:r>
      <w:r>
        <w:rPr>
          <w:noProof/>
        </w:rPr>
      </w:r>
      <w:r>
        <w:rPr>
          <w:noProof/>
        </w:rPr>
        <w:fldChar w:fldCharType="separate"/>
      </w:r>
      <w:r>
        <w:rPr>
          <w:noProof/>
        </w:rPr>
        <w:t>106</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Ordem de reconciliação entre homens e mulheres - 1981</w:t>
      </w:r>
      <w:r>
        <w:rPr>
          <w:noProof/>
        </w:rPr>
        <w:tab/>
      </w:r>
      <w:r>
        <w:rPr>
          <w:noProof/>
        </w:rPr>
        <w:fldChar w:fldCharType="begin"/>
      </w:r>
      <w:r>
        <w:rPr>
          <w:noProof/>
        </w:rPr>
        <w:instrText xml:space="preserve"> PAGEREF _Toc134433236 \h </w:instrText>
      </w:r>
      <w:r>
        <w:rPr>
          <w:noProof/>
        </w:rPr>
      </w:r>
      <w:r>
        <w:rPr>
          <w:noProof/>
        </w:rPr>
        <w:fldChar w:fldCharType="separate"/>
      </w:r>
      <w:r>
        <w:rPr>
          <w:noProof/>
        </w:rPr>
        <w:t>106</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Ordem do Islã - 1991</w:t>
      </w:r>
      <w:r>
        <w:rPr>
          <w:noProof/>
        </w:rPr>
        <w:tab/>
      </w:r>
      <w:r>
        <w:rPr>
          <w:noProof/>
        </w:rPr>
        <w:fldChar w:fldCharType="begin"/>
      </w:r>
      <w:r>
        <w:rPr>
          <w:noProof/>
        </w:rPr>
        <w:instrText xml:space="preserve"> PAGEREF _Toc134433237 \h </w:instrText>
      </w:r>
      <w:r>
        <w:rPr>
          <w:noProof/>
        </w:rPr>
      </w:r>
      <w:r>
        <w:rPr>
          <w:noProof/>
        </w:rPr>
        <w:fldChar w:fldCharType="separate"/>
      </w:r>
      <w:r>
        <w:rPr>
          <w:noProof/>
        </w:rPr>
        <w:t>107</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A ordem de Israel - 2001</w:t>
      </w:r>
      <w:r>
        <w:rPr>
          <w:noProof/>
        </w:rPr>
        <w:tab/>
      </w:r>
      <w:r>
        <w:rPr>
          <w:noProof/>
        </w:rPr>
        <w:fldChar w:fldCharType="begin"/>
      </w:r>
      <w:r>
        <w:rPr>
          <w:noProof/>
        </w:rPr>
        <w:instrText xml:space="preserve"> PAGEREF _Toc134433238 \h </w:instrText>
      </w:r>
      <w:r>
        <w:rPr>
          <w:noProof/>
        </w:rPr>
      </w:r>
      <w:r>
        <w:rPr>
          <w:noProof/>
        </w:rPr>
        <w:fldChar w:fldCharType="separate"/>
      </w:r>
      <w:r>
        <w:rPr>
          <w:noProof/>
        </w:rPr>
        <w:t>109</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Homens De Issacar Aglow</w:t>
      </w:r>
      <w:r>
        <w:rPr>
          <w:noProof/>
        </w:rPr>
        <w:tab/>
      </w:r>
      <w:r>
        <w:rPr>
          <w:noProof/>
        </w:rPr>
        <w:fldChar w:fldCharType="begin"/>
      </w:r>
      <w:r>
        <w:rPr>
          <w:noProof/>
        </w:rPr>
        <w:instrText xml:space="preserve"> PAGEREF _Toc134433239 \h </w:instrText>
      </w:r>
      <w:r>
        <w:rPr>
          <w:noProof/>
        </w:rPr>
      </w:r>
      <w:r>
        <w:rPr>
          <w:noProof/>
        </w:rPr>
        <w:fldChar w:fldCharType="separate"/>
      </w:r>
      <w:r>
        <w:rPr>
          <w:noProof/>
        </w:rPr>
        <w:t>111</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O que é um Homem de Issacar?</w:t>
      </w:r>
      <w:r>
        <w:rPr>
          <w:noProof/>
        </w:rPr>
        <w:tab/>
      </w:r>
      <w:r>
        <w:rPr>
          <w:noProof/>
        </w:rPr>
        <w:fldChar w:fldCharType="begin"/>
      </w:r>
      <w:r>
        <w:rPr>
          <w:noProof/>
        </w:rPr>
        <w:instrText xml:space="preserve"> PAGEREF _Toc134433240 \h </w:instrText>
      </w:r>
      <w:r>
        <w:rPr>
          <w:noProof/>
        </w:rPr>
      </w:r>
      <w:r>
        <w:rPr>
          <w:noProof/>
        </w:rPr>
        <w:fldChar w:fldCharType="separate"/>
      </w:r>
      <w:r>
        <w:rPr>
          <w:noProof/>
        </w:rPr>
        <w:t>111</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Declaração de Identidade dos Homens de Issacar</w:t>
      </w:r>
      <w:r>
        <w:rPr>
          <w:noProof/>
        </w:rPr>
        <w:tab/>
      </w:r>
      <w:r>
        <w:rPr>
          <w:noProof/>
        </w:rPr>
        <w:fldChar w:fldCharType="begin"/>
      </w:r>
      <w:r>
        <w:rPr>
          <w:noProof/>
        </w:rPr>
        <w:instrText xml:space="preserve"> PAGEREF _Toc134433241 \h </w:instrText>
      </w:r>
      <w:r>
        <w:rPr>
          <w:noProof/>
        </w:rPr>
      </w:r>
      <w:r>
        <w:rPr>
          <w:noProof/>
        </w:rPr>
        <w:fldChar w:fldCharType="separate"/>
      </w:r>
      <w:r>
        <w:rPr>
          <w:noProof/>
        </w:rPr>
        <w:t>112</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Há Duas Maneiras De Se Começar Um Gupo Homens De Issacar</w:t>
      </w:r>
      <w:r>
        <w:rPr>
          <w:noProof/>
        </w:rPr>
        <w:tab/>
      </w:r>
      <w:r>
        <w:rPr>
          <w:noProof/>
        </w:rPr>
        <w:fldChar w:fldCharType="begin"/>
      </w:r>
      <w:r>
        <w:rPr>
          <w:noProof/>
        </w:rPr>
        <w:instrText xml:space="preserve"> PAGEREF _Toc134433242 \h </w:instrText>
      </w:r>
      <w:r>
        <w:rPr>
          <w:noProof/>
        </w:rPr>
      </w:r>
      <w:r>
        <w:rPr>
          <w:noProof/>
        </w:rPr>
        <w:fldChar w:fldCharType="separate"/>
      </w:r>
      <w:r>
        <w:rPr>
          <w:noProof/>
        </w:rPr>
        <w:t>112</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Como Os Grupos-Alvo Interagem Com Os</w:t>
      </w:r>
      <w:r>
        <w:rPr>
          <w:noProof/>
        </w:rPr>
        <w:tab/>
      </w:r>
      <w:r>
        <w:rPr>
          <w:noProof/>
        </w:rPr>
        <w:fldChar w:fldCharType="begin"/>
      </w:r>
      <w:r>
        <w:rPr>
          <w:noProof/>
        </w:rPr>
        <w:instrText xml:space="preserve"> PAGEREF _Toc134433243 \h </w:instrText>
      </w:r>
      <w:r>
        <w:rPr>
          <w:noProof/>
        </w:rPr>
      </w:r>
      <w:r>
        <w:rPr>
          <w:noProof/>
        </w:rPr>
        <w:fldChar w:fldCharType="separate"/>
      </w:r>
      <w:r>
        <w:rPr>
          <w:noProof/>
        </w:rPr>
        <w:t>113</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 Qual Liderança Os Grupos Comunitários Ou  Grupos-Alvo HDI Se Relacionam?</w:t>
      </w:r>
      <w:r>
        <w:rPr>
          <w:noProof/>
        </w:rPr>
        <w:tab/>
      </w:r>
      <w:r>
        <w:rPr>
          <w:noProof/>
        </w:rPr>
        <w:fldChar w:fldCharType="begin"/>
      </w:r>
      <w:r>
        <w:rPr>
          <w:noProof/>
        </w:rPr>
        <w:instrText xml:space="preserve"> PAGEREF _Toc134433244 \h </w:instrText>
      </w:r>
      <w:r>
        <w:rPr>
          <w:noProof/>
        </w:rPr>
      </w:r>
      <w:r>
        <w:rPr>
          <w:noProof/>
        </w:rPr>
        <w:fldChar w:fldCharType="separate"/>
      </w:r>
      <w:r>
        <w:rPr>
          <w:noProof/>
        </w:rPr>
        <w:t>113</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Como Se Filiar A Como Um Grupo Comunitário HDI</w:t>
      </w:r>
      <w:r>
        <w:rPr>
          <w:noProof/>
        </w:rPr>
        <w:tab/>
      </w:r>
      <w:r>
        <w:rPr>
          <w:noProof/>
        </w:rPr>
        <w:fldChar w:fldCharType="begin"/>
      </w:r>
      <w:r>
        <w:rPr>
          <w:noProof/>
        </w:rPr>
        <w:instrText xml:space="preserve"> PAGEREF _Toc134433245 \h </w:instrText>
      </w:r>
      <w:r>
        <w:rPr>
          <w:noProof/>
        </w:rPr>
      </w:r>
      <w:r>
        <w:rPr>
          <w:noProof/>
        </w:rPr>
        <w:fldChar w:fldCharType="separate"/>
      </w:r>
      <w:r>
        <w:rPr>
          <w:noProof/>
        </w:rPr>
        <w:t>114</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Conselheiros HDI</w:t>
      </w:r>
      <w:r>
        <w:rPr>
          <w:noProof/>
        </w:rPr>
        <w:tab/>
      </w:r>
      <w:r>
        <w:rPr>
          <w:noProof/>
        </w:rPr>
        <w:fldChar w:fldCharType="begin"/>
      </w:r>
      <w:r>
        <w:rPr>
          <w:noProof/>
        </w:rPr>
        <w:instrText xml:space="preserve"> PAGEREF _Toc134433246 \h </w:instrText>
      </w:r>
      <w:r>
        <w:rPr>
          <w:noProof/>
        </w:rPr>
      </w:r>
      <w:r>
        <w:rPr>
          <w:noProof/>
        </w:rPr>
        <w:fldChar w:fldCharType="separate"/>
      </w:r>
      <w:r>
        <w:rPr>
          <w:noProof/>
        </w:rPr>
        <w:t>115</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Como Proceder Como Um Grupo Comunitário HDI</w:t>
      </w:r>
      <w:r>
        <w:rPr>
          <w:noProof/>
        </w:rPr>
        <w:tab/>
      </w:r>
      <w:r>
        <w:rPr>
          <w:noProof/>
        </w:rPr>
        <w:fldChar w:fldCharType="begin"/>
      </w:r>
      <w:r>
        <w:rPr>
          <w:noProof/>
        </w:rPr>
        <w:instrText xml:space="preserve"> PAGEREF _Toc134433247 \h </w:instrText>
      </w:r>
      <w:r>
        <w:rPr>
          <w:noProof/>
        </w:rPr>
      </w:r>
      <w:r>
        <w:rPr>
          <w:noProof/>
        </w:rPr>
        <w:fldChar w:fldCharType="separate"/>
      </w:r>
      <w:r>
        <w:rPr>
          <w:noProof/>
        </w:rPr>
        <w:t>115</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Como Que Um Grupo HDI Lida Com Suas Finanças?</w:t>
      </w:r>
      <w:r>
        <w:rPr>
          <w:noProof/>
        </w:rPr>
        <w:tab/>
      </w:r>
      <w:r>
        <w:rPr>
          <w:noProof/>
        </w:rPr>
        <w:fldChar w:fldCharType="begin"/>
      </w:r>
      <w:r>
        <w:rPr>
          <w:noProof/>
        </w:rPr>
        <w:instrText xml:space="preserve"> PAGEREF _Toc134433248 \h </w:instrText>
      </w:r>
      <w:r>
        <w:rPr>
          <w:noProof/>
        </w:rPr>
      </w:r>
      <w:r>
        <w:rPr>
          <w:noProof/>
        </w:rPr>
        <w:fldChar w:fldCharType="separate"/>
      </w:r>
      <w:r>
        <w:rPr>
          <w:noProof/>
        </w:rPr>
        <w:t>116</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Como Se Filiar A Um Grupo-Alvo HDI</w:t>
      </w:r>
      <w:r>
        <w:rPr>
          <w:noProof/>
        </w:rPr>
        <w:tab/>
      </w:r>
      <w:r>
        <w:rPr>
          <w:noProof/>
        </w:rPr>
        <w:fldChar w:fldCharType="begin"/>
      </w:r>
      <w:r>
        <w:rPr>
          <w:noProof/>
        </w:rPr>
        <w:instrText xml:space="preserve"> PAGEREF _Toc134433249 \h </w:instrText>
      </w:r>
      <w:r>
        <w:rPr>
          <w:noProof/>
        </w:rPr>
      </w:r>
      <w:r>
        <w:rPr>
          <w:noProof/>
        </w:rPr>
        <w:fldChar w:fldCharType="separate"/>
      </w:r>
      <w:r>
        <w:rPr>
          <w:noProof/>
        </w:rPr>
        <w:t>116</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Parceria Global De Aglow Internacional</w:t>
      </w:r>
      <w:r>
        <w:rPr>
          <w:noProof/>
        </w:rPr>
        <w:tab/>
      </w:r>
      <w:r>
        <w:rPr>
          <w:noProof/>
        </w:rPr>
        <w:fldChar w:fldCharType="begin"/>
      </w:r>
      <w:r>
        <w:rPr>
          <w:noProof/>
        </w:rPr>
        <w:instrText xml:space="preserve"> PAGEREF _Toc134433250 \h </w:instrText>
      </w:r>
      <w:r>
        <w:rPr>
          <w:noProof/>
        </w:rPr>
      </w:r>
      <w:r>
        <w:rPr>
          <w:noProof/>
        </w:rPr>
        <w:fldChar w:fldCharType="separate"/>
      </w:r>
      <w:r>
        <w:rPr>
          <w:noProof/>
        </w:rPr>
        <w:t>117</w:t>
      </w:r>
      <w:r>
        <w:rPr>
          <w:noProof/>
        </w:rPr>
        <w:fldChar w:fldCharType="end"/>
      </w:r>
    </w:p>
    <w:p w:rsidR="00E64CBA" w:rsidRDefault="00E64CBA">
      <w:pPr>
        <w:pStyle w:val="TOC1"/>
        <w:tabs>
          <w:tab w:val="right" w:leader="dot" w:pos="9926"/>
        </w:tabs>
        <w:rPr>
          <w:rFonts w:asciiTheme="minorHAnsi" w:eastAsiaTheme="minorEastAsia" w:hAnsiTheme="minorHAnsi" w:cstheme="minorBidi"/>
          <w:b w:val="0"/>
          <w:bCs w:val="0"/>
          <w:noProof/>
          <w:sz w:val="22"/>
          <w:szCs w:val="22"/>
        </w:rPr>
      </w:pPr>
      <w:r>
        <w:rPr>
          <w:noProof/>
        </w:rPr>
        <w:t>Aglow em casa</w:t>
      </w:r>
      <w:r>
        <w:rPr>
          <w:noProof/>
        </w:rPr>
        <w:tab/>
      </w:r>
      <w:r>
        <w:rPr>
          <w:noProof/>
        </w:rPr>
        <w:fldChar w:fldCharType="begin"/>
      </w:r>
      <w:r>
        <w:rPr>
          <w:noProof/>
        </w:rPr>
        <w:instrText xml:space="preserve"> PAGEREF _Toc134433251 \h </w:instrText>
      </w:r>
      <w:r>
        <w:rPr>
          <w:noProof/>
        </w:rPr>
      </w:r>
      <w:r>
        <w:rPr>
          <w:noProof/>
        </w:rPr>
        <w:fldChar w:fldCharType="separate"/>
      </w:r>
      <w:r>
        <w:rPr>
          <w:noProof/>
        </w:rPr>
        <w:t>118</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O que é Aglow em casa?</w:t>
      </w:r>
      <w:r>
        <w:rPr>
          <w:noProof/>
        </w:rPr>
        <w:tab/>
      </w:r>
      <w:r>
        <w:rPr>
          <w:noProof/>
        </w:rPr>
        <w:fldChar w:fldCharType="begin"/>
      </w:r>
      <w:r>
        <w:rPr>
          <w:noProof/>
        </w:rPr>
        <w:instrText xml:space="preserve"> PAGEREF _Toc134433252 \h </w:instrText>
      </w:r>
      <w:r>
        <w:rPr>
          <w:noProof/>
        </w:rPr>
      </w:r>
      <w:r>
        <w:rPr>
          <w:noProof/>
        </w:rPr>
        <w:fldChar w:fldCharType="separate"/>
      </w:r>
      <w:r>
        <w:rPr>
          <w:noProof/>
        </w:rPr>
        <w:t>118</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Por que Aglow em casa?</w:t>
      </w:r>
      <w:r>
        <w:rPr>
          <w:noProof/>
        </w:rPr>
        <w:tab/>
      </w:r>
      <w:r>
        <w:rPr>
          <w:noProof/>
        </w:rPr>
        <w:fldChar w:fldCharType="begin"/>
      </w:r>
      <w:r>
        <w:rPr>
          <w:noProof/>
        </w:rPr>
        <w:instrText xml:space="preserve"> PAGEREF _Toc134433253 \h </w:instrText>
      </w:r>
      <w:r>
        <w:rPr>
          <w:noProof/>
        </w:rPr>
      </w:r>
      <w:r>
        <w:rPr>
          <w:noProof/>
        </w:rPr>
        <w:fldChar w:fldCharType="separate"/>
      </w:r>
      <w:r>
        <w:rPr>
          <w:noProof/>
        </w:rPr>
        <w:t>118</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Qual é o foco do Aglow em casa?</w:t>
      </w:r>
      <w:r>
        <w:rPr>
          <w:noProof/>
        </w:rPr>
        <w:tab/>
      </w:r>
      <w:r>
        <w:rPr>
          <w:noProof/>
        </w:rPr>
        <w:fldChar w:fldCharType="begin"/>
      </w:r>
      <w:r>
        <w:rPr>
          <w:noProof/>
        </w:rPr>
        <w:instrText xml:space="preserve"> PAGEREF _Toc134433254 \h </w:instrText>
      </w:r>
      <w:r>
        <w:rPr>
          <w:noProof/>
        </w:rPr>
      </w:r>
      <w:r>
        <w:rPr>
          <w:noProof/>
        </w:rPr>
        <w:fldChar w:fldCharType="separate"/>
      </w:r>
      <w:r>
        <w:rPr>
          <w:noProof/>
        </w:rPr>
        <w:t>119</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Responsabilidades do Líder Aglow em casa</w:t>
      </w:r>
      <w:r>
        <w:rPr>
          <w:noProof/>
        </w:rPr>
        <w:tab/>
      </w:r>
      <w:r>
        <w:rPr>
          <w:noProof/>
        </w:rPr>
        <w:fldChar w:fldCharType="begin"/>
      </w:r>
      <w:r>
        <w:rPr>
          <w:noProof/>
        </w:rPr>
        <w:instrText xml:space="preserve"> PAGEREF _Toc134433255 \h </w:instrText>
      </w:r>
      <w:r>
        <w:rPr>
          <w:noProof/>
        </w:rPr>
      </w:r>
      <w:r>
        <w:rPr>
          <w:noProof/>
        </w:rPr>
        <w:fldChar w:fldCharType="separate"/>
      </w:r>
      <w:r>
        <w:rPr>
          <w:noProof/>
        </w:rPr>
        <w:t>121</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Papel do Líder Aglow em casa</w:t>
      </w:r>
      <w:r>
        <w:rPr>
          <w:noProof/>
        </w:rPr>
        <w:tab/>
      </w:r>
      <w:r>
        <w:rPr>
          <w:noProof/>
        </w:rPr>
        <w:fldChar w:fldCharType="begin"/>
      </w:r>
      <w:r>
        <w:rPr>
          <w:noProof/>
        </w:rPr>
        <w:instrText xml:space="preserve"> PAGEREF _Toc134433256 \h </w:instrText>
      </w:r>
      <w:r>
        <w:rPr>
          <w:noProof/>
        </w:rPr>
      </w:r>
      <w:r>
        <w:rPr>
          <w:noProof/>
        </w:rPr>
        <w:fldChar w:fldCharType="separate"/>
      </w:r>
      <w:r>
        <w:rPr>
          <w:noProof/>
        </w:rPr>
        <w:t>122</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lastRenderedPageBreak/>
        <w:t>Aglow em casa: papael do co-líder</w:t>
      </w:r>
      <w:r>
        <w:rPr>
          <w:noProof/>
        </w:rPr>
        <w:tab/>
      </w:r>
      <w:r>
        <w:rPr>
          <w:noProof/>
        </w:rPr>
        <w:fldChar w:fldCharType="begin"/>
      </w:r>
      <w:r>
        <w:rPr>
          <w:noProof/>
        </w:rPr>
        <w:instrText xml:space="preserve"> PAGEREF _Toc134433257 \h </w:instrText>
      </w:r>
      <w:r>
        <w:rPr>
          <w:noProof/>
        </w:rPr>
      </w:r>
      <w:r>
        <w:rPr>
          <w:noProof/>
        </w:rPr>
        <w:fldChar w:fldCharType="separate"/>
      </w:r>
      <w:r>
        <w:rPr>
          <w:noProof/>
        </w:rPr>
        <w:t>123</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Conteúdo das reuniões</w:t>
      </w:r>
      <w:r>
        <w:rPr>
          <w:noProof/>
        </w:rPr>
        <w:tab/>
      </w:r>
      <w:r>
        <w:rPr>
          <w:noProof/>
        </w:rPr>
        <w:fldChar w:fldCharType="begin"/>
      </w:r>
      <w:r>
        <w:rPr>
          <w:noProof/>
        </w:rPr>
        <w:instrText xml:space="preserve"> PAGEREF _Toc134433258 \h </w:instrText>
      </w:r>
      <w:r>
        <w:rPr>
          <w:noProof/>
        </w:rPr>
      </w:r>
      <w:r>
        <w:rPr>
          <w:noProof/>
        </w:rPr>
        <w:fldChar w:fldCharType="separate"/>
      </w:r>
      <w:r>
        <w:rPr>
          <w:noProof/>
        </w:rPr>
        <w:t>123</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Maneiras de convidar e conectar</w:t>
      </w:r>
      <w:r>
        <w:rPr>
          <w:noProof/>
        </w:rPr>
        <w:tab/>
      </w:r>
      <w:r>
        <w:rPr>
          <w:noProof/>
        </w:rPr>
        <w:fldChar w:fldCharType="begin"/>
      </w:r>
      <w:r>
        <w:rPr>
          <w:noProof/>
        </w:rPr>
        <w:instrText xml:space="preserve"> PAGEREF _Toc134433259 \h </w:instrText>
      </w:r>
      <w:r>
        <w:rPr>
          <w:noProof/>
        </w:rPr>
      </w:r>
      <w:r>
        <w:rPr>
          <w:noProof/>
        </w:rPr>
        <w:fldChar w:fldCharType="separate"/>
      </w:r>
      <w:r>
        <w:rPr>
          <w:noProof/>
        </w:rPr>
        <w:t>123</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Finanças</w:t>
      </w:r>
      <w:r>
        <w:rPr>
          <w:noProof/>
        </w:rPr>
        <w:tab/>
      </w:r>
      <w:r>
        <w:rPr>
          <w:noProof/>
        </w:rPr>
        <w:fldChar w:fldCharType="begin"/>
      </w:r>
      <w:r>
        <w:rPr>
          <w:noProof/>
        </w:rPr>
        <w:instrText xml:space="preserve"> PAGEREF _Toc134433260 \h </w:instrText>
      </w:r>
      <w:r>
        <w:rPr>
          <w:noProof/>
        </w:rPr>
      </w:r>
      <w:r>
        <w:rPr>
          <w:noProof/>
        </w:rPr>
        <w:fldChar w:fldCharType="separate"/>
      </w:r>
      <w:r>
        <w:rPr>
          <w:noProof/>
        </w:rPr>
        <w:t>124</w:t>
      </w:r>
      <w:r>
        <w:rPr>
          <w:noProof/>
        </w:rPr>
        <w:fldChar w:fldCharType="end"/>
      </w:r>
    </w:p>
    <w:p w:rsidR="00E64CBA" w:rsidRDefault="00E64CBA">
      <w:pPr>
        <w:pStyle w:val="TOC3"/>
        <w:tabs>
          <w:tab w:val="right" w:leader="dot" w:pos="9926"/>
        </w:tabs>
        <w:rPr>
          <w:rFonts w:asciiTheme="minorHAnsi" w:eastAsiaTheme="minorEastAsia" w:hAnsiTheme="minorHAnsi" w:cstheme="minorBidi"/>
          <w:noProof/>
          <w:sz w:val="22"/>
          <w:szCs w:val="22"/>
        </w:rPr>
      </w:pPr>
      <w:r>
        <w:rPr>
          <w:noProof/>
        </w:rPr>
        <w:t>Processo de filiação</w:t>
      </w:r>
      <w:r>
        <w:rPr>
          <w:noProof/>
        </w:rPr>
        <w:tab/>
      </w:r>
      <w:r>
        <w:rPr>
          <w:noProof/>
        </w:rPr>
        <w:fldChar w:fldCharType="begin"/>
      </w:r>
      <w:r>
        <w:rPr>
          <w:noProof/>
        </w:rPr>
        <w:instrText xml:space="preserve"> PAGEREF _Toc134433261 \h </w:instrText>
      </w:r>
      <w:r>
        <w:rPr>
          <w:noProof/>
        </w:rPr>
      </w:r>
      <w:r>
        <w:rPr>
          <w:noProof/>
        </w:rPr>
        <w:fldChar w:fldCharType="separate"/>
      </w:r>
      <w:r>
        <w:rPr>
          <w:noProof/>
        </w:rPr>
        <w:t>124</w:t>
      </w:r>
      <w:r>
        <w:rPr>
          <w:noProof/>
        </w:rPr>
        <w:fldChar w:fldCharType="end"/>
      </w:r>
    </w:p>
    <w:p w:rsidR="00D761B4" w:rsidRPr="005C4189" w:rsidRDefault="002C7BBF" w:rsidP="00D761B4">
      <w:pPr>
        <w:pStyle w:val="CommentSubject"/>
        <w:tabs>
          <w:tab w:val="left" w:leader="dot" w:pos="8640"/>
        </w:tabs>
        <w:spacing w:beforeLines="40" w:before="96" w:afterLines="40" w:after="96"/>
        <w:rPr>
          <w:rFonts w:cs="Calibri"/>
        </w:rPr>
      </w:pPr>
      <w:r w:rsidRPr="005C4189">
        <w:rPr>
          <w:rFonts w:cs="Calibri"/>
          <w:b w:val="0"/>
          <w:bCs w:val="0"/>
        </w:rPr>
        <w:fldChar w:fldCharType="end"/>
      </w:r>
    </w:p>
    <w:p w:rsidR="0061777F" w:rsidRDefault="0061777F">
      <w:pPr>
        <w:overflowPunct/>
        <w:autoSpaceDE/>
        <w:autoSpaceDN/>
        <w:adjustRightInd/>
        <w:spacing w:before="0" w:after="0"/>
        <w:jc w:val="left"/>
        <w:textAlignment w:val="auto"/>
        <w:rPr>
          <w:rFonts w:eastAsia="Times New Roman Bold"/>
          <w:u w:color="C0504D"/>
          <w:lang w:val="pt-PT"/>
        </w:rPr>
      </w:pPr>
      <w:r>
        <w:rPr>
          <w:rFonts w:eastAsia="Times New Roman Bold"/>
          <w:u w:color="C0504D"/>
          <w:lang w:val="pt-PT"/>
        </w:rPr>
        <w:br w:type="page"/>
      </w:r>
    </w:p>
    <w:p w:rsidR="00703A98" w:rsidRDefault="00703A98" w:rsidP="000C7265">
      <w:pPr>
        <w:rPr>
          <w:rFonts w:eastAsia="Times New Roman Bold"/>
          <w:u w:color="C0504D"/>
          <w:lang w:val="pt-PT"/>
        </w:rPr>
        <w:sectPr w:rsidR="00703A98" w:rsidSect="00E64CBA">
          <w:type w:val="continuous"/>
          <w:pgSz w:w="12240" w:h="15840" w:code="1"/>
          <w:pgMar w:top="1152" w:right="1152" w:bottom="720" w:left="1152" w:header="706" w:footer="432" w:gutter="0"/>
          <w:pgNumType w:fmt="lowerRoman"/>
          <w:cols w:space="720"/>
          <w:docGrid w:linePitch="326"/>
        </w:sectPr>
      </w:pPr>
    </w:p>
    <w:p w:rsidR="00D679F0" w:rsidRPr="004A64E6" w:rsidRDefault="00D679F0" w:rsidP="00616ED2">
      <w:pPr>
        <w:pStyle w:val="Parts"/>
        <w:rPr>
          <w:lang w:val="pt-BR"/>
        </w:rPr>
      </w:pPr>
      <w:bookmarkStart w:id="8" w:name="_Toc419822663"/>
      <w:bookmarkStart w:id="9" w:name="_Toc430876535"/>
      <w:r w:rsidRPr="004A64E6">
        <w:rPr>
          <w:lang w:val="pt-BR"/>
        </w:rPr>
        <w:lastRenderedPageBreak/>
        <w:t>Parte 1</w:t>
      </w:r>
      <w:bookmarkEnd w:id="8"/>
      <w:bookmarkEnd w:id="9"/>
    </w:p>
    <w:p w:rsidR="0014629C" w:rsidRPr="00B32583" w:rsidRDefault="00B32583" w:rsidP="00727E57">
      <w:pPr>
        <w:pStyle w:val="Heading1"/>
      </w:pPr>
      <w:bookmarkStart w:id="10" w:name="_Toc419822664"/>
      <w:bookmarkStart w:id="11" w:name="_Toc430876536"/>
      <w:bookmarkStart w:id="12" w:name="_Toc134433130"/>
      <w:r w:rsidRPr="00B32583">
        <w:t>Seção 1</w:t>
      </w:r>
      <w:r w:rsidR="0014629C" w:rsidRPr="00B32583">
        <w:t>: As bases do ministério</w:t>
      </w:r>
      <w:bookmarkEnd w:id="10"/>
      <w:bookmarkEnd w:id="11"/>
      <w:bookmarkEnd w:id="12"/>
    </w:p>
    <w:p w:rsidR="002B2943" w:rsidRDefault="002B2943" w:rsidP="006E1649">
      <w:pPr>
        <w:pStyle w:val="Heading3"/>
      </w:pPr>
    </w:p>
    <w:p w:rsidR="0014629C" w:rsidRPr="002B2943" w:rsidRDefault="0014629C" w:rsidP="006E1649">
      <w:pPr>
        <w:pStyle w:val="Heading3"/>
      </w:pPr>
      <w:bookmarkStart w:id="13" w:name="_Toc430876537"/>
      <w:bookmarkStart w:id="14" w:name="_Toc134433131"/>
      <w:r w:rsidRPr="002B2943">
        <w:t>O que é a Aglow?</w:t>
      </w:r>
      <w:bookmarkEnd w:id="13"/>
      <w:bookmarkEnd w:id="14"/>
    </w:p>
    <w:p w:rsidR="0014629C" w:rsidRPr="00AB0694" w:rsidRDefault="0014629C" w:rsidP="00291137">
      <w:pPr>
        <w:outlineLvl w:val="0"/>
        <w:rPr>
          <w:b/>
          <w:bCs/>
          <w:i/>
          <w:iCs/>
          <w:u w:color="000000"/>
          <w:lang w:val="pt-PT"/>
        </w:rPr>
      </w:pPr>
      <w:r w:rsidRPr="00AB0694">
        <w:rPr>
          <w:rFonts w:eastAsia="Arial Unicode MS"/>
          <w:b/>
          <w:bCs/>
          <w:i/>
          <w:iCs/>
          <w:u w:color="000000"/>
          <w:lang w:val="pt-PT"/>
        </w:rPr>
        <w:t>A Aglow é conhecida como um grupo radiante de encorajadores que falam, continuamente, sobre Deu</w:t>
      </w:r>
      <w:r w:rsidR="00616ED2">
        <w:rPr>
          <w:rFonts w:eastAsia="Arial Unicode MS"/>
          <w:b/>
          <w:bCs/>
          <w:i/>
          <w:iCs/>
          <w:u w:color="000000"/>
          <w:lang w:val="pt-PT"/>
        </w:rPr>
        <w:t>s e sobre quem Ele é em nós.</w:t>
      </w:r>
    </w:p>
    <w:p w:rsidR="008602C8" w:rsidRDefault="0014629C" w:rsidP="00291137">
      <w:pPr>
        <w:rPr>
          <w:rFonts w:eastAsia="Arial Unicode MS"/>
          <w:u w:color="000000"/>
          <w:lang w:val="pt-PT"/>
        </w:rPr>
      </w:pPr>
      <w:r w:rsidRPr="00AB0694">
        <w:rPr>
          <w:rFonts w:eastAsia="Arial Unicode MS"/>
          <w:u w:color="000000"/>
          <w:lang w:val="pt-PT"/>
        </w:rPr>
        <w:t xml:space="preserve">A palavra </w:t>
      </w:r>
      <w:r w:rsidRPr="00AB0694">
        <w:rPr>
          <w:rFonts w:eastAsia="Arial Unicode MS"/>
          <w:i/>
          <w:iCs/>
          <w:u w:color="000000"/>
          <w:lang w:val="pt-PT"/>
        </w:rPr>
        <w:t>Aglow</w:t>
      </w:r>
      <w:r w:rsidRPr="00AB0694">
        <w:rPr>
          <w:rFonts w:eastAsia="Arial Unicode MS"/>
          <w:u w:color="000000"/>
          <w:lang w:val="pt-PT"/>
        </w:rPr>
        <w:t>, que significa ‘fervor’, foi retirada de Romanos 12:11: "Não sejais vagarosos no cuidad</w:t>
      </w:r>
      <w:r w:rsidR="008602C8">
        <w:rPr>
          <w:rFonts w:eastAsia="Arial Unicode MS"/>
          <w:u w:color="000000"/>
          <w:lang w:val="pt-PT"/>
        </w:rPr>
        <w:t>o; sede fervorosos no Espírito”.</w:t>
      </w:r>
    </w:p>
    <w:p w:rsidR="008602C8" w:rsidRDefault="0014629C" w:rsidP="00291137">
      <w:pPr>
        <w:rPr>
          <w:rFonts w:eastAsia="Arial Unicode MS"/>
          <w:u w:color="000000"/>
          <w:lang w:val="pt-PT"/>
        </w:rPr>
      </w:pPr>
      <w:r w:rsidRPr="00AB0694">
        <w:rPr>
          <w:rFonts w:eastAsia="Arial Unicode MS"/>
          <w:u w:color="000000"/>
          <w:lang w:val="pt-PT"/>
        </w:rPr>
        <w:t>A Aglow começou em 1967 como um min</w:t>
      </w:r>
      <w:r w:rsidR="00291137">
        <w:rPr>
          <w:rFonts w:eastAsia="Arial Unicode MS"/>
          <w:u w:color="000000"/>
          <w:lang w:val="pt-PT"/>
        </w:rPr>
        <w:t xml:space="preserve">istério cristão para mulheres </w:t>
      </w:r>
      <w:r w:rsidRPr="00AB0694">
        <w:rPr>
          <w:rFonts w:eastAsia="Arial Unicode MS"/>
          <w:u w:color="000000"/>
          <w:lang w:val="pt-PT"/>
        </w:rPr>
        <w:t>aberto a todas as denominações. Bem antes de o anúncio ser feito em 2009 pela Diretoria para dar as boas-vindas aos homens na Aglow, eles testemunharam o que Deus estava fazendo entre as mulheres e, então, formaram grupos de homens em 2003. Hoje, tanto homens quanto mulheres são bem-vindos para participarem em tudo o que Deus</w:t>
      </w:r>
      <w:r w:rsidR="00616ED2">
        <w:rPr>
          <w:rFonts w:eastAsia="Arial Unicode MS"/>
          <w:u w:color="000000"/>
          <w:lang w:val="pt-PT"/>
        </w:rPr>
        <w:t xml:space="preserve"> está fazendo através da Aglow.</w:t>
      </w:r>
    </w:p>
    <w:p w:rsidR="0014629C" w:rsidRDefault="0014629C" w:rsidP="00291137">
      <w:pPr>
        <w:rPr>
          <w:rFonts w:eastAsia="Arial Unicode MS"/>
          <w:u w:color="000000"/>
          <w:lang w:val="pt-PT"/>
        </w:rPr>
      </w:pPr>
      <w:r w:rsidRPr="00AB0694">
        <w:rPr>
          <w:rFonts w:eastAsia="Arial Unicode MS"/>
          <w:u w:color="000000"/>
          <w:lang w:val="pt-PT"/>
        </w:rPr>
        <w:t xml:space="preserve">Atualmente, a Aglow está mobilizando milhares de pessoas ao redor do mundo em uma comunidade de guerreiros, campeões e líderes globais que possuem grande sentido. Em cada nação, comunidades repletas do poder do Reino estão sendo fundadas na plenitude de Cristo, onde as pessoas são fortalecidas para desenvolverem recursos que lhes proporcionam a oportunidade de usufruir tudo o que Deus tem liberado dos céus. </w:t>
      </w:r>
    </w:p>
    <w:p w:rsidR="008602C8" w:rsidRPr="00616ED2" w:rsidRDefault="008602C8" w:rsidP="00616ED2">
      <w:pPr>
        <w:rPr>
          <w:u w:color="000000"/>
          <w:lang w:val="pt-PT"/>
        </w:rPr>
      </w:pPr>
    </w:p>
    <w:p w:rsidR="0014629C" w:rsidRPr="00AB0694" w:rsidRDefault="0014629C">
      <w:pPr>
        <w:pBdr>
          <w:top w:val="single" w:sz="8" w:space="0" w:color="BD5426"/>
          <w:left w:val="single" w:sz="8" w:space="0" w:color="BD5426"/>
          <w:bottom w:val="single" w:sz="8" w:space="0" w:color="BD5426"/>
          <w:right w:val="single" w:sz="8" w:space="0" w:color="BD5426"/>
        </w:pBdr>
        <w:shd w:val="clear" w:color="auto" w:fill="F2F2F2"/>
        <w:ind w:left="450" w:hanging="90"/>
        <w:jc w:val="center"/>
        <w:outlineLvl w:val="0"/>
        <w:rPr>
          <w:u w:color="BD5426"/>
          <w:lang w:val="pt-PT"/>
        </w:rPr>
      </w:pPr>
    </w:p>
    <w:p w:rsidR="0014629C" w:rsidRPr="008602C8" w:rsidRDefault="0014629C" w:rsidP="00616ED2">
      <w:pPr>
        <w:pBdr>
          <w:top w:val="single" w:sz="8" w:space="0" w:color="BD5426"/>
          <w:left w:val="single" w:sz="8" w:space="0" w:color="BD5426"/>
          <w:bottom w:val="single" w:sz="8" w:space="0" w:color="BD5426"/>
          <w:right w:val="single" w:sz="8" w:space="0" w:color="BD5426"/>
        </w:pBdr>
        <w:shd w:val="clear" w:color="auto" w:fill="F2F2F2"/>
        <w:ind w:left="450" w:hanging="90"/>
        <w:jc w:val="center"/>
        <w:outlineLvl w:val="0"/>
        <w:rPr>
          <w:rFonts w:ascii="Cambria" w:hAnsi="Cambria"/>
          <w:b/>
          <w:bCs/>
          <w:iCs/>
          <w:sz w:val="28"/>
          <w:szCs w:val="28"/>
          <w:u w:color="000000"/>
          <w:lang w:val="pt-PT"/>
        </w:rPr>
      </w:pPr>
      <w:r w:rsidRPr="008602C8">
        <w:rPr>
          <w:rFonts w:ascii="Cambria" w:eastAsia="Arial Unicode MS" w:hAnsi="Cambria"/>
          <w:b/>
          <w:bCs/>
          <w:iCs/>
          <w:sz w:val="28"/>
          <w:szCs w:val="28"/>
          <w:u w:color="000000"/>
          <w:lang w:val="pt-PT"/>
        </w:rPr>
        <w:t xml:space="preserve">A AGLOW </w:t>
      </w:r>
      <w:r w:rsidR="008602C8">
        <w:rPr>
          <w:rFonts w:ascii="Cambria" w:eastAsia="Arial Unicode MS" w:hAnsi="Cambria"/>
          <w:b/>
          <w:bCs/>
          <w:iCs/>
          <w:sz w:val="28"/>
          <w:szCs w:val="28"/>
          <w:u w:color="000000"/>
          <w:lang w:val="pt-PT"/>
        </w:rPr>
        <w:t xml:space="preserve">É UMA CULTURA DE TRANSFORMAÇÃO </w:t>
      </w:r>
      <w:r w:rsidRPr="008602C8">
        <w:rPr>
          <w:rFonts w:ascii="Cambria" w:eastAsia="Arial Unicode MS" w:hAnsi="Cambria"/>
          <w:b/>
          <w:bCs/>
          <w:iCs/>
          <w:sz w:val="28"/>
          <w:szCs w:val="28"/>
          <w:u w:color="000000"/>
          <w:lang w:val="pt-PT"/>
        </w:rPr>
        <w:t xml:space="preserve">DO REINO COM UMA MENTALIDADE QUE NÃO PERTENCE A ESTE MUNDO. </w:t>
      </w:r>
      <w:r w:rsidR="00616ED2" w:rsidRPr="008602C8">
        <w:rPr>
          <w:rFonts w:ascii="Cambria" w:hAnsi="Cambria"/>
          <w:b/>
          <w:bCs/>
          <w:iCs/>
          <w:sz w:val="28"/>
          <w:szCs w:val="28"/>
          <w:u w:color="000000"/>
          <w:lang w:val="pt-PT"/>
        </w:rPr>
        <w:br/>
      </w:r>
    </w:p>
    <w:p w:rsidR="0061777F" w:rsidRDefault="0014629C" w:rsidP="006E1649">
      <w:pPr>
        <w:pStyle w:val="Heading3"/>
        <w:sectPr w:rsidR="0061777F" w:rsidSect="00E64CBA">
          <w:footerReference w:type="default" r:id="rId20"/>
          <w:footerReference w:type="first" r:id="rId21"/>
          <w:type w:val="continuous"/>
          <w:pgSz w:w="12240" w:h="15840" w:code="1"/>
          <w:pgMar w:top="1152" w:right="1152" w:bottom="720" w:left="1152" w:header="720" w:footer="432" w:gutter="0"/>
          <w:pgNumType w:start="1" w:chapStyle="1"/>
          <w:cols w:space="720"/>
          <w:titlePg/>
          <w:docGrid w:linePitch="326"/>
        </w:sectPr>
      </w:pPr>
      <w:r w:rsidRPr="00AB0694">
        <w:cr/>
      </w:r>
    </w:p>
    <w:p w:rsidR="0061777F" w:rsidRDefault="0061777F" w:rsidP="006E1649">
      <w:pPr>
        <w:pStyle w:val="Heading3"/>
        <w:sectPr w:rsidR="0061777F" w:rsidSect="00E64CBA">
          <w:type w:val="continuous"/>
          <w:pgSz w:w="12240" w:h="15840" w:code="1"/>
          <w:pgMar w:top="1152" w:right="1152" w:bottom="720" w:left="1152" w:header="720" w:footer="432" w:gutter="0"/>
          <w:pgNumType w:chapStyle="1"/>
          <w:cols w:space="720"/>
          <w:titlePg/>
          <w:docGrid w:linePitch="326"/>
        </w:sectPr>
      </w:pPr>
    </w:p>
    <w:p w:rsidR="0061777F" w:rsidRDefault="0061777F" w:rsidP="006E1649">
      <w:pPr>
        <w:pStyle w:val="Heading3"/>
      </w:pPr>
    </w:p>
    <w:p w:rsidR="002C7BBF" w:rsidRDefault="002C7BBF" w:rsidP="006E1649">
      <w:pPr>
        <w:pStyle w:val="Heading3"/>
      </w:pPr>
    </w:p>
    <w:p w:rsidR="002C7BBF" w:rsidRDefault="002C7BBF" w:rsidP="006E1649">
      <w:pPr>
        <w:pStyle w:val="Heading3"/>
      </w:pPr>
    </w:p>
    <w:p w:rsidR="0014629C" w:rsidRPr="00AB0694" w:rsidRDefault="00E91011" w:rsidP="006E1649">
      <w:pPr>
        <w:pStyle w:val="Heading3"/>
      </w:pPr>
      <w:r w:rsidRPr="002C7BBF">
        <w:br w:type="page"/>
      </w:r>
      <w:bookmarkStart w:id="15" w:name="belief_statement"/>
      <w:bookmarkStart w:id="16" w:name="_Toc430876538"/>
      <w:bookmarkStart w:id="17" w:name="_Toc134433132"/>
      <w:bookmarkEnd w:id="15"/>
      <w:r w:rsidR="0014629C" w:rsidRPr="00AB0694">
        <w:lastRenderedPageBreak/>
        <w:t>Nossa declaração de crença</w:t>
      </w:r>
      <w:bookmarkEnd w:id="16"/>
      <w:bookmarkEnd w:id="17"/>
    </w:p>
    <w:p w:rsidR="0014629C" w:rsidRPr="00AB0694" w:rsidRDefault="0014629C" w:rsidP="00291137">
      <w:pPr>
        <w:tabs>
          <w:tab w:val="left" w:pos="360"/>
        </w:tabs>
        <w:rPr>
          <w:u w:color="000000"/>
          <w:lang w:val="pt-PT"/>
        </w:rPr>
      </w:pPr>
      <w:r w:rsidRPr="00AB0694">
        <w:rPr>
          <w:rFonts w:eastAsia="Arial Unicode MS"/>
          <w:u w:color="000000"/>
          <w:lang w:val="pt-PT"/>
        </w:rPr>
        <w:t>Como uma comunidade do Reino tri geracional e transdenominacional, sabemos que há diferenças culturais na interpretação da Bíblia entre os cristãos; no entanto, há certas crenças bíblicas as quais todos os líderes da Aglow devem acreditar e obedecer para servir em uma posição de liderança</w:t>
      </w:r>
      <w:r w:rsidR="00616ED2">
        <w:rPr>
          <w:rFonts w:eastAsia="Arial Unicode MS"/>
          <w:u w:color="000000"/>
          <w:lang w:val="pt-PT"/>
        </w:rPr>
        <w:t xml:space="preserve">. </w:t>
      </w:r>
    </w:p>
    <w:p w:rsidR="0031348A" w:rsidRPr="0031348A" w:rsidRDefault="0031348A" w:rsidP="0031348A">
      <w:pPr>
        <w:pStyle w:val="bullet"/>
        <w:ind w:left="540"/>
      </w:pPr>
      <w:r w:rsidRPr="0031348A">
        <w:rPr>
          <w:b/>
        </w:rPr>
        <w:t>Cremos</w:t>
      </w:r>
      <w:r w:rsidRPr="0031348A">
        <w:t xml:space="preserve"> no primeiro e único Deus triuno. Reconhecemos que há um Deus verdadeiro que consiste em três pessoas distintas: Deus Pai, Deus Filho e Deus Espírito Santo. (1João 5: 5-8; João 1: 1; Mat. 28: 19-20 KJA)</w:t>
      </w:r>
    </w:p>
    <w:p w:rsidR="0031348A" w:rsidRPr="0031348A" w:rsidRDefault="0031348A" w:rsidP="0031348A">
      <w:pPr>
        <w:pStyle w:val="bullet"/>
        <w:ind w:left="540"/>
      </w:pPr>
      <w:r w:rsidRPr="0031348A">
        <w:rPr>
          <w:b/>
        </w:rPr>
        <w:t>Cremos</w:t>
      </w:r>
      <w:r w:rsidRPr="0031348A">
        <w:t xml:space="preserve"> que o Senhor Jesus Cristo, o Filho unigênito de Deus, foi concebido pelo Espírito Santo, nasceu da virgem Maria, crucificado, morreu, foi sepultado e ressuscitou. Ele subiu ao céu e agora está assentado à destra de Deus, o Pai, e é verdadeiro Deus e verdadeiro homem. (1João 5: 5-8; João 1: 1; Mat. 28: 19-20 KJA)</w:t>
      </w:r>
    </w:p>
    <w:p w:rsidR="0031348A" w:rsidRPr="0031348A" w:rsidRDefault="0031348A" w:rsidP="0031348A">
      <w:pPr>
        <w:pStyle w:val="bullet"/>
        <w:ind w:left="540"/>
      </w:pPr>
      <w:r w:rsidRPr="0031348A">
        <w:rPr>
          <w:b/>
        </w:rPr>
        <w:t>Cremos</w:t>
      </w:r>
      <w:r w:rsidRPr="0031348A">
        <w:t xml:space="preserve"> que a Bíblia é a Palavra de Deus, totalmente inspirada e escrita sob a inspiração do Espírito Santo, e é a nossa instrução de fé e prática. (2Tim.3: 16-17 KJA)</w:t>
      </w:r>
    </w:p>
    <w:p w:rsidR="0031348A" w:rsidRPr="0031348A" w:rsidRDefault="0031348A" w:rsidP="0031348A">
      <w:pPr>
        <w:pStyle w:val="bullet"/>
        <w:ind w:left="540"/>
      </w:pPr>
      <w:r w:rsidRPr="0031348A">
        <w:rPr>
          <w:b/>
        </w:rPr>
        <w:t>Cremos</w:t>
      </w:r>
      <w:r w:rsidRPr="0031348A">
        <w:t xml:space="preserve"> que todos são pecadores, e o Espírito Santo nos convence do pecado; o Senhor Jesus Cristo pagou o preço do pecado derramando Seu precioso sangue na cruz como expiação do pecado; aqueles que se recusam a aceitar o Seu sacrifício por seus pecados estão eternamente perdidos; e aqueles que se arrependerem de seus pecados e aceitarem, pessoalmente, ao Senhor Jesus Cristo como Salvador, recebem o perdão dos pecados e a vida eternal; eles são habitados pelo Espírito Santo. (Atos 3: 19-21; Rom. 10: 9-13; 1Cor 6: 9-11 KJA)</w:t>
      </w:r>
    </w:p>
    <w:p w:rsidR="0031348A" w:rsidRPr="0031348A" w:rsidRDefault="0031348A" w:rsidP="0031348A">
      <w:pPr>
        <w:pStyle w:val="bullet"/>
        <w:ind w:left="540"/>
      </w:pPr>
      <w:r w:rsidRPr="0031348A">
        <w:rPr>
          <w:b/>
        </w:rPr>
        <w:t>Cremos</w:t>
      </w:r>
      <w:r w:rsidRPr="0031348A">
        <w:t xml:space="preserve"> no batismo no Espírito Santo com a evidência de falar em línguas conforme o Espírito de Deus dá a palavra, que todos os dons do Espírito Santo são hoje válidos e usados, e que o fruto do Espírito Santo deve ser cada vez mais evidente na vida de um cristão. (1Cr.12: 7-11; Marcos 16:17; Atos 2: 4; Gálatas 5: 22-23; Ef. 5: 8-10 KJA)</w:t>
      </w:r>
    </w:p>
    <w:p w:rsidR="0031348A" w:rsidRPr="0031348A" w:rsidRDefault="0031348A" w:rsidP="0031348A">
      <w:pPr>
        <w:pStyle w:val="bullet"/>
        <w:ind w:left="540"/>
      </w:pPr>
      <w:r w:rsidRPr="0031348A">
        <w:rPr>
          <w:b/>
        </w:rPr>
        <w:t>Cremos</w:t>
      </w:r>
      <w:r w:rsidRPr="0031348A">
        <w:t xml:space="preserve"> que a obra redentora do Senhor Jesus Cristo oferece cura para o nosso espírito, alma e corpo.</w:t>
      </w:r>
      <w:r>
        <w:t xml:space="preserve"> </w:t>
      </w:r>
      <w:r w:rsidRPr="0031348A">
        <w:t>(Jer. 17:14; Jer. 33: 6; Is 53: 5; Mat. 10: 8 KJA)</w:t>
      </w:r>
    </w:p>
    <w:p w:rsidR="0031348A" w:rsidRPr="0031348A" w:rsidRDefault="0031348A" w:rsidP="0031348A">
      <w:pPr>
        <w:pStyle w:val="bullet"/>
        <w:ind w:left="540"/>
      </w:pPr>
      <w:r w:rsidRPr="0031348A">
        <w:rPr>
          <w:b/>
        </w:rPr>
        <w:t>Cremos</w:t>
      </w:r>
      <w:r w:rsidRPr="0031348A">
        <w:t xml:space="preserve"> que devemos obedecer ao mandamento de Jesus para pregar o evangelho a todo o mundo. (Mat. 12:14; Mat. 28: 19-20; Sl 96: 3; Apocalipse 14: 6-7 KJA)</w:t>
      </w:r>
    </w:p>
    <w:p w:rsidR="0031348A" w:rsidRPr="0031348A" w:rsidRDefault="0031348A" w:rsidP="0031348A">
      <w:pPr>
        <w:pStyle w:val="bullet"/>
        <w:ind w:left="540"/>
      </w:pPr>
      <w:r w:rsidRPr="0031348A">
        <w:rPr>
          <w:b/>
        </w:rPr>
        <w:t>Cremos</w:t>
      </w:r>
      <w:r w:rsidRPr="0031348A">
        <w:t xml:space="preserve"> que os membros do Corpo de Cristo são a Igreja, e que devem, regularmente, ter comunhão uns com os outros em um ambiente de igreja local. (Atos 2: 41-42; Hebreus 10: 24-25; Mat. 18-20; Col. 3:16 KJA)</w:t>
      </w:r>
    </w:p>
    <w:p w:rsidR="0031348A" w:rsidRPr="0031348A" w:rsidRDefault="0031348A" w:rsidP="0031348A">
      <w:pPr>
        <w:pStyle w:val="bullet"/>
        <w:ind w:left="540"/>
      </w:pPr>
      <w:r w:rsidRPr="0031348A">
        <w:rPr>
          <w:b/>
        </w:rPr>
        <w:t>Cremos</w:t>
      </w:r>
      <w:r w:rsidRPr="0031348A">
        <w:t xml:space="preserve"> no batismo nas águas. (Marcos 1: 8-9; Mateus 3: 6; 11,16 KJA)</w:t>
      </w:r>
    </w:p>
    <w:p w:rsidR="0031348A" w:rsidRPr="0031348A" w:rsidRDefault="0031348A" w:rsidP="0031348A">
      <w:pPr>
        <w:pStyle w:val="bullet"/>
        <w:ind w:left="540"/>
      </w:pPr>
      <w:r w:rsidRPr="0031348A">
        <w:rPr>
          <w:b/>
        </w:rPr>
        <w:t>Cremos</w:t>
      </w:r>
      <w:r w:rsidRPr="0031348A">
        <w:t xml:space="preserve"> e esperamos pelo retorno pessoal do Senhor Jesus Cristo. (1Tess. 4: 16-17; Heb. 9:28; Rev. 1: 7; Mat. 24:36, 44; João 14: 1-3; Atos 1:11 KJA)</w:t>
      </w:r>
    </w:p>
    <w:p w:rsidR="0031348A" w:rsidRPr="0031348A" w:rsidRDefault="0031348A" w:rsidP="0031348A">
      <w:pPr>
        <w:pStyle w:val="bullet"/>
        <w:ind w:left="540"/>
      </w:pPr>
      <w:r w:rsidRPr="0031348A">
        <w:rPr>
          <w:b/>
        </w:rPr>
        <w:t>Cremos</w:t>
      </w:r>
      <w:r w:rsidRPr="0031348A">
        <w:t xml:space="preserve"> na criação imutável de Deus de homens e mulheres para refletir Sua imagem. (Gn 1:27 KJA)</w:t>
      </w:r>
    </w:p>
    <w:p w:rsidR="0031348A" w:rsidRPr="0031348A" w:rsidRDefault="0031348A" w:rsidP="0031348A">
      <w:pPr>
        <w:pStyle w:val="bullet"/>
        <w:ind w:left="540"/>
      </w:pPr>
      <w:r w:rsidRPr="0031348A">
        <w:rPr>
          <w:b/>
        </w:rPr>
        <w:t>Cremos</w:t>
      </w:r>
      <w:r w:rsidRPr="0031348A">
        <w:t xml:space="preserve"> que o corpo de cada pessoa é o templo do Espírito Santo e que devemos glorificar a Deus em nossos corpos. (Rom. 12: 1; 1Co 6: 18-20 KJA).</w:t>
      </w:r>
    </w:p>
    <w:p w:rsidR="0031348A" w:rsidRPr="0031348A" w:rsidRDefault="0031348A" w:rsidP="0031348A">
      <w:pPr>
        <w:pStyle w:val="bullet"/>
        <w:ind w:left="540"/>
      </w:pPr>
      <w:r w:rsidRPr="0031348A">
        <w:rPr>
          <w:b/>
        </w:rPr>
        <w:t>Cremos</w:t>
      </w:r>
      <w:r w:rsidRPr="0031348A">
        <w:t xml:space="preserve"> que devemos andar no Espírito e fugir da imoralidade sexual. (Gálatas 5:16; 1 Coríntios 6: 9-10; Gl 5; 19-21; Ap 21: 8 KJA)</w:t>
      </w:r>
    </w:p>
    <w:p w:rsidR="0031348A" w:rsidRPr="0031348A" w:rsidRDefault="0031348A" w:rsidP="0031348A">
      <w:pPr>
        <w:pStyle w:val="bullet"/>
        <w:ind w:left="540"/>
      </w:pPr>
      <w:r w:rsidRPr="0031348A">
        <w:rPr>
          <w:b/>
        </w:rPr>
        <w:t>Cremos</w:t>
      </w:r>
      <w:r w:rsidRPr="0031348A">
        <w:t xml:space="preserve"> que a Bíblia define o casamento como a união entre um homem e uma mulher em uma união única e exclusiva (Gênesis 2: 18-25 KJA).</w:t>
      </w:r>
    </w:p>
    <w:p w:rsidR="0031348A" w:rsidRDefault="0031348A" w:rsidP="0031348A">
      <w:pPr>
        <w:pStyle w:val="bullet"/>
        <w:ind w:left="540"/>
      </w:pPr>
      <w:r w:rsidRPr="0031348A">
        <w:rPr>
          <w:b/>
        </w:rPr>
        <w:t>Cremos</w:t>
      </w:r>
      <w:r w:rsidRPr="0031348A">
        <w:t xml:space="preserve"> que Deus planejou que a intimidade sexual ocorresse apenas entre um homem e uma mulher dentro do casamento (1 Co 7: 2-5; Hb 13: 4; Marcos 10: 6-9 KJA)</w:t>
      </w:r>
    </w:p>
    <w:p w:rsidR="0031348A" w:rsidRDefault="0031348A">
      <w:pPr>
        <w:overflowPunct/>
        <w:autoSpaceDE/>
        <w:autoSpaceDN/>
        <w:adjustRightInd/>
        <w:spacing w:before="0" w:after="0"/>
        <w:jc w:val="left"/>
        <w:textAlignment w:val="auto"/>
        <w:rPr>
          <w:rFonts w:cs="Calibri"/>
          <w:szCs w:val="24"/>
          <w:lang w:val="en-GB"/>
        </w:rPr>
      </w:pPr>
      <w:r>
        <w:br w:type="page"/>
      </w:r>
    </w:p>
    <w:p w:rsidR="0031348A" w:rsidRPr="0031348A" w:rsidRDefault="0031348A" w:rsidP="0031348A">
      <w:pPr>
        <w:pStyle w:val="bullet"/>
        <w:ind w:left="540"/>
      </w:pPr>
      <w:r w:rsidRPr="0031348A">
        <w:rPr>
          <w:b/>
        </w:rPr>
        <w:lastRenderedPageBreak/>
        <w:t>Cremos</w:t>
      </w:r>
      <w:r w:rsidRPr="0031348A">
        <w:t xml:space="preserve"> que o projeto de Deus para a intimidade sexual no contexto do casamento entre um homem e uma mulher não permite a prática da homossexualidade, tanto masculina quanto feminina, e que a prática da homossexualidade é incompatível com o ensino bíblico. (1 Cor. 6: 9-10; Rom. 1: 24-27; Ef. 5: 31-32; 1 Co; 7: 2; Marcos 10; 6-9; Heb. 13: 4 KJA)</w:t>
      </w:r>
    </w:p>
    <w:p w:rsidR="0031348A" w:rsidRPr="0031348A" w:rsidRDefault="0031348A" w:rsidP="0031348A">
      <w:pPr>
        <w:pStyle w:val="bullet"/>
        <w:ind w:left="540"/>
      </w:pPr>
      <w:r w:rsidRPr="0031348A">
        <w:rPr>
          <w:b/>
        </w:rPr>
        <w:t>Cremos</w:t>
      </w:r>
      <w:r w:rsidRPr="0031348A">
        <w:t xml:space="preserve"> que o casamento não é uma instituição humana, mas é uma metáfora divina específica que ilustra a união de Cristo e da igreja. Somente uma união entre um homem e uma mulher pode ilustrar adequadamente o relacionamento entre Cristo e Sua igreja. (Efésios 5: 22-32 KJA)</w:t>
      </w:r>
    </w:p>
    <w:p w:rsidR="006E1649" w:rsidRDefault="0031348A" w:rsidP="0031348A">
      <w:pPr>
        <w:pStyle w:val="bullet"/>
        <w:ind w:left="540"/>
      </w:pPr>
      <w:r w:rsidRPr="0031348A">
        <w:rPr>
          <w:b/>
        </w:rPr>
        <w:t>Cremos</w:t>
      </w:r>
      <w:r w:rsidRPr="0031348A">
        <w:t xml:space="preserve"> e proporcionamos uma atmosfera de amor e restauração que gera um ambiente e lugar de segurança para aqueles que lutam com questões de gênero. Um espaço onde podem viver de acordo com ensinos bíblicos e não de acordo com o que suas próprias crenças dizem. (1 Pedro 1:22 KJA) "Considerando, pois, que tendes a vossa vida purificada pela obediência à Verdade que leva ao amor fraternal não fingido, amai uns aos outros de todo coração”.</w:t>
      </w:r>
    </w:p>
    <w:p w:rsidR="006E1649" w:rsidRPr="00F51606" w:rsidRDefault="006E1649" w:rsidP="006E1649">
      <w:pPr>
        <w:pStyle w:val="call-out-boxes"/>
      </w:pPr>
      <w:r w:rsidRPr="00F51606">
        <w:t>*</w:t>
      </w:r>
      <w:r w:rsidR="00F51606" w:rsidRPr="00F51606">
        <w:rPr>
          <w:rStyle w:val="Strong"/>
          <w:color w:val="auto"/>
        </w:rPr>
        <w:t xml:space="preserve"> Nota</w:t>
      </w:r>
      <w:r w:rsidRPr="00F51606">
        <w:rPr>
          <w:rStyle w:val="Strong"/>
          <w:color w:val="auto"/>
        </w:rPr>
        <w:t xml:space="preserve">: </w:t>
      </w:r>
      <w:r w:rsidR="00F51606" w:rsidRPr="00366CD4">
        <w:rPr>
          <w:sz w:val="24"/>
          <w:szCs w:val="24"/>
        </w:rPr>
        <w:t>Se por algum motivo você não pode usar essas palavras em sua nação, pode-se substituí-las por: "Acreditamos no batismo do Espírito Santo, no falar em línguas à medida que Deus se expressa; que todos os dons do Espírito são válidos e eficazes hoje, e que os frutos do Espírito devem ser cada vez mais presentes na vida Cristã."</w:t>
      </w:r>
    </w:p>
    <w:p w:rsidR="006E1649" w:rsidRPr="004A64E6" w:rsidRDefault="006E1649" w:rsidP="006E1649">
      <w:pPr>
        <w:pStyle w:val="Bullets"/>
        <w:numPr>
          <w:ilvl w:val="0"/>
          <w:numId w:val="0"/>
        </w:numPr>
        <w:ind w:left="720" w:hanging="360"/>
        <w:rPr>
          <w:lang w:val="pt-BR"/>
        </w:rPr>
      </w:pPr>
    </w:p>
    <w:p w:rsidR="0014629C" w:rsidRPr="00AB0694" w:rsidRDefault="0014629C" w:rsidP="006E1649">
      <w:pPr>
        <w:pStyle w:val="Heading3"/>
        <w:rPr>
          <w:rFonts w:eastAsia="Times New Roman Bold"/>
        </w:rPr>
      </w:pPr>
      <w:r w:rsidRPr="00AB0694">
        <w:rPr>
          <w:rFonts w:eastAsia="Times New Roman Bold"/>
          <w:u w:color="000000"/>
        </w:rPr>
        <w:br w:type="page"/>
      </w:r>
      <w:bookmarkStart w:id="18" w:name="vision_mission_statement"/>
      <w:bookmarkStart w:id="19" w:name="_Toc134433133"/>
      <w:bookmarkEnd w:id="18"/>
      <w:r w:rsidR="0031348A" w:rsidRPr="0031348A">
        <w:lastRenderedPageBreak/>
        <w:t>Declarações de Identidade, Visão e Missão, Tag Line</w:t>
      </w:r>
      <w:bookmarkEnd w:id="19"/>
    </w:p>
    <w:p w:rsidR="00ED0751" w:rsidRDefault="0014629C" w:rsidP="004E4BED">
      <w:pPr>
        <w:rPr>
          <w:rFonts w:eastAsia="Arial Unicode MS"/>
          <w:u w:color="000000"/>
          <w:lang w:val="pt-PT"/>
        </w:rPr>
      </w:pPr>
      <w:r w:rsidRPr="00AB0694">
        <w:rPr>
          <w:rFonts w:eastAsia="Arial Unicode MS"/>
          <w:u w:color="000000"/>
          <w:lang w:val="pt-PT"/>
        </w:rPr>
        <w:t>Uma das coisas mais importantes que surgiu do encontro da diretoria da Aglow em 2012 foi a nova declaração de visão e missão e novos valores fundamentais. Como temos visto, e sentido, Deus nos mover para um novo lugar nEle, percebemos que nossa declaração de</w:t>
      </w:r>
      <w:r w:rsidR="00ED0751">
        <w:rPr>
          <w:rFonts w:eastAsia="Arial Unicode MS"/>
          <w:u w:color="000000"/>
          <w:lang w:val="pt-PT"/>
        </w:rPr>
        <w:t xml:space="preserve"> missão deveria ser atualizada.</w:t>
      </w:r>
    </w:p>
    <w:p w:rsidR="0014629C" w:rsidRPr="00AB0694" w:rsidRDefault="0014629C" w:rsidP="004E4BED">
      <w:pPr>
        <w:rPr>
          <w:u w:color="000000"/>
          <w:lang w:val="pt-PT"/>
        </w:rPr>
      </w:pPr>
      <w:r w:rsidRPr="00AB0694">
        <w:rPr>
          <w:rFonts w:eastAsia="Arial Unicode MS"/>
          <w:u w:color="000000"/>
          <w:lang w:val="pt-PT"/>
        </w:rPr>
        <w:t>Desde que a Aglow surgiu em 1967, passamos por várias declarações de missão. Conforme nossa identidade</w:t>
      </w:r>
      <w:r w:rsidR="00176990">
        <w:rPr>
          <w:rFonts w:eastAsia="Arial Unicode MS"/>
          <w:u w:color="000000"/>
          <w:lang w:val="pt-PT"/>
        </w:rPr>
        <w:t xml:space="preserve"> tornou-se mais focalizada</w:t>
      </w:r>
      <w:r w:rsidRPr="00AB0694">
        <w:rPr>
          <w:rFonts w:eastAsia="Arial Unicode MS"/>
          <w:u w:color="000000"/>
          <w:lang w:val="pt-PT"/>
        </w:rPr>
        <w:t xml:space="preserve">, nossas declarações mudaram para refletir aquela identidade. No passado, nos referimos à declaração que nos guia como uma declaração de missão. Hoje, renomeamos aquela declaração que nos inspira </w:t>
      </w:r>
      <w:r w:rsidR="00ED0751">
        <w:rPr>
          <w:rFonts w:eastAsia="Arial Unicode MS"/>
          <w:u w:color="000000"/>
          <w:lang w:val="pt-PT"/>
        </w:rPr>
        <w:t>como uma declaração de visão.</w:t>
      </w:r>
    </w:p>
    <w:p w:rsidR="0014629C" w:rsidRPr="00AB0694" w:rsidRDefault="0014629C" w:rsidP="004E4BED">
      <w:pPr>
        <w:rPr>
          <w:u w:color="000000"/>
          <w:lang w:val="pt-PT"/>
        </w:rPr>
      </w:pPr>
      <w:r w:rsidRPr="00AB0694">
        <w:rPr>
          <w:rFonts w:eastAsia="Arial Unicode MS"/>
          <w:u w:color="000000"/>
          <w:lang w:val="pt-PT"/>
        </w:rPr>
        <w:t xml:space="preserve">Talvez a forma mais simples de explicarmos o uso de visão sobre missão seja acrescentando “ário” a cada uma dessas palavras e procurando suas definições. Um visionário é alguém que está projetando uma visão do futuro – o panorama geral. Um missionário é aquele que realiza o trabalho da visão. </w:t>
      </w:r>
    </w:p>
    <w:p w:rsidR="0014629C" w:rsidRDefault="0014629C" w:rsidP="004E4BED">
      <w:pPr>
        <w:rPr>
          <w:rFonts w:eastAsia="Arial Unicode MS"/>
          <w:u w:color="000000"/>
          <w:lang w:val="pt-PT"/>
        </w:rPr>
      </w:pPr>
      <w:r w:rsidRPr="00AB0694">
        <w:rPr>
          <w:rFonts w:eastAsia="Arial Unicode MS"/>
          <w:u w:color="000000"/>
          <w:lang w:val="pt-PT"/>
        </w:rPr>
        <w:t xml:space="preserve">Uma boa declaração de visão é inspiradora. É uma declaração que é tanto corajosa quanto ampla. É uma declaração que engloba tudo o que fazemos e permite expansão para o nosso futuro. </w:t>
      </w:r>
      <w:r w:rsidRPr="00AB0694">
        <w:rPr>
          <w:rFonts w:eastAsia="Arial Unicode MS"/>
          <w:i/>
          <w:iCs/>
          <w:u w:color="000000"/>
          <w:lang w:val="pt-PT"/>
        </w:rPr>
        <w:t>A visão não está relacionada à direção. Ela está direcionada à altura que um movimento deseja alcançar</w:t>
      </w:r>
      <w:r w:rsidRPr="00AB0694">
        <w:rPr>
          <w:rFonts w:eastAsia="Arial Unicode MS"/>
          <w:u w:color="000000"/>
          <w:lang w:val="pt-PT"/>
        </w:rPr>
        <w:t>.</w:t>
      </w:r>
    </w:p>
    <w:p w:rsidR="0031348A" w:rsidRPr="0031348A" w:rsidRDefault="0031348A" w:rsidP="0031348A">
      <w:pPr>
        <w:pStyle w:val="Heading4"/>
        <w:rPr>
          <w:rStyle w:val="IntenseReference"/>
          <w:b/>
          <w:smallCaps/>
        </w:rPr>
      </w:pPr>
      <w:r w:rsidRPr="0031348A">
        <w:rPr>
          <w:rStyle w:val="IntenseReference"/>
          <w:b/>
          <w:smallCaps/>
        </w:rPr>
        <w:t>Declaração de identidade</w:t>
      </w:r>
    </w:p>
    <w:p w:rsidR="0031348A" w:rsidRPr="00AB0694" w:rsidRDefault="0031348A" w:rsidP="0031348A">
      <w:pPr>
        <w:rPr>
          <w:u w:color="000000"/>
          <w:lang w:val="pt-PT"/>
        </w:rPr>
      </w:pPr>
      <w:r w:rsidRPr="0031348A">
        <w:rPr>
          <w:u w:color="000000"/>
          <w:lang w:val="pt-PT"/>
        </w:rPr>
        <w:t>A Aglow é uma organização internacional de mulheres e homens em mais de 170 nações do mundo, apresentando princípios bíblicos como soluções para as questões desafiadoras do nosso tempo.</w:t>
      </w:r>
    </w:p>
    <w:p w:rsidR="0031348A" w:rsidRPr="0031348A" w:rsidRDefault="0031348A" w:rsidP="0031348A">
      <w:pPr>
        <w:pStyle w:val="Body"/>
        <w:keepNext/>
        <w:spacing w:before="240" w:after="120"/>
        <w:jc w:val="center"/>
        <w:outlineLvl w:val="3"/>
        <w:rPr>
          <w:rStyle w:val="IntenseReference"/>
          <w:lang w:val="pt-PT" w:eastAsia="en-US"/>
        </w:rPr>
      </w:pPr>
      <w:bookmarkStart w:id="20" w:name="_TOC334621209"/>
      <w:r w:rsidRPr="0031348A">
        <w:rPr>
          <w:rStyle w:val="IntenseReference"/>
          <w:lang w:val="pt-PT" w:eastAsia="en-US"/>
        </w:rPr>
        <w:t>Declaração de Visão</w:t>
      </w:r>
    </w:p>
    <w:p w:rsidR="0031348A" w:rsidRDefault="0031348A" w:rsidP="0031348A">
      <w:pPr>
        <w:pStyle w:val="Body"/>
        <w:keepNext/>
        <w:spacing w:before="240" w:after="120"/>
        <w:outlineLvl w:val="3"/>
        <w:rPr>
          <w:rFonts w:ascii="Calibri" w:hAnsi="Calibri" w:cs="Times New Roman"/>
          <w:color w:val="auto"/>
          <w:szCs w:val="20"/>
          <w:lang w:val="pt-PT" w:eastAsia="en-US"/>
        </w:rPr>
      </w:pPr>
      <w:r w:rsidRPr="0031348A">
        <w:rPr>
          <w:rFonts w:ascii="Calibri" w:hAnsi="Calibri" w:cs="Times New Roman"/>
          <w:color w:val="auto"/>
          <w:szCs w:val="20"/>
          <w:lang w:val="pt-PT" w:eastAsia="en-US"/>
        </w:rPr>
        <w:t>Impulsionar o Reino através de um maior conhecimento de Deus.</w:t>
      </w:r>
    </w:p>
    <w:bookmarkEnd w:id="20"/>
    <w:p w:rsidR="0031348A" w:rsidRPr="0031348A" w:rsidRDefault="0031348A" w:rsidP="0031348A">
      <w:pPr>
        <w:pStyle w:val="Heading4"/>
        <w:rPr>
          <w:rStyle w:val="IntenseReference"/>
          <w:b/>
          <w:smallCaps/>
        </w:rPr>
      </w:pPr>
      <w:r w:rsidRPr="0031348A">
        <w:rPr>
          <w:rStyle w:val="IntenseReference"/>
          <w:b/>
          <w:smallCaps/>
        </w:rPr>
        <w:t>Declaração de Missão</w:t>
      </w:r>
    </w:p>
    <w:p w:rsidR="00ED0751" w:rsidRPr="004A64E6" w:rsidRDefault="0014629C" w:rsidP="00176990">
      <w:pPr>
        <w:rPr>
          <w:u w:color="000000"/>
          <w:lang w:val="pt-BR"/>
        </w:rPr>
      </w:pPr>
      <w:r w:rsidRPr="004A64E6">
        <w:rPr>
          <w:rFonts w:eastAsia="Arial Unicode MS"/>
          <w:u w:color="000000"/>
          <w:lang w:val="pt-BR"/>
        </w:rPr>
        <w:t>Nossa declaração de missão explica como pretendemos realizar o que a nossa declaração de visão trata. Uma declaração de missão eficiente é específica e descre</w:t>
      </w:r>
      <w:r w:rsidR="00A075C0" w:rsidRPr="004A64E6">
        <w:rPr>
          <w:rFonts w:eastAsia="Arial Unicode MS"/>
          <w:u w:color="000000"/>
          <w:lang w:val="pt-BR"/>
        </w:rPr>
        <w:t>ve o trabalho vigente a</w:t>
      </w:r>
      <w:r w:rsidRPr="004A64E6">
        <w:rPr>
          <w:rFonts w:eastAsia="Arial Unicode MS"/>
          <w:u w:color="000000"/>
          <w:lang w:val="pt-BR"/>
        </w:rPr>
        <w:t xml:space="preserve"> ser realizado por um movimento. Ela deve responder às perguntas “Por que </w:t>
      </w:r>
      <w:r w:rsidR="00F57D58" w:rsidRPr="004A64E6">
        <w:rPr>
          <w:rFonts w:eastAsia="Arial Unicode MS"/>
          <w:u w:color="000000"/>
          <w:lang w:val="pt-BR"/>
        </w:rPr>
        <w:t>existimos?” e “O que fazemos?”.</w:t>
      </w:r>
      <w:r w:rsidRPr="004A64E6">
        <w:rPr>
          <w:rFonts w:eastAsia="Arial Unicode MS"/>
          <w:u w:color="000000"/>
          <w:lang w:val="pt-BR"/>
        </w:rPr>
        <w:t>Com isso em mente, a nossa declaração de missão é:</w:t>
      </w:r>
    </w:p>
    <w:p w:rsidR="0031348A" w:rsidRPr="0031348A" w:rsidRDefault="0031348A" w:rsidP="0031348A">
      <w:pPr>
        <w:pStyle w:val="Heading3"/>
        <w:rPr>
          <w:rFonts w:ascii="Calibri" w:hAnsi="Calibri"/>
          <w:b w:val="0"/>
          <w:smallCaps w:val="0"/>
          <w:color w:val="auto"/>
          <w:sz w:val="24"/>
          <w:szCs w:val="24"/>
          <w:u w:color="000000"/>
        </w:rPr>
      </w:pPr>
      <w:bookmarkStart w:id="21" w:name="_Toc134433134"/>
      <w:r w:rsidRPr="0031348A">
        <w:rPr>
          <w:rFonts w:ascii="Calibri" w:hAnsi="Calibri"/>
          <w:b w:val="0"/>
          <w:smallCaps w:val="0"/>
          <w:color w:val="auto"/>
          <w:sz w:val="24"/>
          <w:szCs w:val="24"/>
          <w:u w:color="000000"/>
        </w:rPr>
        <w:t>O Reino de Deus é o cumprimento do amor, da graça, do poder e do governo de Deus na terra.</w:t>
      </w:r>
      <w:bookmarkEnd w:id="21"/>
    </w:p>
    <w:p w:rsidR="0031348A" w:rsidRPr="0031348A" w:rsidRDefault="0031348A" w:rsidP="0031348A">
      <w:pPr>
        <w:pStyle w:val="Heading3"/>
        <w:rPr>
          <w:rFonts w:ascii="Calibri" w:hAnsi="Calibri"/>
          <w:b w:val="0"/>
          <w:smallCaps w:val="0"/>
          <w:color w:val="auto"/>
          <w:sz w:val="24"/>
          <w:szCs w:val="24"/>
          <w:u w:color="000000"/>
        </w:rPr>
      </w:pPr>
      <w:bookmarkStart w:id="22" w:name="_Toc134433135"/>
      <w:r w:rsidRPr="0031348A">
        <w:rPr>
          <w:rFonts w:ascii="Calibri" w:hAnsi="Calibri"/>
          <w:b w:val="0"/>
          <w:smallCaps w:val="0"/>
          <w:color w:val="auto"/>
          <w:sz w:val="24"/>
          <w:szCs w:val="24"/>
          <w:u w:color="000000"/>
        </w:rPr>
        <w:t>A Aglow Internacional é um Movimento do Reino com o compromisso de:</w:t>
      </w:r>
      <w:bookmarkEnd w:id="22"/>
    </w:p>
    <w:p w:rsidR="0031348A" w:rsidRPr="0031348A" w:rsidRDefault="0031348A" w:rsidP="0031348A">
      <w:pPr>
        <w:pStyle w:val="bullet"/>
        <w:rPr>
          <w:u w:color="000000"/>
        </w:rPr>
      </w:pPr>
      <w:r w:rsidRPr="0031348A">
        <w:rPr>
          <w:u w:color="000000"/>
        </w:rPr>
        <w:t>Viver da Presença de Deus, criando a mesma atmosfera do Céu aqui na Terra.</w:t>
      </w:r>
    </w:p>
    <w:p w:rsidR="0031348A" w:rsidRPr="0031348A" w:rsidRDefault="0031348A" w:rsidP="0031348A">
      <w:pPr>
        <w:pStyle w:val="bullet"/>
        <w:rPr>
          <w:u w:color="000000"/>
        </w:rPr>
      </w:pPr>
      <w:r w:rsidRPr="0031348A">
        <w:rPr>
          <w:u w:color="000000"/>
        </w:rPr>
        <w:t>Reunir milhões em uma organização de guerreiros e líderes globais relevantes, munidos de uma cosmovisão bíblica.</w:t>
      </w:r>
    </w:p>
    <w:p w:rsidR="0031348A" w:rsidRPr="0031348A" w:rsidRDefault="0031348A" w:rsidP="0031348A">
      <w:pPr>
        <w:pStyle w:val="bullet"/>
      </w:pPr>
      <w:r w:rsidRPr="0031348A">
        <w:rPr>
          <w:u w:color="000000"/>
        </w:rPr>
        <w:t>Construir o Reino em todas as comunidades, cidades e nações, desenvolvendo equipes apostólicas que demonstrem o poder do Céu.</w:t>
      </w:r>
      <w:bookmarkStart w:id="23" w:name="_Toc430876540"/>
    </w:p>
    <w:p w:rsidR="0014629C" w:rsidRPr="0031348A" w:rsidRDefault="0014629C" w:rsidP="0031348A">
      <w:pPr>
        <w:pStyle w:val="Heading4"/>
        <w:rPr>
          <w:rStyle w:val="IntenseReference"/>
          <w:b/>
          <w:smallCaps/>
        </w:rPr>
      </w:pPr>
      <w:r w:rsidRPr="0031348A">
        <w:rPr>
          <w:rStyle w:val="IntenseReference"/>
          <w:b/>
          <w:smallCaps/>
        </w:rPr>
        <w:t>Lema</w:t>
      </w:r>
      <w:bookmarkEnd w:id="23"/>
    </w:p>
    <w:p w:rsidR="0014629C" w:rsidRPr="00AB0694" w:rsidRDefault="0014629C" w:rsidP="00A075C0">
      <w:pPr>
        <w:rPr>
          <w:u w:color="000000"/>
          <w:lang w:val="pt-PT"/>
        </w:rPr>
      </w:pPr>
      <w:r w:rsidRPr="00AB0694">
        <w:rPr>
          <w:rFonts w:eastAsia="Arial Unicode MS"/>
          <w:u w:color="000000"/>
          <w:lang w:val="pt-PT"/>
        </w:rPr>
        <w:t>Slogans mudam com o passar do tempo. Em março de 2012, um novo lema substituiu “uma rede de mulheres que cuidam” e “trazendo uma visão global para um mundo das mulheres” Enquanto ainda somos uma rede que se preocupa e traz uma visão global, crescemos para um lugar que engloba muito mais coisas. O novo lema da Aglow é:</w:t>
      </w:r>
    </w:p>
    <w:p w:rsidR="008F7F3A" w:rsidRPr="004A64E6" w:rsidRDefault="008F7F3A" w:rsidP="008F7F3A">
      <w:pPr>
        <w:jc w:val="center"/>
        <w:rPr>
          <w:rFonts w:ascii="Cambria" w:hAnsi="Cambria"/>
          <w:b/>
          <w:sz w:val="28"/>
          <w:szCs w:val="28"/>
          <w:lang w:val="pt-BR"/>
        </w:rPr>
      </w:pPr>
      <w:r w:rsidRPr="004A64E6">
        <w:rPr>
          <w:rFonts w:ascii="Cambria" w:hAnsi="Cambria"/>
          <w:b/>
          <w:sz w:val="28"/>
          <w:szCs w:val="28"/>
          <w:lang w:val="pt-BR"/>
        </w:rPr>
        <w:t>Toda nação tocada, todo coração transformado.</w:t>
      </w:r>
    </w:p>
    <w:p w:rsidR="005801F0" w:rsidRPr="004A64E6" w:rsidRDefault="0014629C" w:rsidP="005E6719">
      <w:pPr>
        <w:rPr>
          <w:lang w:val="pt-BR"/>
        </w:rPr>
      </w:pPr>
      <w:r w:rsidRPr="004A64E6">
        <w:rPr>
          <w:lang w:val="pt-BR"/>
        </w:rPr>
        <w:lastRenderedPageBreak/>
        <w:t>Queremos incentivá-los a separarem um tempo para leitura das nossa declaração de visão e missão, além de memorizarem nosso lema.</w:t>
      </w:r>
      <w:r w:rsidR="000914E3">
        <w:rPr>
          <w:lang w:val="pt-BR"/>
        </w:rPr>
        <w:t xml:space="preserve"> </w:t>
      </w:r>
      <w:r w:rsidRPr="004A64E6">
        <w:rPr>
          <w:lang w:val="pt-BR"/>
        </w:rPr>
        <w:t>Que eles invadam seu espírito.</w:t>
      </w:r>
      <w:r w:rsidR="000914E3">
        <w:rPr>
          <w:lang w:val="pt-BR"/>
        </w:rPr>
        <w:t xml:space="preserve"> </w:t>
      </w:r>
      <w:r w:rsidRPr="004A64E6">
        <w:rPr>
          <w:lang w:val="pt-BR"/>
        </w:rPr>
        <w:t>Como foi nos dito na Conferência Internacional em Houston, “A Aglow cresceu. Passamos nos testes.</w:t>
      </w:r>
      <w:r w:rsidR="000914E3">
        <w:rPr>
          <w:lang w:val="pt-BR"/>
        </w:rPr>
        <w:t xml:space="preserve"> </w:t>
      </w:r>
      <w:r w:rsidRPr="004A64E6">
        <w:rPr>
          <w:lang w:val="pt-BR"/>
        </w:rPr>
        <w:t>Agora é o momento de florescer</w:t>
      </w:r>
      <w:r w:rsidR="00E05D9C" w:rsidRPr="004A64E6">
        <w:rPr>
          <w:lang w:val="pt-BR"/>
        </w:rPr>
        <w:t>mos!”</w:t>
      </w:r>
      <w:r w:rsidRPr="004A64E6">
        <w:rPr>
          <w:lang w:val="pt-BR"/>
        </w:rPr>
        <w:t xml:space="preserve"> É tempo de assumirmos quem somos como indivíduos e, também, como grupo. </w:t>
      </w:r>
    </w:p>
    <w:p w:rsidR="00E51AC3" w:rsidRPr="005E6719" w:rsidRDefault="00E51AC3">
      <w:pPr>
        <w:rPr>
          <w:rStyle w:val="IntenseReference"/>
        </w:rPr>
      </w:pPr>
      <w:r w:rsidRPr="005E6719">
        <w:rPr>
          <w:rStyle w:val="IntenseReference"/>
        </w:rPr>
        <w:t>Manadatos da Aglow</w:t>
      </w:r>
    </w:p>
    <w:p w:rsidR="0014629C" w:rsidRPr="00AB0694" w:rsidRDefault="0014629C" w:rsidP="00A075C0">
      <w:pPr>
        <w:rPr>
          <w:u w:color="000000"/>
          <w:lang w:val="pt-PT"/>
        </w:rPr>
      </w:pPr>
      <w:r w:rsidRPr="00AB0694">
        <w:rPr>
          <w:rFonts w:eastAsia="Arial Unicode MS"/>
          <w:u w:color="000000"/>
          <w:lang w:val="pt-PT"/>
        </w:rPr>
        <w:t>Deus deu três ordens para a Aglow: profética, apostólica e a cerca do fim dos tempos na natureza e trabalho juntamente com as declarações de visão e missão da Aglow</w:t>
      </w:r>
      <w:r w:rsidR="00616ED2">
        <w:rPr>
          <w:rFonts w:eastAsia="Arial Unicode MS"/>
          <w:u w:color="000000"/>
          <w:lang w:val="pt-PT"/>
        </w:rPr>
        <w:t xml:space="preserve">. </w:t>
      </w:r>
    </w:p>
    <w:p w:rsidR="0014629C" w:rsidRPr="00AB0694" w:rsidRDefault="0014629C" w:rsidP="00A075C0">
      <w:pPr>
        <w:rPr>
          <w:u w:color="000000"/>
          <w:lang w:val="pt-PT"/>
        </w:rPr>
      </w:pPr>
      <w:r w:rsidRPr="00AB0694">
        <w:rPr>
          <w:rFonts w:eastAsia="Arial Unicode MS"/>
          <w:u w:color="000000"/>
          <w:lang w:val="pt-PT"/>
        </w:rPr>
        <w:t>As três</w:t>
      </w:r>
      <w:r w:rsidR="00A075C0">
        <w:rPr>
          <w:rFonts w:eastAsia="Arial Unicode MS"/>
          <w:u w:color="000000"/>
          <w:lang w:val="pt-PT"/>
        </w:rPr>
        <w:t xml:space="preserve"> ordens</w:t>
      </w:r>
      <w:r w:rsidRPr="00AB0694">
        <w:rPr>
          <w:rFonts w:eastAsia="Arial Unicode MS"/>
          <w:u w:color="000000"/>
          <w:lang w:val="pt-PT"/>
        </w:rPr>
        <w:t xml:space="preserve">, dadas em períodos de 10 anos (veja abaixo), associadas a uma forte base de evangelismo e oração, têm servido como direção para o ministério de maneiras poderosas. </w:t>
      </w:r>
    </w:p>
    <w:p w:rsidR="0014629C" w:rsidRPr="00AB0694" w:rsidRDefault="0014629C" w:rsidP="00A075C0">
      <w:pPr>
        <w:rPr>
          <w:u w:color="000000"/>
          <w:lang w:val="pt-PT"/>
        </w:rPr>
      </w:pPr>
      <w:r w:rsidRPr="00AB0694">
        <w:rPr>
          <w:rFonts w:eastAsia="Arial Unicode MS"/>
          <w:u w:color="000000"/>
          <w:lang w:val="pt-PT"/>
        </w:rPr>
        <w:t>Nossas são:</w:t>
      </w:r>
    </w:p>
    <w:p w:rsidR="0014629C" w:rsidRPr="005E6719" w:rsidRDefault="0014629C" w:rsidP="00A075C0">
      <w:pPr>
        <w:pStyle w:val="Bullets"/>
      </w:pPr>
      <w:r w:rsidRPr="004A64E6">
        <w:rPr>
          <w:lang w:val="pt-BR"/>
        </w:rPr>
        <w:t>Promover a reconciliação entre homens e mulheres no Corpo de Cristo conforme projetado por Deus em Gênesis 1-3</w:t>
      </w:r>
      <w:r w:rsidR="00616ED2" w:rsidRPr="004A64E6">
        <w:rPr>
          <w:lang w:val="pt-BR"/>
        </w:rPr>
        <w:t xml:space="preserve">. </w:t>
      </w:r>
      <w:r w:rsidRPr="005E6719">
        <w:t>(1981)</w:t>
      </w:r>
    </w:p>
    <w:p w:rsidR="0014629C" w:rsidRPr="004A64E6" w:rsidRDefault="0014629C" w:rsidP="00A075C0">
      <w:pPr>
        <w:pStyle w:val="Bullets"/>
        <w:rPr>
          <w:lang w:val="pt-BR"/>
        </w:rPr>
      </w:pPr>
      <w:r w:rsidRPr="004A64E6">
        <w:rPr>
          <w:lang w:val="pt-BR"/>
        </w:rPr>
        <w:t>Responder ao chamado de Deus em relação ao ministério com muçulmanos (1991)</w:t>
      </w:r>
    </w:p>
    <w:p w:rsidR="0014629C" w:rsidRPr="005E6719" w:rsidRDefault="0014629C" w:rsidP="00A075C0">
      <w:pPr>
        <w:pStyle w:val="Bullets"/>
      </w:pPr>
      <w:r w:rsidRPr="004A64E6">
        <w:rPr>
          <w:lang w:val="pt-BR"/>
        </w:rPr>
        <w:t xml:space="preserve">Permanecer no auxílio em Amor para com Israel e os judeus e, ao mesmo tempo, conscientizar o Corpo de Cristo em relação aos planos e propósitos de Deus para a nação de Israel. </w:t>
      </w:r>
      <w:r w:rsidRPr="005E6719">
        <w:t>(2001)</w:t>
      </w:r>
    </w:p>
    <w:p w:rsidR="000914E3" w:rsidRDefault="0014629C" w:rsidP="000914E3">
      <w:r w:rsidRPr="00AB0694">
        <w:t>Como líderes da Aglow, somos privilegiados de sermos chamados, comissionados, e confiados por Deus para trabalharmos com Ele no cumprimento das o</w:t>
      </w:r>
      <w:r w:rsidR="00F91D40">
        <w:t>rdens que foram dadas à Aglow.</w:t>
      </w:r>
    </w:p>
    <w:p w:rsidR="0014629C" w:rsidRPr="004A64E6" w:rsidRDefault="0014629C" w:rsidP="000914E3">
      <w:pPr>
        <w:rPr>
          <w:rStyle w:val="IntenseReference"/>
          <w:rFonts w:eastAsia="Times New Roman Bold"/>
          <w:lang w:val="pt-BR"/>
        </w:rPr>
      </w:pPr>
      <w:r w:rsidRPr="004A64E6">
        <w:rPr>
          <w:rStyle w:val="IntenseReference"/>
          <w:lang w:val="pt-BR"/>
        </w:rPr>
        <w:t>Antitráfico</w:t>
      </w:r>
    </w:p>
    <w:p w:rsidR="0014629C" w:rsidRPr="004A64E6" w:rsidRDefault="0014629C" w:rsidP="00E14ED2">
      <w:pPr>
        <w:rPr>
          <w:lang w:val="pt-BR"/>
        </w:rPr>
      </w:pPr>
      <w:r w:rsidRPr="004A64E6">
        <w:rPr>
          <w:lang w:val="pt-BR"/>
        </w:rPr>
        <w:t>Também escutamos o que diz o coração de Deus em relação aos 32 milhões de pessoas que estão envolvidos na escravidão “moderna”</w:t>
      </w:r>
      <w:r w:rsidR="00616ED2" w:rsidRPr="004A64E6">
        <w:rPr>
          <w:lang w:val="pt-BR"/>
        </w:rPr>
        <w:t xml:space="preserve">. </w:t>
      </w:r>
      <w:r w:rsidRPr="004A64E6">
        <w:rPr>
          <w:lang w:val="pt-BR"/>
        </w:rPr>
        <w:t xml:space="preserve">Em 2011, a diretoria internacional decidiu buscar todos os meios que tratam de questões relacionadas ao tráfico humano e trabalho forçado. Desde então, começamos um trabalho sobre </w:t>
      </w:r>
      <w:r w:rsidR="00E14ED2" w:rsidRPr="004A64E6">
        <w:rPr>
          <w:lang w:val="pt-BR"/>
        </w:rPr>
        <w:t>essa</w:t>
      </w:r>
      <w:r w:rsidRPr="004A64E6">
        <w:rPr>
          <w:lang w:val="pt-BR"/>
        </w:rPr>
        <w:t xml:space="preserve"> indústria do crime que cresce mundialmente </w:t>
      </w:r>
    </w:p>
    <w:p w:rsidR="000914E3" w:rsidRDefault="0014629C" w:rsidP="000914E3">
      <w:pPr>
        <w:pStyle w:val="points"/>
        <w:ind w:left="0" w:firstLine="0"/>
      </w:pPr>
      <w:r w:rsidRPr="004A64E6">
        <w:t>Estamos encarr</w:t>
      </w:r>
      <w:r w:rsidR="00E14ED2" w:rsidRPr="004A64E6">
        <w:t>egados de levar a verdade d</w:t>
      </w:r>
      <w:r w:rsidRPr="004A64E6">
        <w:t>o Reino q</w:t>
      </w:r>
      <w:r w:rsidR="00E14ED2" w:rsidRPr="004A64E6">
        <w:t>ue quebra</w:t>
      </w:r>
      <w:r w:rsidR="000914E3">
        <w:t xml:space="preserve"> </w:t>
      </w:r>
      <w:r w:rsidR="00E14ED2" w:rsidRPr="004A64E6">
        <w:t>toda tirania</w:t>
      </w:r>
      <w:r w:rsidRPr="004A64E6">
        <w:t xml:space="preserve"> do tráfico humano e que leva os oprimidos a um lugar de paz e fortalecimento.</w:t>
      </w:r>
    </w:p>
    <w:p w:rsidR="000914E3" w:rsidRDefault="000914E3">
      <w:pPr>
        <w:overflowPunct/>
        <w:autoSpaceDE/>
        <w:autoSpaceDN/>
        <w:adjustRightInd/>
        <w:spacing w:before="0" w:after="0"/>
        <w:jc w:val="left"/>
        <w:textAlignment w:val="auto"/>
        <w:rPr>
          <w:rFonts w:eastAsia="Arial Unicode MS"/>
          <w:lang w:val="pt-BR"/>
        </w:rPr>
      </w:pPr>
      <w:r>
        <w:rPr>
          <w:rFonts w:eastAsia="Arial Unicode MS"/>
          <w:lang w:val="pt-BR"/>
        </w:rPr>
        <w:br w:type="page"/>
      </w:r>
    </w:p>
    <w:p w:rsidR="0014629C" w:rsidRPr="004A64E6" w:rsidRDefault="0014629C" w:rsidP="005E6719">
      <w:pPr>
        <w:pStyle w:val="center-sub-title"/>
        <w:rPr>
          <w:lang w:val="pt-BR"/>
        </w:rPr>
      </w:pPr>
      <w:r w:rsidRPr="004A64E6">
        <w:rPr>
          <w:lang w:val="pt-BR"/>
        </w:rPr>
        <w:lastRenderedPageBreak/>
        <w:t>Valores da Aglow</w:t>
      </w:r>
    </w:p>
    <w:p w:rsidR="00F91D40" w:rsidRPr="0099519B" w:rsidRDefault="0014629C" w:rsidP="00E14ED2">
      <w:pPr>
        <w:rPr>
          <w:lang w:val="pt-PT"/>
        </w:rPr>
      </w:pPr>
      <w:r w:rsidRPr="004A64E6">
        <w:rPr>
          <w:lang w:val="pt-BR"/>
        </w:rPr>
        <w:t>Como uma comunidade do Reino,</w:t>
      </w:r>
      <w:r w:rsidR="000914E3">
        <w:rPr>
          <w:lang w:val="pt-BR"/>
        </w:rPr>
        <w:t xml:space="preserve"> </w:t>
      </w:r>
      <w:r w:rsidRPr="004A64E6">
        <w:rPr>
          <w:lang w:val="pt-BR"/>
        </w:rPr>
        <w:t>a</w:t>
      </w:r>
      <w:r w:rsidR="000914E3">
        <w:rPr>
          <w:lang w:val="pt-BR"/>
        </w:rPr>
        <w:t xml:space="preserve"> </w:t>
      </w:r>
      <w:r w:rsidRPr="004A64E6">
        <w:rPr>
          <w:lang w:val="pt-BR"/>
        </w:rPr>
        <w:t xml:space="preserve">Aglow Internacional está </w:t>
      </w:r>
      <w:r w:rsidR="00F91D40" w:rsidRPr="004A64E6">
        <w:rPr>
          <w:lang w:val="pt-BR"/>
        </w:rPr>
        <w:t>absolutamente comprometida com…</w:t>
      </w:r>
    </w:p>
    <w:p w:rsidR="0014629C" w:rsidRPr="00A208AE" w:rsidRDefault="0014629C" w:rsidP="005C4189">
      <w:pPr>
        <w:pStyle w:val="bullets-number-bold"/>
        <w:numPr>
          <w:ilvl w:val="0"/>
          <w:numId w:val="58"/>
        </w:numPr>
      </w:pPr>
      <w:r w:rsidRPr="005E6719">
        <w:rPr>
          <w:rStyle w:val="pointsChar"/>
        </w:rPr>
        <w:t>A presença de Deus</w:t>
      </w:r>
      <w:r w:rsidRPr="00A208AE">
        <w:t xml:space="preserve"> </w:t>
      </w:r>
      <w:r w:rsidRPr="00A208AE">
        <w:cr/>
        <w:t>Criar uma atmosfera e</w:t>
      </w:r>
      <w:r w:rsidR="00E14ED2">
        <w:t xml:space="preserve"> um</w:t>
      </w:r>
      <w:r w:rsidRPr="00A208AE">
        <w:t xml:space="preserve"> ambiente de adoração pela presença de Deus a ser encontrada</w:t>
      </w:r>
      <w:r w:rsidR="00616ED2">
        <w:t xml:space="preserve">. </w:t>
      </w:r>
      <w:r w:rsidRPr="00A208AE">
        <w:t>(Salmos 22:3)</w:t>
      </w:r>
    </w:p>
    <w:p w:rsidR="0014629C" w:rsidRPr="00A208AE" w:rsidRDefault="0014629C" w:rsidP="005C4189">
      <w:pPr>
        <w:pStyle w:val="bullets-number-bold"/>
        <w:numPr>
          <w:ilvl w:val="0"/>
          <w:numId w:val="58"/>
        </w:numPr>
      </w:pPr>
      <w:r w:rsidRPr="005E6719">
        <w:rPr>
          <w:rStyle w:val="pointsChar"/>
        </w:rPr>
        <w:t>Relacionamento</w:t>
      </w:r>
      <w:r w:rsidRPr="00A208AE">
        <w:cr/>
        <w:t>T</w:t>
      </w:r>
      <w:r w:rsidR="00E14ED2">
        <w:t>r</w:t>
      </w:r>
      <w:r w:rsidRPr="00A208AE">
        <w:t>atar cada pessoa com integridade, compreensão, honestidade, amor não-negociável e bondade. (1 Pedro 4:8)</w:t>
      </w:r>
    </w:p>
    <w:p w:rsidR="0014629C" w:rsidRPr="00A208AE" w:rsidRDefault="0014629C" w:rsidP="005C4189">
      <w:pPr>
        <w:pStyle w:val="bullets-number-bold"/>
        <w:numPr>
          <w:ilvl w:val="0"/>
          <w:numId w:val="58"/>
        </w:numPr>
      </w:pPr>
      <w:r w:rsidRPr="00A208AE">
        <w:rPr>
          <w:rStyle w:val="pointsChar"/>
        </w:rPr>
        <w:t>Redenção</w:t>
      </w:r>
      <w:r w:rsidRPr="00A208AE">
        <w:rPr>
          <w:rStyle w:val="pointsChar"/>
        </w:rPr>
        <w:cr/>
      </w:r>
      <w:r w:rsidRPr="00A208AE">
        <w:t>Fazer uma parceria com Deus pela redenção de todas as coisas conforme as boas novas</w:t>
      </w:r>
      <w:r w:rsidR="00343C48">
        <w:t xml:space="preserve">. </w:t>
      </w:r>
      <w:r w:rsidRPr="00A208AE">
        <w:t>(Colossenses 1:13-14)</w:t>
      </w:r>
    </w:p>
    <w:p w:rsidR="0014629C" w:rsidRPr="00A208AE" w:rsidRDefault="0014629C" w:rsidP="005C4189">
      <w:pPr>
        <w:pStyle w:val="bullets-number-bold"/>
        <w:numPr>
          <w:ilvl w:val="0"/>
          <w:numId w:val="58"/>
        </w:numPr>
      </w:pPr>
      <w:r w:rsidRPr="00A208AE">
        <w:rPr>
          <w:rStyle w:val="pointsChar"/>
        </w:rPr>
        <w:t>Liberdade</w:t>
      </w:r>
      <w:r w:rsidRPr="00A208AE">
        <w:rPr>
          <w:rStyle w:val="pointsChar"/>
        </w:rPr>
        <w:cr/>
      </w:r>
      <w:r w:rsidRPr="00A208AE">
        <w:t>Posicionar</w:t>
      </w:r>
      <w:r w:rsidR="002F34A7">
        <w:t>-se</w:t>
      </w:r>
      <w:r w:rsidRPr="00A208AE">
        <w:t xml:space="preserve"> contra tudo o que escraviza. (Gálatas 5:1)</w:t>
      </w:r>
    </w:p>
    <w:p w:rsidR="0014629C" w:rsidRPr="00A208AE" w:rsidRDefault="0014629C" w:rsidP="005C4189">
      <w:pPr>
        <w:pStyle w:val="bullets-number-bold"/>
        <w:numPr>
          <w:ilvl w:val="0"/>
          <w:numId w:val="58"/>
        </w:numPr>
      </w:pPr>
      <w:r w:rsidRPr="00A208AE">
        <w:rPr>
          <w:rStyle w:val="pointsChar"/>
        </w:rPr>
        <w:t>Restauração</w:t>
      </w:r>
      <w:r w:rsidR="00A208AE">
        <w:br/>
      </w:r>
      <w:r w:rsidRPr="00A208AE">
        <w:t>Alinhar cada identidade com os propósitos de Deus. (Romanos 12:2, Efésios 4:22-24)</w:t>
      </w:r>
    </w:p>
    <w:p w:rsidR="0014629C" w:rsidRPr="00A208AE" w:rsidRDefault="0014629C" w:rsidP="005C4189">
      <w:pPr>
        <w:pStyle w:val="bullets-number-bold"/>
        <w:numPr>
          <w:ilvl w:val="0"/>
          <w:numId w:val="58"/>
        </w:numPr>
      </w:pPr>
      <w:r w:rsidRPr="00A208AE">
        <w:rPr>
          <w:rStyle w:val="pointsChar"/>
        </w:rPr>
        <w:t>Amor</w:t>
      </w:r>
      <w:r w:rsidR="00A208AE">
        <w:br/>
      </w:r>
      <w:r w:rsidRPr="00A208AE">
        <w:t>Viver como uma comunidade que sabe que é amada e estabelece sua identidade como Noiva (Cantares 7:10, Efésios 1:6)</w:t>
      </w:r>
    </w:p>
    <w:p w:rsidR="0014629C" w:rsidRPr="00A208AE" w:rsidRDefault="0014629C" w:rsidP="005C4189">
      <w:pPr>
        <w:pStyle w:val="bullets-number-bold"/>
        <w:numPr>
          <w:ilvl w:val="0"/>
          <w:numId w:val="58"/>
        </w:numPr>
      </w:pPr>
      <w:r w:rsidRPr="00A208AE">
        <w:rPr>
          <w:rStyle w:val="pointsChar"/>
        </w:rPr>
        <w:t>Bondade</w:t>
      </w:r>
      <w:r w:rsidR="00A208AE">
        <w:br/>
      </w:r>
      <w:r w:rsidRPr="00A208AE">
        <w:t>Demonstrar a bondade como poder de Deus para sempre superar o mal</w:t>
      </w:r>
      <w:r w:rsidR="00616ED2">
        <w:t xml:space="preserve">. </w:t>
      </w:r>
      <w:r w:rsidR="00F91D40" w:rsidRPr="00A208AE">
        <w:br/>
      </w:r>
      <w:r w:rsidRPr="00A208AE">
        <w:t>(Romanos 12:21, Atos 10:38)</w:t>
      </w:r>
    </w:p>
    <w:p w:rsidR="0014629C" w:rsidRPr="00A208AE" w:rsidRDefault="0014629C" w:rsidP="005C4189">
      <w:pPr>
        <w:pStyle w:val="bullets-number-bold"/>
        <w:numPr>
          <w:ilvl w:val="0"/>
          <w:numId w:val="58"/>
        </w:numPr>
      </w:pPr>
      <w:r w:rsidRPr="00A208AE">
        <w:rPr>
          <w:rStyle w:val="pointsChar"/>
        </w:rPr>
        <w:t>Brilho</w:t>
      </w:r>
      <w:r w:rsidR="00A208AE">
        <w:br/>
      </w:r>
      <w:r w:rsidRPr="00A208AE">
        <w:t>Ter encontros maravilhosos com Deus, que levam a uma experiência brilhante de quem Cristo é em nós. (Efésios 1:17-20)</w:t>
      </w:r>
    </w:p>
    <w:p w:rsidR="000914E3" w:rsidRDefault="0014629C" w:rsidP="005C4189">
      <w:pPr>
        <w:pStyle w:val="bullets-number-bold"/>
        <w:numPr>
          <w:ilvl w:val="0"/>
          <w:numId w:val="58"/>
        </w:numPr>
      </w:pPr>
      <w:r w:rsidRPr="00A208AE">
        <w:rPr>
          <w:rStyle w:val="pointsChar"/>
        </w:rPr>
        <w:t>Reino de Deus</w:t>
      </w:r>
      <w:r w:rsidRPr="00A208AE">
        <w:t xml:space="preserve"> </w:t>
      </w:r>
      <w:r w:rsidRPr="00A208AE">
        <w:cr/>
        <w:t>Expressar a natureza de Deus – através da reconciliação – para o mundo que Ele tanto ama</w:t>
      </w:r>
      <w:r w:rsidR="00343C48">
        <w:t xml:space="preserve">. </w:t>
      </w:r>
      <w:r w:rsidRPr="00A208AE">
        <w:t>(2 Coríntios 5:18-20, Colosssenses 1:19,20)</w:t>
      </w:r>
    </w:p>
    <w:p w:rsidR="00A500A4" w:rsidRPr="000914E3" w:rsidRDefault="00691EE0" w:rsidP="0031348A">
      <w:pPr>
        <w:overflowPunct/>
        <w:autoSpaceDE/>
        <w:autoSpaceDN/>
        <w:adjustRightInd/>
        <w:spacing w:before="0" w:after="0"/>
        <w:jc w:val="left"/>
        <w:textAlignment w:val="auto"/>
        <w:sectPr w:rsidR="00A500A4" w:rsidRPr="000914E3" w:rsidSect="00E64CBA">
          <w:type w:val="continuous"/>
          <w:pgSz w:w="12240" w:h="15840" w:code="1"/>
          <w:pgMar w:top="1152" w:right="1152" w:bottom="720" w:left="1152" w:header="720" w:footer="432" w:gutter="0"/>
          <w:pgNumType w:chapStyle="1"/>
          <w:cols w:space="720"/>
          <w:titlePg/>
          <w:docGrid w:linePitch="326"/>
        </w:sectPr>
      </w:pPr>
      <w:r w:rsidRPr="00691EE0">
        <w:rPr>
          <w:rStyle w:val="pointsChar"/>
        </w:rPr>
        <w:t>Poder sobrenatural</w:t>
      </w:r>
      <w:r w:rsidRPr="00691EE0">
        <w:rPr>
          <w:rStyle w:val="pointsChar"/>
        </w:rPr>
        <w:cr/>
      </w:r>
      <w:r w:rsidRPr="00691EE0">
        <w:t>Manifestar com sinais, prodígios e maravilha</w:t>
      </w:r>
      <w:r w:rsidR="002F34A7">
        <w:t>s para demonstrar a natureza Céu</w:t>
      </w:r>
      <w:r w:rsidRPr="00691EE0">
        <w:t>-Terra da vida no Espírito. (Marcos 16:17-18, 1 Coríntios 12:4-11)</w:t>
      </w:r>
      <w:r w:rsidRPr="00691EE0">
        <w:cr/>
      </w:r>
      <w:r w:rsidR="00941374">
        <w:br w:type="page"/>
      </w:r>
      <w:bookmarkStart w:id="24" w:name="_Toc419822665"/>
    </w:p>
    <w:p w:rsidR="00691EE0" w:rsidRPr="00343C48" w:rsidRDefault="00691EE0" w:rsidP="0031348A">
      <w:pPr>
        <w:pStyle w:val="Form-Titles"/>
      </w:pPr>
      <w:bookmarkStart w:id="25" w:name="_Toc430876541"/>
      <w:bookmarkStart w:id="26" w:name="_Toc134433136"/>
      <w:r w:rsidRPr="00343C48">
        <w:lastRenderedPageBreak/>
        <w:t xml:space="preserve">Como a aglow é </w:t>
      </w:r>
      <w:r w:rsidRPr="00B32583">
        <w:t>organizada</w:t>
      </w:r>
      <w:r w:rsidRPr="00343C48">
        <w:t>?</w:t>
      </w:r>
      <w:bookmarkEnd w:id="24"/>
      <w:bookmarkEnd w:id="25"/>
      <w:bookmarkEnd w:id="26"/>
    </w:p>
    <w:p w:rsidR="00691EE0" w:rsidRPr="004A64E6" w:rsidRDefault="00691EE0" w:rsidP="00343C48">
      <w:pPr>
        <w:pStyle w:val="center-sub-title"/>
        <w:rPr>
          <w:rStyle w:val="IntenseReference"/>
          <w:rFonts w:eastAsia="Arial Unicode MS"/>
          <w:b/>
          <w:smallCaps/>
          <w:spacing w:val="0"/>
          <w:lang w:val="pt-BR"/>
        </w:rPr>
      </w:pPr>
      <w:bookmarkStart w:id="27" w:name="_TOC341960407"/>
      <w:r w:rsidRPr="004A64E6">
        <w:rPr>
          <w:rStyle w:val="IntenseReference"/>
          <w:rFonts w:eastAsia="Arial Unicode MS"/>
          <w:b/>
          <w:smallCaps/>
          <w:spacing w:val="0"/>
          <w:lang w:val="pt-BR"/>
        </w:rPr>
        <w:t xml:space="preserve">Estrutura básica da aglow em nações fora dos </w:t>
      </w:r>
      <w:bookmarkEnd w:id="27"/>
      <w:r w:rsidRPr="004A64E6">
        <w:rPr>
          <w:rStyle w:val="IntenseReference"/>
          <w:rFonts w:eastAsia="Arial Unicode MS"/>
          <w:b/>
          <w:smallCaps/>
          <w:spacing w:val="0"/>
          <w:lang w:val="pt-BR"/>
        </w:rPr>
        <w:t>EUA</w:t>
      </w:r>
    </w:p>
    <w:p w:rsidR="003F1859" w:rsidRPr="004A64E6" w:rsidRDefault="003F1859" w:rsidP="003F1859">
      <w:pPr>
        <w:rPr>
          <w:lang w:val="pt-BR"/>
        </w:rPr>
      </w:pPr>
      <w:r w:rsidRPr="004A64E6">
        <w:rPr>
          <w:lang w:val="pt-BR"/>
        </w:rPr>
        <w:t>A seguir estão os níveis de liderança Aglow relacionados às seguintes maneiras:</w:t>
      </w:r>
    </w:p>
    <w:p w:rsidR="00A500A4" w:rsidRPr="004A64E6" w:rsidRDefault="003F1859" w:rsidP="002F34A7">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rPr>
          <w:color w:val="FF0000"/>
          <w:szCs w:val="24"/>
          <w:lang w:val="pt-BR"/>
        </w:rPr>
      </w:pPr>
      <w:r w:rsidRPr="004A64E6">
        <w:rPr>
          <w:rFonts w:ascii="Cambria" w:hAnsi="Cambria"/>
          <w:smallCaps/>
          <w:color w:val="BD5426"/>
          <w:sz w:val="28"/>
          <w:szCs w:val="28"/>
          <w:lang w:val="pt-BR"/>
        </w:rPr>
        <w:t>Diretoria</w:t>
      </w:r>
      <w:r w:rsidRPr="004A64E6">
        <w:rPr>
          <w:color w:val="FF0000"/>
          <w:szCs w:val="24"/>
          <w:lang w:val="pt-BR"/>
        </w:rPr>
        <w:t xml:space="preserve"> </w:t>
      </w:r>
      <w:r w:rsidRPr="004A64E6">
        <w:rPr>
          <w:color w:val="FF0000"/>
          <w:szCs w:val="24"/>
          <w:lang w:val="pt-BR"/>
        </w:rPr>
        <w:br/>
      </w:r>
      <w:r w:rsidRPr="004A64E6">
        <w:rPr>
          <w:lang w:val="pt-BR"/>
        </w:rPr>
        <w:t>A Diretoria Internacional é com</w:t>
      </w:r>
      <w:r w:rsidR="002F34A7" w:rsidRPr="004A64E6">
        <w:rPr>
          <w:lang w:val="pt-BR"/>
        </w:rPr>
        <w:t>posta de homens e mulheres. Essa</w:t>
      </w:r>
      <w:r w:rsidRPr="004A64E6">
        <w:rPr>
          <w:lang w:val="pt-BR"/>
        </w:rPr>
        <w:t xml:space="preserve"> Diretoria do ministério,</w:t>
      </w:r>
      <w:r w:rsidR="002F34A7" w:rsidRPr="004A64E6">
        <w:rPr>
          <w:lang w:val="pt-BR"/>
        </w:rPr>
        <w:t xml:space="preserve"> é </w:t>
      </w:r>
      <w:r w:rsidRPr="004A64E6">
        <w:rPr>
          <w:lang w:val="pt-BR"/>
        </w:rPr>
        <w:t>responsável por estabelecer a orientação geral e as políticas para o ministério globalmente. A Diretoria reúne-se</w:t>
      </w:r>
      <w:r w:rsidR="002F34A7" w:rsidRPr="004A64E6">
        <w:rPr>
          <w:lang w:val="pt-BR"/>
        </w:rPr>
        <w:t>,</w:t>
      </w:r>
      <w:r w:rsidRPr="004A64E6">
        <w:rPr>
          <w:lang w:val="pt-BR"/>
        </w:rPr>
        <w:t xml:space="preserve"> anualmente</w:t>
      </w:r>
      <w:r w:rsidR="002F34A7" w:rsidRPr="004A64E6">
        <w:rPr>
          <w:lang w:val="pt-BR"/>
        </w:rPr>
        <w:t>,</w:t>
      </w:r>
      <w:r w:rsidRPr="004A64E6">
        <w:rPr>
          <w:lang w:val="pt-BR"/>
        </w:rPr>
        <w:t xml:space="preserve"> com a Presidente /CEO.</w:t>
      </w:r>
    </w:p>
    <w:p w:rsidR="00A500A4" w:rsidRPr="004A64E6" w:rsidRDefault="00A500A4" w:rsidP="00A500A4">
      <w:pPr>
        <w:numPr>
          <w:ilvl w:val="12"/>
          <w:numId w:val="0"/>
        </w:numPr>
        <w:rPr>
          <w:color w:val="FF0000"/>
          <w:sz w:val="16"/>
          <w:szCs w:val="16"/>
          <w:lang w:val="pt-BR"/>
        </w:rPr>
      </w:pPr>
    </w:p>
    <w:p w:rsidR="00A500A4" w:rsidRPr="004A64E6" w:rsidRDefault="003F1859" w:rsidP="002F34A7">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color w:val="FF0000"/>
          <w:szCs w:val="24"/>
          <w:lang w:val="pt-BR"/>
        </w:rPr>
      </w:pPr>
      <w:r w:rsidRPr="004A64E6">
        <w:rPr>
          <w:rFonts w:ascii="Cambria" w:hAnsi="Cambria"/>
          <w:smallCaps/>
          <w:color w:val="BD5426"/>
          <w:sz w:val="28"/>
          <w:szCs w:val="28"/>
          <w:lang w:val="pt-BR"/>
        </w:rPr>
        <w:t>Sede Global Aglow</w:t>
      </w:r>
      <w:r w:rsidRPr="004A64E6">
        <w:rPr>
          <w:color w:val="FF0000"/>
          <w:szCs w:val="24"/>
          <w:lang w:val="pt-BR"/>
        </w:rPr>
        <w:t xml:space="preserve"> </w:t>
      </w:r>
      <w:r w:rsidRPr="004A64E6">
        <w:rPr>
          <w:color w:val="FF0000"/>
          <w:szCs w:val="24"/>
          <w:lang w:val="pt-BR"/>
        </w:rPr>
        <w:br/>
      </w:r>
      <w:r w:rsidRPr="004A64E6">
        <w:rPr>
          <w:lang w:val="pt-BR"/>
        </w:rPr>
        <w:t>A Presidente/CEO, diretores e outros da equipe da sede trabalham juntos para cuidar do ministério Aglow em todo o mundo. O escritório global - EUA serve o ministério Aglow nos Estados Unidos. O escritório global - Internacional serve o ministério em outras nações.</w:t>
      </w:r>
    </w:p>
    <w:p w:rsidR="00A500A4" w:rsidRPr="004A64E6" w:rsidRDefault="00A500A4" w:rsidP="00A500A4">
      <w:pPr>
        <w:numPr>
          <w:ilvl w:val="12"/>
          <w:numId w:val="0"/>
        </w:numPr>
        <w:rPr>
          <w:color w:val="FF0000"/>
          <w:sz w:val="16"/>
          <w:szCs w:val="16"/>
          <w:lang w:val="pt-BR"/>
        </w:rPr>
      </w:pPr>
    </w:p>
    <w:p w:rsidR="00A500A4" w:rsidRPr="004A64E6" w:rsidRDefault="003F1859" w:rsidP="00B8266E">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360" w:hanging="360"/>
        <w:rPr>
          <w:rFonts w:ascii="Cambria" w:hAnsi="Cambria"/>
          <w:smallCaps/>
          <w:color w:val="BD5426"/>
          <w:sz w:val="28"/>
          <w:szCs w:val="28"/>
          <w:lang w:val="pt-BR"/>
        </w:rPr>
      </w:pPr>
      <w:r w:rsidRPr="004A64E6">
        <w:rPr>
          <w:rFonts w:ascii="Cambria" w:hAnsi="Cambria"/>
          <w:smallCaps/>
          <w:color w:val="BD5426"/>
          <w:sz w:val="28"/>
          <w:szCs w:val="28"/>
          <w:lang w:val="pt-BR"/>
        </w:rPr>
        <w:t>Comitês Regionais</w:t>
      </w:r>
    </w:p>
    <w:p w:rsidR="003F1859" w:rsidRPr="004A64E6" w:rsidRDefault="003F1859" w:rsidP="002F34A7">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120"/>
        <w:rPr>
          <w:lang w:val="pt-BR"/>
        </w:rPr>
      </w:pPr>
      <w:r w:rsidRPr="004A64E6">
        <w:rPr>
          <w:lang w:val="pt-BR"/>
        </w:rPr>
        <w:t xml:space="preserve">Em todo o mundo existem Comitês Regionais, que são compostos de líderes nacionais daquela que região do mundo; eles se relacionam diretamente com o escritório global - Internacional na sede Aglow. </w:t>
      </w:r>
      <w:r w:rsidRPr="004A64E6">
        <w:rPr>
          <w:b/>
          <w:lang w:val="pt-BR"/>
        </w:rPr>
        <w:t>O objetivo dos Comitês Regionais é de ajudar a coordenar as relações de trabalho entre os líderes nacionais dentro de uma região</w:t>
      </w:r>
      <w:r w:rsidRPr="004A64E6">
        <w:rPr>
          <w:lang w:val="pt-BR"/>
        </w:rPr>
        <w:t>, cada um trazendo a perspectiva de sua nação para reforçar a Aglow culturalmente. Para ficarem mais unidos como um grupo de nações, e para manter o mesmo coração e visão estabelecidos pela Diretoria. Há oito comitês regionais neste momento:</w:t>
      </w:r>
      <w:r w:rsidRPr="004A64E6">
        <w:rPr>
          <w:lang w:val="pt-BR"/>
        </w:rPr>
        <w:br/>
      </w:r>
    </w:p>
    <w:p w:rsidR="00A500A4" w:rsidRPr="004A64E6" w:rsidRDefault="003F1859" w:rsidP="00A500A4">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color w:val="FF0000"/>
          <w:szCs w:val="24"/>
          <w:lang w:val="pt-BR"/>
        </w:rPr>
      </w:pPr>
      <w:r w:rsidRPr="004A64E6">
        <w:rPr>
          <w:lang w:val="pt-BR"/>
        </w:rPr>
        <w:t>Comitê da África</w:t>
      </w:r>
    </w:p>
    <w:p w:rsidR="00A500A4" w:rsidRPr="004A64E6" w:rsidRDefault="003F1859" w:rsidP="00A500A4">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color w:val="FF0000"/>
          <w:szCs w:val="24"/>
          <w:lang w:val="pt-BR"/>
        </w:rPr>
      </w:pPr>
      <w:r w:rsidRPr="004A64E6">
        <w:rPr>
          <w:lang w:val="pt-BR"/>
        </w:rPr>
        <w:t>Comitê Regional da Ásia</w:t>
      </w:r>
    </w:p>
    <w:p w:rsidR="00A500A4" w:rsidRPr="004A64E6" w:rsidRDefault="003F1859" w:rsidP="00A500A4">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color w:val="FF0000"/>
          <w:szCs w:val="24"/>
          <w:lang w:val="pt-BR"/>
        </w:rPr>
      </w:pPr>
      <w:r w:rsidRPr="004A64E6">
        <w:rPr>
          <w:lang w:val="pt-BR"/>
        </w:rPr>
        <w:t>Comitê Regional do Caribe</w:t>
      </w:r>
    </w:p>
    <w:p w:rsidR="00A500A4" w:rsidRPr="004A64E6" w:rsidRDefault="003F1859" w:rsidP="00A500A4">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color w:val="FF0000"/>
          <w:szCs w:val="24"/>
          <w:lang w:val="pt-BR"/>
        </w:rPr>
      </w:pPr>
      <w:r w:rsidRPr="004A64E6">
        <w:rPr>
          <w:lang w:val="pt-BR"/>
        </w:rPr>
        <w:t>Comitê Regional Europeu</w:t>
      </w:r>
    </w:p>
    <w:p w:rsidR="00A500A4" w:rsidRPr="004A64E6" w:rsidRDefault="003F1859" w:rsidP="00A500A4">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color w:val="FF0000"/>
          <w:szCs w:val="24"/>
          <w:lang w:val="pt-BR"/>
        </w:rPr>
      </w:pPr>
      <w:r w:rsidRPr="004A64E6">
        <w:rPr>
          <w:lang w:val="pt-BR"/>
        </w:rPr>
        <w:t>Comitê Regional do México / América Central / do Panamá</w:t>
      </w:r>
    </w:p>
    <w:p w:rsidR="00A500A4" w:rsidRPr="004A64E6" w:rsidRDefault="003F1859" w:rsidP="00A500A4">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center"/>
        <w:rPr>
          <w:color w:val="FF0000"/>
          <w:szCs w:val="24"/>
          <w:lang w:val="pt-BR"/>
        </w:rPr>
      </w:pPr>
      <w:r w:rsidRPr="004A64E6">
        <w:rPr>
          <w:lang w:val="pt-BR"/>
        </w:rPr>
        <w:t>O Comitê Regional do Oriente Médio</w:t>
      </w:r>
    </w:p>
    <w:p w:rsidR="00A500A4" w:rsidRPr="004A64E6" w:rsidRDefault="003F1859" w:rsidP="00A500A4">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center"/>
        <w:rPr>
          <w:color w:val="FF0000"/>
          <w:szCs w:val="24"/>
          <w:lang w:val="pt-BR"/>
        </w:rPr>
      </w:pPr>
      <w:r w:rsidRPr="004A64E6">
        <w:rPr>
          <w:lang w:val="pt-BR"/>
        </w:rPr>
        <w:t>Comitê Regional Sul-Americano</w:t>
      </w:r>
    </w:p>
    <w:p w:rsidR="00A500A4" w:rsidRPr="004A64E6" w:rsidRDefault="003F1859" w:rsidP="00A500A4">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center"/>
        <w:rPr>
          <w:color w:val="FF0000"/>
          <w:szCs w:val="24"/>
          <w:lang w:val="pt-BR"/>
        </w:rPr>
      </w:pPr>
      <w:r w:rsidRPr="004A64E6">
        <w:rPr>
          <w:lang w:val="pt-BR"/>
        </w:rPr>
        <w:t>Comitê Regional do Pacífico Sul</w:t>
      </w:r>
    </w:p>
    <w:p w:rsidR="00A500A4" w:rsidRPr="004A64E6" w:rsidRDefault="00A500A4" w:rsidP="00A500A4">
      <w:pPr>
        <w:rPr>
          <w:color w:val="FF0000"/>
          <w:szCs w:val="24"/>
          <w:lang w:val="pt-BR"/>
        </w:rPr>
        <w:sectPr w:rsidR="00A500A4" w:rsidRPr="004A64E6" w:rsidSect="00E64CBA">
          <w:type w:val="continuous"/>
          <w:pgSz w:w="12240" w:h="15840" w:code="1"/>
          <w:pgMar w:top="1152" w:right="1152" w:bottom="720" w:left="1152" w:header="720" w:footer="432" w:gutter="0"/>
          <w:pgNumType w:chapStyle="1"/>
          <w:cols w:space="720"/>
          <w:titlePg/>
          <w:docGrid w:linePitch="326"/>
        </w:sectPr>
      </w:pPr>
    </w:p>
    <w:p w:rsidR="00A500A4" w:rsidRPr="004A64E6" w:rsidRDefault="00E05D9C" w:rsidP="00A500A4">
      <w:pPr>
        <w:rPr>
          <w:rFonts w:ascii="Cambria" w:hAnsi="Cambria"/>
          <w:smallCaps/>
          <w:color w:val="FF0000"/>
          <w:sz w:val="28"/>
          <w:szCs w:val="28"/>
          <w:lang w:val="pt-BR"/>
        </w:rPr>
      </w:pPr>
      <w:r w:rsidRPr="004A64E6">
        <w:rPr>
          <w:rFonts w:ascii="Cambria" w:hAnsi="Cambria"/>
          <w:smallCaps/>
          <w:color w:val="FF0000"/>
          <w:sz w:val="28"/>
          <w:szCs w:val="28"/>
          <w:lang w:val="pt-BR"/>
        </w:rPr>
        <w:br w:type="page"/>
      </w:r>
    </w:p>
    <w:p w:rsidR="00A500A4" w:rsidRPr="004A64E6" w:rsidRDefault="003F1859" w:rsidP="002F34A7">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b/>
          <w:i/>
          <w:color w:val="FF0000"/>
          <w:szCs w:val="24"/>
          <w:lang w:val="pt-BR"/>
        </w:rPr>
      </w:pPr>
      <w:r w:rsidRPr="004A64E6">
        <w:rPr>
          <w:rFonts w:ascii="Cambria" w:hAnsi="Cambria"/>
          <w:smallCaps/>
          <w:color w:val="BD5426"/>
          <w:sz w:val="28"/>
          <w:szCs w:val="28"/>
          <w:lang w:val="pt-BR"/>
        </w:rPr>
        <w:lastRenderedPageBreak/>
        <w:t>O Conselho Nacional</w:t>
      </w:r>
      <w:r w:rsidR="00A500A4" w:rsidRPr="004A64E6">
        <w:rPr>
          <w:color w:val="FF0000"/>
          <w:szCs w:val="24"/>
          <w:lang w:val="pt-BR"/>
        </w:rPr>
        <w:br/>
      </w:r>
      <w:r w:rsidRPr="004A64E6">
        <w:rPr>
          <w:lang w:val="pt-BR"/>
        </w:rPr>
        <w:t>Este nível pode consistir de uma combinação de, pelo menos, cinco mulheres e homens que supervisionam todo o ministério Aglow (incluindo todos os conselhos locais e de área) dentro de sua nação (s). Os conselhos nacionais são estabelecidos sob a direção do escritório global - Internacional na sede Aglow.</w:t>
      </w:r>
      <w:r w:rsidR="00A500A4" w:rsidRPr="004A64E6">
        <w:rPr>
          <w:color w:val="FF0000"/>
          <w:szCs w:val="24"/>
          <w:lang w:val="pt-BR"/>
        </w:rPr>
        <w:t xml:space="preserve"> </w:t>
      </w:r>
    </w:p>
    <w:p w:rsidR="00A500A4" w:rsidRPr="004A64E6" w:rsidRDefault="003F1859" w:rsidP="002F34A7">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b/>
          <w:i/>
          <w:color w:val="FF0000"/>
          <w:szCs w:val="24"/>
          <w:lang w:val="pt-BR"/>
        </w:rPr>
      </w:pPr>
      <w:r w:rsidRPr="004A64E6">
        <w:rPr>
          <w:b/>
          <w:i/>
          <w:lang w:val="pt-BR"/>
        </w:rPr>
        <w:t>Os grupos a seguir servem temporariamente até que em algum momento uma diretoria nacional pode ser filiada.</w:t>
      </w:r>
    </w:p>
    <w:p w:rsidR="00A500A4" w:rsidRPr="004A64E6" w:rsidRDefault="003F1859" w:rsidP="00B8266E">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0"/>
        <w:rPr>
          <w:rFonts w:ascii="Cambria" w:hAnsi="Cambria"/>
          <w:smallCaps/>
          <w:color w:val="BD5426"/>
          <w:sz w:val="28"/>
          <w:szCs w:val="28"/>
          <w:lang w:val="pt-BR"/>
        </w:rPr>
      </w:pPr>
      <w:r w:rsidRPr="004A64E6">
        <w:rPr>
          <w:rFonts w:ascii="Cambria" w:hAnsi="Cambria"/>
          <w:smallCaps/>
          <w:color w:val="BD5426"/>
          <w:sz w:val="28"/>
          <w:szCs w:val="28"/>
          <w:lang w:val="pt-BR"/>
        </w:rPr>
        <w:t>O Comitê Nacional</w:t>
      </w:r>
    </w:p>
    <w:p w:rsidR="00A500A4" w:rsidRPr="004A64E6" w:rsidRDefault="003F1859" w:rsidP="002F34A7">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rPr>
          <w:color w:val="FF0000"/>
          <w:szCs w:val="24"/>
          <w:lang w:val="pt-BR"/>
        </w:rPr>
      </w:pPr>
      <w:r w:rsidRPr="004A64E6">
        <w:rPr>
          <w:lang w:val="pt-BR"/>
        </w:rPr>
        <w:t>Este grupo pode consistir de uma combinação de pelo menos três mulheres e homens que são responsáveis ​​pela supervisão do ministério Aglow dentro de uma nação, enquanto continuam a trabalhar juntamente com um diretor nacional, coordenador, ou diretoria.</w:t>
      </w:r>
      <w:r w:rsidR="00A500A4" w:rsidRPr="004A64E6">
        <w:rPr>
          <w:color w:val="FF0000"/>
          <w:szCs w:val="24"/>
          <w:lang w:val="pt-BR"/>
        </w:rPr>
        <w:t xml:space="preserve"> </w:t>
      </w:r>
    </w:p>
    <w:p w:rsidR="00A500A4" w:rsidRPr="004A64E6" w:rsidRDefault="003F1859" w:rsidP="002F34A7">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rPr>
          <w:b/>
          <w:color w:val="FF0000"/>
          <w:szCs w:val="24"/>
          <w:lang w:val="pt-BR"/>
        </w:rPr>
      </w:pPr>
      <w:r w:rsidRPr="004A64E6">
        <w:rPr>
          <w:rFonts w:ascii="Cambria" w:hAnsi="Cambria"/>
          <w:smallCaps/>
          <w:color w:val="BD5426"/>
          <w:sz w:val="28"/>
          <w:szCs w:val="28"/>
          <w:lang w:val="pt-BR"/>
        </w:rPr>
        <w:t>Diretor Nacional</w:t>
      </w:r>
      <w:r w:rsidRPr="004A64E6">
        <w:rPr>
          <w:lang w:val="pt-BR"/>
        </w:rPr>
        <w:t xml:space="preserve"> Aprovado pelo escritório global - Internacional Aglow, para cuidar e supervisionar as comunidades locais e todo o ministério Aglow </w:t>
      </w:r>
      <w:r w:rsidRPr="004A64E6">
        <w:rPr>
          <w:i/>
          <w:lang w:val="pt-BR"/>
        </w:rPr>
        <w:t>dentro de um continente ou grupo de nações</w:t>
      </w:r>
      <w:r w:rsidRPr="004A64E6">
        <w:rPr>
          <w:lang w:val="pt-BR"/>
        </w:rPr>
        <w:t xml:space="preserve">, </w:t>
      </w:r>
      <w:r w:rsidR="002F34A7" w:rsidRPr="004A64E6">
        <w:rPr>
          <w:b/>
          <w:lang w:val="pt-BR"/>
        </w:rPr>
        <w:t>até o momento em que</w:t>
      </w:r>
      <w:r w:rsidRPr="004A64E6">
        <w:rPr>
          <w:b/>
          <w:lang w:val="pt-BR"/>
        </w:rPr>
        <w:t xml:space="preserve"> uma diretoria nacional possa ser estabelecida.</w:t>
      </w:r>
    </w:p>
    <w:p w:rsidR="00A500A4" w:rsidRPr="004A64E6" w:rsidRDefault="007362B7" w:rsidP="002F34A7">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rPr>
          <w:b/>
          <w:color w:val="FF0000"/>
          <w:szCs w:val="24"/>
          <w:lang w:val="pt-BR"/>
        </w:rPr>
      </w:pPr>
      <w:r w:rsidRPr="004A64E6">
        <w:rPr>
          <w:rFonts w:ascii="Cambria" w:hAnsi="Cambria"/>
          <w:smallCaps/>
          <w:color w:val="BD5426"/>
          <w:sz w:val="28"/>
          <w:szCs w:val="28"/>
          <w:lang w:val="pt-BR"/>
        </w:rPr>
        <w:t>Coordenador Nacional</w:t>
      </w:r>
      <w:r w:rsidRPr="004A64E6">
        <w:rPr>
          <w:lang w:val="pt-BR"/>
        </w:rPr>
        <w:t xml:space="preserve"> Aprovado pelo escritório global - Internacional para cuidar e supervisionar as comunidades locais e todo o ministério Aglow </w:t>
      </w:r>
      <w:r w:rsidRPr="004A64E6">
        <w:rPr>
          <w:b/>
          <w:lang w:val="pt-BR"/>
        </w:rPr>
        <w:t>dentro de uma nação específica até ao momento em que um conselho nacional pode se estabelecer.</w:t>
      </w:r>
      <w:r w:rsidR="00A500A4" w:rsidRPr="004A64E6">
        <w:rPr>
          <w:b/>
          <w:color w:val="FF0000"/>
          <w:szCs w:val="24"/>
          <w:lang w:val="pt-BR"/>
        </w:rPr>
        <w:t xml:space="preserve"> </w:t>
      </w:r>
    </w:p>
    <w:p w:rsidR="00A500A4" w:rsidRPr="004A64E6" w:rsidRDefault="002E5D53" w:rsidP="00964952">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0"/>
        <w:rPr>
          <w:color w:val="FF0000"/>
          <w:szCs w:val="24"/>
          <w:lang w:val="pt-BR"/>
        </w:rPr>
      </w:pPr>
      <w:r w:rsidRPr="004A64E6">
        <w:rPr>
          <w:rFonts w:ascii="Cambria" w:hAnsi="Cambria"/>
          <w:smallCaps/>
          <w:color w:val="BD5426"/>
          <w:sz w:val="28"/>
          <w:szCs w:val="28"/>
          <w:lang w:val="pt-BR"/>
        </w:rPr>
        <w:t>Assistente nacional</w:t>
      </w:r>
      <w:r w:rsidRPr="004A64E6">
        <w:rPr>
          <w:lang w:val="pt-BR"/>
        </w:rPr>
        <w:t xml:space="preserve"> aprovado pela escritório global - Internacional, para trabalhar ao lado de um diretor ou coordenador nacional quando for necessária assistência na supervisão do trabalho Aglow.</w:t>
      </w:r>
    </w:p>
    <w:p w:rsidR="00A500A4" w:rsidRPr="004A64E6" w:rsidRDefault="00A500A4" w:rsidP="00A500A4">
      <w:pPr>
        <w:spacing w:before="0" w:after="0"/>
        <w:rPr>
          <w:color w:val="FF0000"/>
          <w:sz w:val="8"/>
          <w:szCs w:val="8"/>
          <w:lang w:val="pt-BR"/>
        </w:rPr>
      </w:pPr>
    </w:p>
    <w:p w:rsidR="00A500A4" w:rsidRPr="004A64E6" w:rsidRDefault="002E5D53" w:rsidP="00964952">
      <w:pPr>
        <w:pBdr>
          <w:top w:val="single" w:sz="8" w:space="5" w:color="BD5426" w:shadow="1"/>
          <w:left w:val="single" w:sz="8" w:space="5" w:color="BD5426" w:shadow="1"/>
          <w:bottom w:val="single" w:sz="8" w:space="5" w:color="BD5426" w:shadow="1"/>
          <w:right w:val="single" w:sz="8" w:space="5" w:color="BD5426" w:shadow="1"/>
        </w:pBdr>
        <w:shd w:val="clear" w:color="auto" w:fill="F2F2F2"/>
        <w:rPr>
          <w:b/>
          <w:color w:val="FF0000"/>
          <w:szCs w:val="24"/>
          <w:lang w:val="pt-BR"/>
        </w:rPr>
      </w:pPr>
      <w:r w:rsidRPr="004A64E6">
        <w:rPr>
          <w:rFonts w:ascii="Cambria" w:hAnsi="Cambria"/>
          <w:smallCaps/>
          <w:color w:val="BD5426"/>
          <w:sz w:val="28"/>
          <w:szCs w:val="28"/>
          <w:lang w:val="pt-BR"/>
        </w:rPr>
        <w:t>A Diretoria Local</w:t>
      </w:r>
      <w:r w:rsidRPr="004A64E6">
        <w:rPr>
          <w:lang w:val="pt-BR"/>
        </w:rPr>
        <w:t xml:space="preserve"> Pode consistir de uma combinação de três a cinco mulheres e homens; a diretoria cuida e supervisiona as comunidades locais na sua área geográfica. </w:t>
      </w:r>
      <w:r w:rsidRPr="004A64E6">
        <w:rPr>
          <w:b/>
          <w:lang w:val="pt-BR"/>
        </w:rPr>
        <w:t>Diretorias locais são iniciadas na direção da liderança nacional ou escritório global - Internacional Aglow na sede.</w:t>
      </w:r>
    </w:p>
    <w:p w:rsidR="00A500A4" w:rsidRPr="004A64E6" w:rsidRDefault="00A500A4" w:rsidP="00A500A4">
      <w:pPr>
        <w:spacing w:before="0" w:after="0"/>
        <w:rPr>
          <w:color w:val="FF0000"/>
          <w:sz w:val="8"/>
          <w:szCs w:val="8"/>
          <w:lang w:val="pt-BR"/>
        </w:rPr>
      </w:pPr>
    </w:p>
    <w:p w:rsidR="00A500A4" w:rsidRPr="004A64E6" w:rsidRDefault="002E5D53" w:rsidP="00964952">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rPr>
          <w:color w:val="FF0000"/>
          <w:szCs w:val="24"/>
          <w:lang w:val="pt-BR"/>
        </w:rPr>
      </w:pPr>
      <w:r w:rsidRPr="004A64E6">
        <w:rPr>
          <w:rFonts w:ascii="Cambria" w:hAnsi="Cambria"/>
          <w:smallCaps/>
          <w:color w:val="BD5426"/>
          <w:sz w:val="28"/>
          <w:szCs w:val="28"/>
          <w:lang w:val="pt-BR"/>
        </w:rPr>
        <w:t>Diretoria Local</w:t>
      </w:r>
      <w:r w:rsidRPr="004A64E6">
        <w:rPr>
          <w:lang w:val="pt-BR"/>
        </w:rPr>
        <w:br/>
        <w:t xml:space="preserve">Este nível de liderança consiste de três a cinco mulheres </w:t>
      </w:r>
      <w:r w:rsidRPr="004A64E6">
        <w:rPr>
          <w:i/>
          <w:u w:val="single"/>
          <w:lang w:val="pt-BR"/>
        </w:rPr>
        <w:t>ou</w:t>
      </w:r>
      <w:r w:rsidRPr="004A64E6">
        <w:rPr>
          <w:lang w:val="pt-BR"/>
        </w:rPr>
        <w:t xml:space="preserve"> homens que supervisionam a comunidade local, </w:t>
      </w:r>
      <w:r w:rsidRPr="004A64E6">
        <w:rPr>
          <w:b/>
          <w:lang w:val="pt-BR"/>
        </w:rPr>
        <w:t>estende a mão para as pessoas da comunidade ou área com a verdade do Reino que restaura as pessoas para um lugar radiante de relacionamento com Deus, tr</w:t>
      </w:r>
      <w:r w:rsidR="00964952" w:rsidRPr="004A64E6">
        <w:rPr>
          <w:b/>
          <w:lang w:val="pt-BR"/>
        </w:rPr>
        <w:t>azendo liberdade e autonomia</w:t>
      </w:r>
      <w:r w:rsidRPr="004A64E6">
        <w:rPr>
          <w:b/>
          <w:lang w:val="pt-BR"/>
        </w:rPr>
        <w:t xml:space="preserve"> em suas vidas e</w:t>
      </w:r>
      <w:r w:rsidR="00964952" w:rsidRPr="004A64E6">
        <w:rPr>
          <w:b/>
          <w:lang w:val="pt-BR"/>
        </w:rPr>
        <w:t xml:space="preserve"> nas dos</w:t>
      </w:r>
      <w:r w:rsidRPr="004A64E6">
        <w:rPr>
          <w:b/>
          <w:lang w:val="pt-BR"/>
        </w:rPr>
        <w:t xml:space="preserve"> outros.</w:t>
      </w:r>
      <w:r w:rsidRPr="004A64E6">
        <w:rPr>
          <w:lang w:val="pt-BR"/>
        </w:rPr>
        <w:t xml:space="preserve"> (O conselho local é composto por mulheres ou homens)</w:t>
      </w:r>
      <w:r w:rsidR="00B8266E" w:rsidRPr="004A64E6">
        <w:rPr>
          <w:color w:val="000000"/>
          <w:szCs w:val="24"/>
          <w:lang w:val="pt-BR"/>
        </w:rPr>
        <w:t>.</w:t>
      </w:r>
    </w:p>
    <w:p w:rsidR="00870D62" w:rsidRDefault="002E5D53" w:rsidP="00870D62">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0"/>
      </w:pPr>
      <w:r w:rsidRPr="004A64E6">
        <w:rPr>
          <w:rFonts w:ascii="Cambria" w:hAnsi="Cambria"/>
          <w:smallCaps/>
          <w:color w:val="BD5426"/>
          <w:sz w:val="28"/>
          <w:szCs w:val="28"/>
          <w:lang w:val="pt-BR"/>
        </w:rPr>
        <w:t>Líderes Luz de Aglow</w:t>
      </w:r>
      <w:r w:rsidR="00B8266E" w:rsidRPr="004A64E6">
        <w:rPr>
          <w:lang w:val="pt-BR"/>
        </w:rPr>
        <w:br/>
      </w:r>
      <w:r w:rsidRPr="004A64E6">
        <w:rPr>
          <w:lang w:val="pt-BR"/>
        </w:rPr>
        <w:t>Quando não há líderes o bastante para formar uma diretoria local, um grupo Luz de Aglow pode começar. Este é um formato mais simples de Aglow, permitindo que um grupo, grupo de oração, grupo de estudo Bíblico ou de uma sensibilização da comunidade possa se tornar oficialmente filiado</w:t>
      </w:r>
      <w:r w:rsidR="00964952" w:rsidRPr="004A64E6">
        <w:rPr>
          <w:lang w:val="pt-BR"/>
        </w:rPr>
        <w:t xml:space="preserve"> a Aglow Internacional. Grupos L</w:t>
      </w:r>
      <w:r w:rsidRPr="004A64E6">
        <w:rPr>
          <w:lang w:val="pt-BR"/>
        </w:rPr>
        <w:t xml:space="preserve">uz de Aglow podem ser compostos por mulheres </w:t>
      </w:r>
      <w:r w:rsidRPr="004A64E6">
        <w:rPr>
          <w:i/>
          <w:u w:val="single"/>
          <w:lang w:val="pt-BR"/>
        </w:rPr>
        <w:t>ou</w:t>
      </w:r>
      <w:r w:rsidRPr="004A64E6">
        <w:rPr>
          <w:lang w:val="pt-BR"/>
        </w:rPr>
        <w:t xml:space="preserve"> homens. Além disso, grupos de casais também podem ser filiados</w:t>
      </w:r>
      <w:bookmarkStart w:id="28" w:name="_Toc101515969"/>
      <w:bookmarkStart w:id="29" w:name="_Toc419822666"/>
      <w:r w:rsidR="00870D62">
        <w:t>Aglow - Um Movimento com Unção Apostólica</w:t>
      </w:r>
      <w:bookmarkEnd w:id="28"/>
    </w:p>
    <w:p w:rsidR="00870D62" w:rsidRDefault="00870D62">
      <w:pPr>
        <w:overflowPunct/>
        <w:autoSpaceDE/>
        <w:autoSpaceDN/>
        <w:adjustRightInd/>
        <w:spacing w:before="0" w:after="0"/>
        <w:jc w:val="left"/>
        <w:textAlignment w:val="auto"/>
      </w:pPr>
      <w:r>
        <w:br w:type="page"/>
      </w:r>
    </w:p>
    <w:p w:rsidR="00870D62" w:rsidRDefault="00870D62" w:rsidP="00870D62">
      <w:pPr>
        <w:pStyle w:val="Heading1"/>
      </w:pPr>
      <w:bookmarkStart w:id="30" w:name="_Toc134433137"/>
      <w:r w:rsidRPr="00870D62">
        <w:lastRenderedPageBreak/>
        <w:t>Aglow - Um Movimento com Unção Apostólica</w:t>
      </w:r>
      <w:bookmarkEnd w:id="30"/>
    </w:p>
    <w:p w:rsidR="00870D62" w:rsidRDefault="00870D62" w:rsidP="00870D62">
      <w:pPr>
        <w:rPr>
          <w:b/>
          <w:bCs/>
        </w:rPr>
      </w:pPr>
      <w:r>
        <w:t>Aglow não é o mesmo ministério que era nos anos 1970, 1980 ou mesmo nos anos 1990. Embora nossos valores fundamentais e “DNA” não tenham mudado, nossa visão e nosso chamado se expandiram e cresceram. Estamos sendo definidos como um “movimento” pelos líderes no corpo de Cristo.</w:t>
      </w:r>
    </w:p>
    <w:p w:rsidR="00870D62" w:rsidRPr="00C31F42" w:rsidRDefault="00870D62" w:rsidP="00870D62">
      <w:pPr>
        <w:pStyle w:val="quotebold"/>
      </w:pPr>
      <w:r w:rsidRPr="00C31F42">
        <w:t>Movimento é diferente de ministério .</w:t>
      </w:r>
    </w:p>
    <w:p w:rsidR="00870D62" w:rsidRPr="00C31F42" w:rsidRDefault="00870D62" w:rsidP="00870D62">
      <w:pPr>
        <w:rPr>
          <w:rFonts w:eastAsia="Calibri" w:cs="Calibri"/>
          <w:b/>
          <w:bCs/>
        </w:rPr>
      </w:pPr>
      <w:r>
        <w:t>Movimento fala de mudança, uma jornada, movimento para frente e expansão. Como o Espírito de Deus nos dirigiu nos últimos 45 anos, podemos ver que Ele continuou a nos mover para a frente na revelação do Seu coração.</w:t>
      </w:r>
    </w:p>
    <w:p w:rsidR="00870D62" w:rsidRDefault="00870D62" w:rsidP="00870D62">
      <w:r>
        <w:rPr>
          <w:noProof/>
        </w:rPr>
        <mc:AlternateContent>
          <mc:Choice Requires="wps">
            <w:drawing>
              <wp:anchor distT="45720" distB="45720" distL="114300" distR="114300" simplePos="0" relativeHeight="251666432" behindDoc="0" locked="0" layoutInCell="1" allowOverlap="1">
                <wp:simplePos x="0" y="0"/>
                <wp:positionH relativeFrom="column">
                  <wp:posOffset>4624070</wp:posOffset>
                </wp:positionH>
                <wp:positionV relativeFrom="paragraph">
                  <wp:posOffset>325986</wp:posOffset>
                </wp:positionV>
                <wp:extent cx="1732915" cy="1571625"/>
                <wp:effectExtent l="0" t="0" r="19685" b="1968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571625"/>
                        </a:xfrm>
                        <a:prstGeom prst="rect">
                          <a:avLst/>
                        </a:prstGeom>
                        <a:solidFill>
                          <a:srgbClr val="FFFFFF"/>
                        </a:solidFill>
                        <a:ln w="9525">
                          <a:solidFill>
                            <a:srgbClr val="000000"/>
                          </a:solidFill>
                          <a:miter lim="800000"/>
                          <a:headEnd/>
                          <a:tailEnd/>
                        </a:ln>
                      </wps:spPr>
                      <wps:txbx>
                        <w:txbxContent>
                          <w:p w:rsidR="00870D62" w:rsidRDefault="00870D62" w:rsidP="00870D62">
                            <w:pPr>
                              <w:pStyle w:val="call-out-boxes"/>
                              <w:spacing w:before="0" w:after="0"/>
                              <w:jc w:val="center"/>
                            </w:pPr>
                            <w:r w:rsidRPr="00870D62">
                              <w:rPr>
                                <w:b/>
                              </w:rPr>
                              <w:t xml:space="preserve">Movimento: </w:t>
                            </w:r>
                            <w:r>
                              <w:br/>
                            </w:r>
                            <w:r w:rsidRPr="00C31F42">
                              <w:t xml:space="preserve">Um grupo da pessoas </w:t>
                            </w:r>
                            <w:r w:rsidRPr="00C31F42">
                              <w:br/>
                              <w:t>trabalhando para ou</w:t>
                            </w:r>
                            <w:r w:rsidRPr="00C31F42">
                              <w:br/>
                              <w:t xml:space="preserve">favorecendo um </w:t>
                            </w:r>
                            <w:r>
                              <w:br/>
                            </w:r>
                            <w:r w:rsidRPr="00C31F42">
                              <w:t>objetivo comum.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364.1pt;margin-top:25.65pt;width:136.45pt;height:123.7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eRKgIAAFMEAAAOAAAAZHJzL2Uyb0RvYy54bWysVNtu2zAMfR+wfxD0vjj2krYx4hRdugwD&#10;ugvQ7gNkWY6FSaImKbGzry8lJ1l2wR6G+UEgReqQPCS9vB20InvhvART0XwypUQYDo0024p+edq8&#10;uqHEB2YapsCIih6Ep7erly+WvS1FAR2oRjiCIMaXva1oF4Its8zzTmjmJ2CFQWMLTrOAqttmjWM9&#10;omuVFdPpVdaDa6wDLrzH2/vRSFcJv20FD5/a1otAVEUxt5BOl846ntlqycqtY7aT/JgG+4csNJMG&#10;g56h7llgZOfkb1Bacgce2jDhoDNoW8lFqgGryae/VPPYMStSLUiOt2ea/P+D5R/3nx2RTUWLnBLD&#10;NPboSQyBvIGB4BXy01tfotujRccw4D32OdXq7QPwr54YWHfMbMWdc9B3gjWYX3qZXTwdcXwEqfsP&#10;0GActguQgIbW6Uge0kEQHft0OPcm5sJjyOvXxSKfU8LRls+v86tiHrPLWHl6bp0P7wRoEoWKOmx+&#10;gmf7Bx9G15NLjOZByWYjlUqK29Zr5cie4aBs0ndE/8lNGdJXdDHH2H+HmKbvTxBaBpx4JXVFb85O&#10;rIy8vTVNmsfApBplrE4ZLDISGbkbWQxDPRwbU0NzQEodjJONm4hCB+47JT1OdUX9tx1zghL13mBb&#10;FvlsFtcgKbP5dYGKu7TUlxZmOEJVNFAyiuswrs7OOrntMNJpEO6wlRuZSI6pjlkd88bJTW06bllc&#10;jUs9ef34F6yeAQAA//8DAFBLAwQUAAYACAAAACEAo8PgiN8AAAALAQAADwAAAGRycy9kb3ducmV2&#10;LnhtbEyPwW7CMBBE75X6D9ZW6gUVO0GhIY2DWiROPZHSu4mXJGq8Tm0D4e9rTuW4mqeZt+V6MgM7&#10;o/O9JQnJXABDaqzuqZWw/9q+5MB8UKTVYAklXNHDunp8KFWh7YV2eK5Dy2IJ+UJJ6EIYC85906FR&#10;fm5HpJgdrTMqxNO1XDt1ieVm4KkQS25UT3GhUyNuOmx+6pORsPytF7PPbz2j3XX74RqT6c0+k/L5&#10;aXp/AxZwCv8w3PSjOlTR6WBPpD0bJLymeRpRCVmyAHYDhEgSYAcJ6SrPgVclv/+h+gMAAP//AwBQ&#10;SwECLQAUAAYACAAAACEAtoM4kv4AAADhAQAAEwAAAAAAAAAAAAAAAAAAAAAAW0NvbnRlbnRfVHlw&#10;ZXNdLnhtbFBLAQItABQABgAIAAAAIQA4/SH/1gAAAJQBAAALAAAAAAAAAAAAAAAAAC8BAABfcmVs&#10;cy8ucmVsc1BLAQItABQABgAIAAAAIQAOwpeRKgIAAFMEAAAOAAAAAAAAAAAAAAAAAC4CAABkcnMv&#10;ZTJvRG9jLnhtbFBLAQItABQABgAIAAAAIQCjw+CI3wAAAAsBAAAPAAAAAAAAAAAAAAAAAIQEAABk&#10;cnMvZG93bnJldi54bWxQSwUGAAAAAAQABADzAAAAkAUAAAAA&#10;">
                <v:textbox style="mso-fit-shape-to-text:t">
                  <w:txbxContent>
                    <w:p w:rsidR="00870D62" w:rsidRDefault="00870D62" w:rsidP="00870D62">
                      <w:pPr>
                        <w:pStyle w:val="call-out-boxes"/>
                        <w:spacing w:before="0" w:after="0"/>
                        <w:jc w:val="center"/>
                      </w:pPr>
                      <w:r w:rsidRPr="00870D62">
                        <w:rPr>
                          <w:b/>
                        </w:rPr>
                        <w:t xml:space="preserve">Movimento: </w:t>
                      </w:r>
                      <w:r>
                        <w:br/>
                      </w:r>
                      <w:r w:rsidRPr="00C31F42">
                        <w:t xml:space="preserve">Um grupo da pessoas </w:t>
                      </w:r>
                      <w:r w:rsidRPr="00C31F42">
                        <w:br/>
                        <w:t>trabalhando para ou</w:t>
                      </w:r>
                      <w:r w:rsidRPr="00C31F42">
                        <w:br/>
                        <w:t xml:space="preserve">favorecendo um </w:t>
                      </w:r>
                      <w:r>
                        <w:br/>
                      </w:r>
                      <w:r w:rsidRPr="00C31F42">
                        <w:t>objetivo comum.</w:t>
                      </w:r>
                    </w:p>
                  </w:txbxContent>
                </v:textbox>
                <w10:wrap type="square"/>
              </v:shape>
            </w:pict>
          </mc:Fallback>
        </mc:AlternateContent>
      </w:r>
      <w:r>
        <w:t xml:space="preserve">Parte do desdobramento da revelação para cada líder Aglow é o reconhecimento de que nós, como movimento, temos uma </w:t>
      </w:r>
      <w:r w:rsidRPr="00E8652D">
        <w:rPr>
          <w:i/>
        </w:rPr>
        <w:t xml:space="preserve">unção apostólica </w:t>
      </w:r>
      <w:r>
        <w:t>. Outra parte da revelação que se desdobra é a compreensão do que significa andar nessa unção.</w:t>
      </w:r>
    </w:p>
    <w:p w:rsidR="00870D62" w:rsidRDefault="00870D62" w:rsidP="00870D62">
      <w:r>
        <w:t>Andar ou rabalhar sob uma unção apostólica corporativa não significa que todo líder Aglow seja um apóstolo. Isso significa que você exibirá traços de um apóstolo por causa da unção apostólica que cobre o ministério.</w:t>
      </w:r>
    </w:p>
    <w:p w:rsidR="00870D62" w:rsidRDefault="00870D62" w:rsidP="00870D62">
      <w:pPr>
        <w:pStyle w:val="Heading3"/>
      </w:pPr>
      <w:bookmarkStart w:id="31" w:name="_Toc101515970"/>
      <w:bookmarkStart w:id="32" w:name="_Toc134433138"/>
      <w:r w:rsidRPr="005059BB">
        <w:t>O que é um apóstolo?</w:t>
      </w:r>
      <w:bookmarkEnd w:id="31"/>
      <w:bookmarkEnd w:id="32"/>
    </w:p>
    <w:p w:rsidR="00870D62" w:rsidRDefault="00870D62" w:rsidP="00870D62">
      <w:r>
        <w:t>Um apóstolo é aquele que é enviado por Deus e recebe autoridade para infleunciar o lugar onde é enviado. Um apóstolo é aquele que desbrava novos movimentos e estimula as pessoas a fazerem mais, as tira da complacência e as motiva a alcançar um objetivo. Um apóstolo é enviado para estabelecer o reino de Deus no coração das pessoas e muitas vezes prega certas revelações que Deus está liberando para a Igreja.</w:t>
      </w:r>
    </w:p>
    <w:p w:rsidR="00870D62" w:rsidRDefault="00870D62" w:rsidP="00870D62">
      <w:r>
        <w:t>Nossa líder, Jane Hansen Hoyt, foi reconhecida pelos líderes do Corpo de Cristo como uma apóstola. Quando Jane foi escolhida como Presidente Internacional da Aglow, ela trouxe uma antiga revelação de Gênesis 1-3 que estava crescendo em seu coração. Foi uma mensagem falada pela primeira vez quando Deus estabeleceu o domínio na terra e mostrou para todos os tempos como isso seria. Domínio seria tanto o homem quanto a mulher trabalhando juntos para demonstrar plenamente a glória de Deus na terra.</w:t>
      </w:r>
    </w:p>
    <w:p w:rsidR="00870D62" w:rsidRDefault="00870D62" w:rsidP="00870D62">
      <w:r>
        <w:t>Sob a liderança de Jane e daqueles que servem com ela, o ministério da Aglow explodiu de 21 nações para quase 170 nações do mundo. Sob sua liderança, três mandatos apostólicos do fim dos tempos nos foram dados por Deus.</w:t>
      </w:r>
    </w:p>
    <w:p w:rsidR="00870D62" w:rsidRDefault="00870D62" w:rsidP="00870D62">
      <w:r>
        <w:t xml:space="preserve">Em 1981, Jane falou pela primeira vez a mensagem de reconciliação homem/mulher. No verão de 2009, ela transmitiu esta mensagem poderosa no evento do 20º aniversário do Promise Keeper no Colorado diante de milhares de homens e suas esposas </w:t>
      </w:r>
      <w:r>
        <w:rPr>
          <w:vertAlign w:val="superscript"/>
        </w:rPr>
        <w:t xml:space="preserve">. </w:t>
      </w:r>
      <w:r>
        <w:t>Em 1991, uma palavra profética foi dada a Aglow sobre o Islã. Em 2001, Jane recebeu uma unção pública como Ester que nos levou a caminhar e apoiar a nação de Israel e o povo judeu.</w:t>
      </w:r>
    </w:p>
    <w:p w:rsidR="00870D62" w:rsidRDefault="00870D62" w:rsidP="00870D62">
      <w:r>
        <w:t>Esses três mandatos tiveram um intervalo de dez anos. Eles não foram decididos em torno de uma mesa de diretoria. Eles nos foram dados pelo Espírito Santo, SE nós os aceitássemos. Em nosso nome, nossa líder aceitou cada mandato e hoje todos os três estão sendo falados em quase 170 nações do mundo, em aldeias e comunidades, em todos os lugares onde grupos Aglow se reúnem.</w:t>
      </w:r>
    </w:p>
    <w:p w:rsidR="00870D62" w:rsidRDefault="00870D62" w:rsidP="00870D62">
      <w:pPr>
        <w:pStyle w:val="quotebold"/>
      </w:pPr>
      <w:r w:rsidRPr="005059BB">
        <w:lastRenderedPageBreak/>
        <w:t>Andar em uma unção apostólica pode exigir uma nova mentalidade.</w:t>
      </w:r>
    </w:p>
    <w:p w:rsidR="00870D62" w:rsidRDefault="00870D62" w:rsidP="00870D62">
      <w:r>
        <w:t>Receba essa mentalidade reconhecendo a unção sobre o ministério. Permita que o Espírito Santo comece a mudar sua mentalidade. Líderes brilhantes foram revestidos com uma unção apostólica para o trabalho do fim dos tempos. Como líder neste ministério, você foi chamada por Deus para servir e fazer parte do cumprimento dos propósitos do Seu coração para o mundo.</w:t>
      </w:r>
    </w:p>
    <w:p w:rsidR="00870D62" w:rsidRPr="005059BB" w:rsidRDefault="00870D62" w:rsidP="00870D62">
      <w:pPr>
        <w:pStyle w:val="quotebold"/>
      </w:pPr>
      <w:r w:rsidRPr="005059BB">
        <w:t xml:space="preserve">'Andar em uma unção apostólica' significa </w:t>
      </w:r>
      <w:r>
        <w:t>trabalhar</w:t>
      </w:r>
      <w:r w:rsidRPr="005059BB">
        <w:t xml:space="preserve"> </w:t>
      </w:r>
      <w:r w:rsidR="00D50D26">
        <w:br/>
      </w:r>
      <w:r w:rsidRPr="005059BB">
        <w:t>sob a unção geral no ministério Aglow.</w:t>
      </w:r>
    </w:p>
    <w:p w:rsidR="00870D62" w:rsidRDefault="00870D62" w:rsidP="00870D62">
      <w:r>
        <w:t>Aqui estão algumas das características da unção apostólica:</w:t>
      </w:r>
    </w:p>
    <w:p w:rsidR="00870D62" w:rsidRPr="00F6703B" w:rsidRDefault="00870D62" w:rsidP="00870D62">
      <w:pPr>
        <w:pStyle w:val="Bullets"/>
        <w:numPr>
          <w:ilvl w:val="0"/>
          <w:numId w:val="27"/>
        </w:numPr>
        <w:overflowPunct/>
        <w:autoSpaceDE/>
        <w:autoSpaceDN/>
        <w:adjustRightInd/>
        <w:textAlignment w:val="auto"/>
        <w:rPr>
          <w:b/>
        </w:rPr>
      </w:pPr>
      <w:r w:rsidRPr="00F6703B">
        <w:rPr>
          <w:b/>
        </w:rPr>
        <w:t>Invade novos territórios e abre novos trabalhos</w:t>
      </w:r>
    </w:p>
    <w:p w:rsidR="00870D62" w:rsidRPr="00F6703B" w:rsidRDefault="00870D62" w:rsidP="00870D62">
      <w:pPr>
        <w:ind w:left="720"/>
      </w:pPr>
      <w:r w:rsidRPr="00F6703B">
        <w:t>A Aglow tem sido pioneira em novos trabalhos em todo o mundo desde a sua criação.</w:t>
      </w:r>
      <w:r>
        <w:t xml:space="preserve"> </w:t>
      </w:r>
      <w:r w:rsidRPr="00F6703B">
        <w:t>Toda vez que você afilia um novo grupo local, você está funcionando sob a</w:t>
      </w:r>
      <w:r>
        <w:t xml:space="preserve"> </w:t>
      </w:r>
      <w:r w:rsidRPr="00F6703B">
        <w:t>unção apostólica do ministério.</w:t>
      </w:r>
    </w:p>
    <w:p w:rsidR="00870D62" w:rsidRPr="00F6703B" w:rsidRDefault="00870D62" w:rsidP="00870D62">
      <w:pPr>
        <w:pStyle w:val="Bullets"/>
        <w:numPr>
          <w:ilvl w:val="0"/>
          <w:numId w:val="27"/>
        </w:numPr>
        <w:overflowPunct/>
        <w:autoSpaceDE/>
        <w:autoSpaceDN/>
        <w:adjustRightInd/>
        <w:textAlignment w:val="auto"/>
        <w:rPr>
          <w:b/>
        </w:rPr>
      </w:pPr>
      <w:r>
        <w:rPr>
          <w:noProof/>
        </w:rPr>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137160</wp:posOffset>
                </wp:positionV>
                <wp:extent cx="1551940" cy="2038350"/>
                <wp:effectExtent l="0" t="0" r="0" b="95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D62" w:rsidRPr="00F6703B" w:rsidRDefault="00870D62" w:rsidP="00870D62">
                            <w:pPr>
                              <w:pStyle w:val="call-out-boxes"/>
                              <w:jc w:val="center"/>
                            </w:pPr>
                            <w:r w:rsidRPr="00F6703B">
                              <w:t xml:space="preserve">A AGLOW é um </w:t>
                            </w:r>
                            <w:r w:rsidRPr="00F6703B">
                              <w:br/>
                              <w:t xml:space="preserve">ministério apostólico </w:t>
                            </w:r>
                            <w:r w:rsidRPr="00F6703B">
                              <w:br/>
                              <w:t xml:space="preserve">global e estamos avançando </w:t>
                            </w:r>
                            <w:r w:rsidRPr="00F6703B">
                              <w:br/>
                              <w:t>o Reino nas nações.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27" type="#_x0000_t202" style="position:absolute;left:0;text-align:left;margin-left:71pt;margin-top:10.8pt;width:122.2pt;height:160.5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D2uQ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dQHkF76NEj2xt0J/cIjqA+46AzcHsYwNHs4Rz67HLVw72svmkk5LKlYsNulZJjy2gN/EJ707+4&#10;OuFoC7IeP8oa4tCtkQ5o36jeFg/KgQAdiDydemO5VDZkHIcpAVMFtii4Tq5jx86n2fH6oLR5z2SP&#10;7CLHCprv4OnuXhtLh2ZHFxtNyJJ3nRNAJ54dgON0AsHhqrVZGq6fP9MgXSWrhHgkmq08EhSFd1su&#10;iTcrw3lcXBfLZRH+snFDkrW8rpmwYY7aCsmf9e6g8kkVJ3Vp2fHawllKWm3Wy06hHQVtl+5zRQfL&#10;2c1/TsMVAXJ5kVIYkeAuSr1ylsw9UpLYS+dB4gVhepfOApKSonye0j0X7N9TQmOO0ziKJzWdSb/I&#10;LXDf69xo1nMD06PjfY6TkxPNrAZXonatNZR30/qiFJb+uRTQ7mOjnWKtSCe5mv167x6Hk7NV81rW&#10;TyBhJUFgIEaYfLBopfqB0QhTJMf6+5YqhlH3QcAzSENiNWvchsRz+8jUpWV9aaGiAqgcG4ym5dJM&#10;o2o7KL5pIdLx4d3C0ym5E/WZ1eHBwaRwuR2mmh1Fl3vndZ69i98AAAD//wMAUEsDBBQABgAIAAAA&#10;IQCr/d733AAAAAcBAAAPAAAAZHJzL2Rvd25yZXYueG1sTI/NTsMwEITvSLyDtUjcqFMTBZRmU1Wo&#10;LUdoiTi78TaJiH9ku2l4e8wJjqMZzXxTrWc9sol8GKxBWC4yYGRaqwbTITQfu4dnYCFKo+RoDSF8&#10;U4B1fXtTyVLZqznQdIwdSyUmlBKhj9GVnIe2Jy3DwjoyyTtbr2VM0ndceXlN5XrkIssKruVg0kIv&#10;Hb301H4dLxrBRbd/evVv75vtbsqaz30jhm6LeH83b1bAIs3xLwy/+Akd6sR0shejAhsR0pGIIJYF&#10;sOSKPM+BnRAec1EAryv+n7/+AQAA//8DAFBLAQItABQABgAIAAAAIQC2gziS/gAAAOEBAAATAAAA&#10;AAAAAAAAAAAAAAAAAABbQ29udGVudF9UeXBlc10ueG1sUEsBAi0AFAAGAAgAAAAhADj9If/WAAAA&#10;lAEAAAsAAAAAAAAAAAAAAAAALwEAAF9yZWxzLy5yZWxzUEsBAi0AFAAGAAgAAAAhAOSA0Pa5AgAA&#10;wwUAAA4AAAAAAAAAAAAAAAAALgIAAGRycy9lMm9Eb2MueG1sUEsBAi0AFAAGAAgAAAAhAKv93vfc&#10;AAAABwEAAA8AAAAAAAAAAAAAAAAAEwUAAGRycy9kb3ducmV2LnhtbFBLBQYAAAAABAAEAPMAAAAc&#10;BgAAAAA=&#10;" filled="f" stroked="f">
                <v:textbox style="mso-fit-shape-to-text:t">
                  <w:txbxContent>
                    <w:p w:rsidR="00870D62" w:rsidRPr="00F6703B" w:rsidRDefault="00870D62" w:rsidP="00870D62">
                      <w:pPr>
                        <w:pStyle w:val="call-out-boxes"/>
                        <w:jc w:val="center"/>
                      </w:pPr>
                      <w:r w:rsidRPr="00F6703B">
                        <w:t xml:space="preserve">A AGLOW é um </w:t>
                      </w:r>
                      <w:r w:rsidRPr="00F6703B">
                        <w:br/>
                        <w:t xml:space="preserve">ministério apostólico </w:t>
                      </w:r>
                      <w:r w:rsidRPr="00F6703B">
                        <w:br/>
                        <w:t xml:space="preserve">global e estamos avançando </w:t>
                      </w:r>
                      <w:r w:rsidRPr="00F6703B">
                        <w:br/>
                        <w:t>o Reino nas nações.</w:t>
                      </w:r>
                    </w:p>
                  </w:txbxContent>
                </v:textbox>
                <w10:wrap type="square" anchorx="margin"/>
              </v:shape>
            </w:pict>
          </mc:Fallback>
        </mc:AlternateContent>
      </w:r>
      <w:r w:rsidRPr="00F6703B">
        <w:rPr>
          <w:b/>
        </w:rPr>
        <w:t>Estabelece e equipa líderes no novo trabalho</w:t>
      </w:r>
    </w:p>
    <w:p w:rsidR="00870D62" w:rsidRDefault="00870D62" w:rsidP="00870D62">
      <w:pPr>
        <w:ind w:left="720"/>
      </w:pPr>
      <w:r>
        <w:t>Quando você oferece desenvolvimento de liderança, você está trabalhando sob uma unção apostólica. Quando você incentiva os líderes locais/de área a buscarem a Deus para o propósito deles em sua comunidade, você os está ajudando a descobrir como trazer liderança apostólica em sua comunidade à medida que realizam os sonhos e visões que Deus lhes deu para sua cidade individual.</w:t>
      </w:r>
    </w:p>
    <w:p w:rsidR="00870D62" w:rsidRPr="00F6703B" w:rsidRDefault="00870D62" w:rsidP="00870D62">
      <w:pPr>
        <w:pStyle w:val="Bullets"/>
        <w:numPr>
          <w:ilvl w:val="0"/>
          <w:numId w:val="27"/>
        </w:numPr>
        <w:overflowPunct/>
        <w:autoSpaceDE/>
        <w:autoSpaceDN/>
        <w:adjustRightInd/>
        <w:textAlignment w:val="auto"/>
        <w:rPr>
          <w:b/>
        </w:rPr>
      </w:pPr>
      <w:r w:rsidRPr="00F6703B">
        <w:rPr>
          <w:b/>
        </w:rPr>
        <w:t>Mantém a visão para a comunidade local, enquanto abraça e mantém uma perspectiva global, uma visão além do grupo individual</w:t>
      </w:r>
    </w:p>
    <w:p w:rsidR="00870D62" w:rsidRDefault="00870D62" w:rsidP="00870D62">
      <w:pPr>
        <w:pStyle w:val="Header"/>
        <w:ind w:left="720"/>
      </w:pPr>
      <w:r>
        <w:t>Soa familiar? A visão da Aglow cresceu e se expandiu em todos os níveis do ministério. Enquanto realiza um evento nacional, sua equipe continua a ministrar de mulher para mulher, de coração para coração, para aquelas que precisam conhecer a cura e o amor restaurador de Jesus Cristo. No entanto, recebemos uma maior consciência da visão mais ampla do ministério: reconciliação homem/mulher no Corpo de Cristo, Islã e Israel.</w:t>
      </w:r>
    </w:p>
    <w:p w:rsidR="00870D62" w:rsidRPr="00F6703B" w:rsidRDefault="00870D62" w:rsidP="00870D62">
      <w:pPr>
        <w:pStyle w:val="Bullets"/>
        <w:numPr>
          <w:ilvl w:val="0"/>
          <w:numId w:val="27"/>
        </w:numPr>
        <w:overflowPunct/>
        <w:autoSpaceDE/>
        <w:autoSpaceDN/>
        <w:adjustRightInd/>
        <w:textAlignment w:val="auto"/>
        <w:rPr>
          <w:b/>
        </w:rPr>
      </w:pPr>
      <w:r w:rsidRPr="00F6703B">
        <w:rPr>
          <w:b/>
        </w:rPr>
        <w:t>Governa ou supervisiona</w:t>
      </w:r>
    </w:p>
    <w:p w:rsidR="00870D62" w:rsidRDefault="00870D62" w:rsidP="00870D62">
      <w:pPr>
        <w:pStyle w:val="Header"/>
        <w:ind w:left="720"/>
      </w:pPr>
      <w:r>
        <w:t>Como equipe, você supervisiona e lidera uma região e as equipes locais/de área dentro dessa região. A melhor liderança vem através do relacionamento. O apostolado é baseado no relacionamento. Jane Hansen Hoyt disse:</w:t>
      </w:r>
    </w:p>
    <w:p w:rsidR="00870D62" w:rsidRPr="00C31F42" w:rsidRDefault="00870D62" w:rsidP="00870D62">
      <w:pPr>
        <w:pStyle w:val="quotesidebar"/>
        <w:ind w:left="900"/>
      </w:pPr>
      <w:r w:rsidRPr="00C31F42">
        <w:t>…o propósito mais forte do chamado apostólico é ver Cristo formado em Seus discípulos, levando Seu povo a uma experiência cada vez mais profunda da vida que nos foi dada em Cristo. O apostolado não é sobre estatura, posição, títulos, poder ou controle. É mais sobre relacionamento do que sobre governo.</w:t>
      </w:r>
    </w:p>
    <w:p w:rsidR="00870D62" w:rsidRPr="00F6703B" w:rsidRDefault="00870D62" w:rsidP="00870D62">
      <w:pPr>
        <w:pStyle w:val="Bullets"/>
        <w:numPr>
          <w:ilvl w:val="0"/>
          <w:numId w:val="27"/>
        </w:numPr>
        <w:overflowPunct/>
        <w:autoSpaceDE/>
        <w:autoSpaceDN/>
        <w:adjustRightInd/>
        <w:textAlignment w:val="auto"/>
        <w:rPr>
          <w:b/>
        </w:rPr>
      </w:pPr>
      <w:r w:rsidRPr="00F6703B">
        <w:rPr>
          <w:b/>
        </w:rPr>
        <w:t>Opera em autoridade espiritual</w:t>
      </w:r>
    </w:p>
    <w:p w:rsidR="00870D62" w:rsidRDefault="00870D62" w:rsidP="00870D62">
      <w:r>
        <w:t>Graham Cooke disse isso sobre o poder da oração através da Aglow:</w:t>
      </w:r>
    </w:p>
    <w:p w:rsidR="00870D62" w:rsidRDefault="00870D62" w:rsidP="00870D62">
      <w:pPr>
        <w:pStyle w:val="quotesidebar"/>
        <w:ind w:left="900"/>
      </w:pPr>
      <w:r>
        <w:t>A intercessão deu à Aglow uma voz poderosa no céu. Elas [Aglow] agora entraram em uma estação em que sua voz se tornará potente aqui na terra.</w:t>
      </w:r>
    </w:p>
    <w:p w:rsidR="00870D62" w:rsidRDefault="00870D62" w:rsidP="00870D62">
      <w:r>
        <w:lastRenderedPageBreak/>
        <w:t>Na Conferência de 2009 em Louisville, KY, ele disse:</w:t>
      </w:r>
    </w:p>
    <w:p w:rsidR="00870D62" w:rsidRDefault="00870D62" w:rsidP="00870D62">
      <w:pPr>
        <w:pStyle w:val="quotesidebar"/>
      </w:pPr>
      <w:r>
        <w:t>Mude de tipo de oração: da de petição para a de proclamação. A proclamação tem uma fonte de poder diferente. Vem do que Deus já nos disse.</w:t>
      </w:r>
    </w:p>
    <w:p w:rsidR="00870D62" w:rsidRDefault="00870D62" w:rsidP="00870D62">
      <w:r>
        <w:t>Sua equipe tem a capacidade de entrar em qualquer tipo de resistência criada pelos poderes das trevas. À medida que você anda na autoridade que Deus lhe confiou, sua postura contra o poder do inimigo em sua família, comunidade e área é de ofensa, não de defesa. Jane disse: “Muitas vezes pensamos em Satanás como nosso inimigo. A verdade é que NÓS SOMOS SEUS INIMIGOS!”</w:t>
      </w:r>
    </w:p>
    <w:p w:rsidR="00870D62" w:rsidRDefault="00870D62" w:rsidP="00870D62">
      <w:r>
        <w:t>Os líderes no ministério lideram com intencionalidade para ver as palavras proféticas ditas no ministério acontecerem. Você sabe que cada situação foi projetada para descobrir a presença de Deus de uma maneira nova e maior. Você anda em paz. Você crê que o que Deus disse acontecerá. Você clama para que seja feito assim na terra como é no céu!</w:t>
      </w:r>
    </w:p>
    <w:p w:rsidR="00870D62" w:rsidRPr="005059BB" w:rsidRDefault="00870D62" w:rsidP="00870D62">
      <w:pPr>
        <w:pStyle w:val="Heading3"/>
      </w:pPr>
      <w:bookmarkStart w:id="33" w:name="_Toc101515971"/>
      <w:bookmarkStart w:id="34" w:name="_Toc134433139"/>
      <w:r w:rsidRPr="005059BB">
        <w:t>Os líderes apostólicos são realmente guerreiros espirituais!</w:t>
      </w:r>
      <w:bookmarkEnd w:id="33"/>
      <w:bookmarkEnd w:id="34"/>
    </w:p>
    <w:p w:rsidR="00870D62" w:rsidRDefault="00870D62" w:rsidP="00870D62">
      <w:r>
        <w:t xml:space="preserve">Guerreiros espirituais não são movidos pelas circunstâncias. Eles são movidos pela Palavra de Deus. Eles aprenderam a estar em paz e a operar, como Jesus, a partir de um lugar de descanso. Pense em Jesus no barco no Mar da Galiléia. Uma situação estava ocorrendo. Todos os discípulos, aqueles com quem Ele estava construindo um relacionamento, estavam em apuros. O vento estava aumentando. As ondas estavam ficando mais altas. E o que Jesus estava fazendo? Dormindo tranquilamente no barco. O </w:t>
      </w:r>
      <w:r>
        <w:rPr>
          <w:i/>
          <w:iCs/>
        </w:rPr>
        <w:t xml:space="preserve">mesmo </w:t>
      </w:r>
      <w:r>
        <w:t>barco em que estavam. Ele estava em paz. A paz deles foi perturbada.</w:t>
      </w:r>
    </w:p>
    <w:p w:rsidR="00870D62" w:rsidRDefault="00870D62" w:rsidP="00870D62">
      <w:r>
        <w:t>Cada situação tem duas respostas. Uma resposta pode ser encontrada na terra – uma tempestade está furiosa, surte! E uma resposta pode ser encontrada no céu – fale com a tempestade de um lugar de paz e ela obedecerá e passará da raiva à calma.</w:t>
      </w:r>
    </w:p>
    <w:p w:rsidR="00870D62" w:rsidRDefault="00870D62" w:rsidP="00870D62">
      <w:r>
        <w:t>Você pode liderar a partir de um lugar de paz se tiver passado tempo com Deus. Conheça-O e tenha certeza de que, se Ele é por você, quem será contra você? Esteja convencido de que Deus quer se revelar à sua equipe em revelações maiores. Que Ele quer trazer a você novas experiências de Sua graça e poder. Ele quer que Seu amor radiante brilhe através de você em cada comunidade. Nosso objetivo, então, é nos tornarmos um maior participante de Cristo. Então podemos virar e alimentar uma multidão. Como pai. Como Filho. Como Guerreiro Espiritual.</w:t>
      </w:r>
    </w:p>
    <w:p w:rsidR="00870D62" w:rsidRDefault="00870D62" w:rsidP="00870D62">
      <w:r>
        <w:t>À medida que você se alinha com os propósitos de Deus por meio deste ministério e exerce sua liderança espiritual com amor e comprometimento, você será revestido de uma estratégia de guerra para destruir fortalezas e mudar a mentalidade que tem governado sua área.</w:t>
      </w:r>
      <w:r>
        <w:rPr>
          <w:b/>
          <w:bCs/>
        </w:rPr>
        <w:t xml:space="preserve"> </w:t>
      </w:r>
      <w:r>
        <w:t>Você está trazendo o Reino para a região em que Deus o colocou.</w:t>
      </w:r>
    </w:p>
    <w:p w:rsidR="00870D62" w:rsidRDefault="00870D62" w:rsidP="00870D62">
      <w:r>
        <w:t>Enquanto você lidera, ouça como os bloqueios se abrem sobre sua nação! Saber quem você é, falar a visão que flui da sede mundial e perceber o tamanho, o poder e a autoridade que Deus deu a você como líder nacional o capacitará a permanecer firme em suas responsabilidades de liderança. Nós não choramingamos. Nós não imploramos. Andamos no Reino na terra e vemos as situações mudarem de terrenas para celestiais. Transmita confiança no forte manto apostólico que cobre sua equipe enquanto você trabalha na porção de terra confiada à sua liderança. Você é bem capaz de tomar a terra e produzir frutos. Deus acredita em você, guerreira espiritual, e nós também!</w:t>
      </w:r>
    </w:p>
    <w:p w:rsidR="00870D62" w:rsidRDefault="00870D62">
      <w:pPr>
        <w:overflowPunct/>
        <w:autoSpaceDE/>
        <w:autoSpaceDN/>
        <w:adjustRightInd/>
        <w:spacing w:before="0" w:after="0"/>
        <w:jc w:val="left"/>
        <w:textAlignment w:val="auto"/>
        <w:rPr>
          <w:lang w:val="pt-BR"/>
        </w:rPr>
      </w:pPr>
    </w:p>
    <w:p w:rsidR="00194D22" w:rsidRPr="003C62B8" w:rsidRDefault="00194D22" w:rsidP="003C62B8">
      <w:pPr>
        <w:pStyle w:val="Revision"/>
        <w:rPr>
          <w:sz w:val="2"/>
          <w:szCs w:val="2"/>
          <w:lang w:val="pt-BR"/>
        </w:rPr>
      </w:pPr>
    </w:p>
    <w:p w:rsidR="00691EE0" w:rsidRPr="00622656" w:rsidRDefault="00691EE0" w:rsidP="0031348A">
      <w:pPr>
        <w:pStyle w:val="Form-Titles"/>
      </w:pPr>
      <w:bookmarkStart w:id="35" w:name="_Toc430876542"/>
      <w:bookmarkStart w:id="36" w:name="_Toc134433140"/>
      <w:r w:rsidRPr="00622656">
        <w:lastRenderedPageBreak/>
        <w:t>Para onde o Espírito está nos guiando</w:t>
      </w:r>
      <w:bookmarkEnd w:id="29"/>
      <w:bookmarkEnd w:id="35"/>
      <w:bookmarkEnd w:id="36"/>
    </w:p>
    <w:p w:rsidR="00691EE0" w:rsidRPr="00622656" w:rsidRDefault="00691EE0" w:rsidP="006E1649">
      <w:pPr>
        <w:pStyle w:val="Heading3"/>
      </w:pPr>
      <w:bookmarkStart w:id="37" w:name="_TOC334621214"/>
      <w:bookmarkStart w:id="38" w:name="_Toc430876543"/>
      <w:bookmarkStart w:id="39" w:name="_Toc134433141"/>
      <w:r w:rsidRPr="00622656">
        <w:t>O início da Aglow</w:t>
      </w:r>
      <w:bookmarkEnd w:id="37"/>
      <w:bookmarkEnd w:id="38"/>
      <w:bookmarkEnd w:id="39"/>
    </w:p>
    <w:p w:rsidR="00691EE0" w:rsidRPr="00622656" w:rsidRDefault="00691EE0" w:rsidP="00964952">
      <w:pPr>
        <w:rPr>
          <w:lang w:val="pt-BR"/>
        </w:rPr>
      </w:pPr>
      <w:r w:rsidRPr="00622656">
        <w:rPr>
          <w:lang w:val="pt-BR"/>
        </w:rPr>
        <w:t>A</w:t>
      </w:r>
      <w:r w:rsidR="000914E3">
        <w:rPr>
          <w:lang w:val="pt-BR"/>
        </w:rPr>
        <w:t xml:space="preserve"> </w:t>
      </w:r>
      <w:r w:rsidRPr="00622656">
        <w:rPr>
          <w:lang w:val="pt-BR"/>
        </w:rPr>
        <w:t>Aglow começou como um ministério guiado pelo Espírito, de mulher para mulher em 1967, quando quatro mulheres se reuniram orando para que mulheres se juntassem sem</w:t>
      </w:r>
      <w:r>
        <w:rPr>
          <w:lang w:val="pt-BR"/>
        </w:rPr>
        <w:t xml:space="preserve"> barreiras</w:t>
      </w:r>
      <w:r w:rsidRPr="00622656">
        <w:rPr>
          <w:lang w:val="pt-BR"/>
        </w:rPr>
        <w:t xml:space="preserve"> denominacionais. Hoje, com mais de 45 anos de ministério, nos espalhamos por mais de 170 nações pelo mundo e crescemos a ponto de incluirmos grupos de homens, casais e da </w:t>
      </w:r>
      <w:r>
        <w:rPr>
          <w:lang w:val="pt-BR"/>
        </w:rPr>
        <w:t xml:space="preserve">terceira </w:t>
      </w:r>
      <w:r w:rsidRPr="00622656">
        <w:rPr>
          <w:lang w:val="pt-BR"/>
        </w:rPr>
        <w:t>geração</w:t>
      </w:r>
      <w:r w:rsidR="00343C48">
        <w:rPr>
          <w:lang w:val="pt-BR"/>
        </w:rPr>
        <w:t xml:space="preserve">. </w:t>
      </w:r>
    </w:p>
    <w:p w:rsidR="00691EE0" w:rsidRDefault="00691EE0" w:rsidP="00964952">
      <w:pPr>
        <w:rPr>
          <w:lang w:val="pt-BR"/>
        </w:rPr>
      </w:pPr>
      <w:r w:rsidRPr="00622656">
        <w:rPr>
          <w:lang w:val="pt-BR"/>
        </w:rPr>
        <w:t xml:space="preserve">Na composição desse </w:t>
      </w:r>
      <w:r>
        <w:rPr>
          <w:lang w:val="pt-BR"/>
        </w:rPr>
        <w:t>manual</w:t>
      </w:r>
      <w:r w:rsidRPr="00622656">
        <w:rPr>
          <w:lang w:val="pt-BR"/>
        </w:rPr>
        <w:t xml:space="preserve">, a Aglow se transformou do que éramos em uma força necessária para a finalização </w:t>
      </w:r>
      <w:r>
        <w:rPr>
          <w:lang w:val="pt-BR"/>
        </w:rPr>
        <w:t>do trabalho de hoje. Uma sociedade</w:t>
      </w:r>
      <w:r w:rsidRPr="00622656">
        <w:rPr>
          <w:lang w:val="pt-BR"/>
        </w:rPr>
        <w:t xml:space="preserve"> do Reino </w:t>
      </w:r>
      <w:r>
        <w:rPr>
          <w:lang w:val="pt-BR"/>
        </w:rPr>
        <w:t>repleta de</w:t>
      </w:r>
      <w:r w:rsidRPr="00622656">
        <w:rPr>
          <w:lang w:val="pt-BR"/>
        </w:rPr>
        <w:t xml:space="preserve"> guerreiros, e líderes globais </w:t>
      </w:r>
      <w:r>
        <w:rPr>
          <w:lang w:val="pt-BR"/>
        </w:rPr>
        <w:t xml:space="preserve">relevantes. </w:t>
      </w:r>
      <w:r w:rsidRPr="00622656">
        <w:rPr>
          <w:lang w:val="pt-BR"/>
        </w:rPr>
        <w:t xml:space="preserve">Aglow </w:t>
      </w:r>
      <w:r>
        <w:rPr>
          <w:lang w:val="pt-BR"/>
        </w:rPr>
        <w:t>se estabelece</w:t>
      </w:r>
      <w:r w:rsidRPr="00622656">
        <w:rPr>
          <w:lang w:val="pt-BR"/>
        </w:rPr>
        <w:t xml:space="preserve"> </w:t>
      </w:r>
      <w:r>
        <w:rPr>
          <w:lang w:val="pt-BR"/>
        </w:rPr>
        <w:t xml:space="preserve">em </w:t>
      </w:r>
      <w:r w:rsidRPr="00622656">
        <w:rPr>
          <w:lang w:val="pt-BR"/>
        </w:rPr>
        <w:t xml:space="preserve">comunidades nas cidades, vilas e em toda a nação. Fazemos isso através de ensinamentos que </w:t>
      </w:r>
      <w:r>
        <w:rPr>
          <w:lang w:val="pt-BR"/>
        </w:rPr>
        <w:t>nos levam a enxergar a nossa real identidade como Corpo de Cristo</w:t>
      </w:r>
      <w:r w:rsidRPr="00622656">
        <w:rPr>
          <w:lang w:val="pt-BR"/>
        </w:rPr>
        <w:t>.</w:t>
      </w:r>
    </w:p>
    <w:p w:rsidR="00691EE0" w:rsidRPr="00622656" w:rsidRDefault="00691EE0" w:rsidP="006E1649">
      <w:pPr>
        <w:pStyle w:val="Heading3"/>
      </w:pPr>
      <w:bookmarkStart w:id="40" w:name="apostolic_call"/>
      <w:bookmarkStart w:id="41" w:name="_Toc430876544"/>
      <w:bookmarkStart w:id="42" w:name="_Toc134433142"/>
      <w:bookmarkEnd w:id="40"/>
      <w:r w:rsidRPr="00622656">
        <w:t>Nosso chamado mundial profético/Apostólico</w:t>
      </w:r>
      <w:bookmarkEnd w:id="41"/>
      <w:bookmarkEnd w:id="42"/>
    </w:p>
    <w:p w:rsidR="00691EE0" w:rsidRPr="00622656" w:rsidRDefault="00691EE0" w:rsidP="00964952">
      <w:pPr>
        <w:rPr>
          <w:lang w:val="pt-BR"/>
        </w:rPr>
      </w:pPr>
      <w:r>
        <w:rPr>
          <w:lang w:val="pt-BR"/>
        </w:rPr>
        <w:t xml:space="preserve">Como ministério, </w:t>
      </w:r>
      <w:r w:rsidRPr="00622656">
        <w:rPr>
          <w:lang w:val="pt-BR"/>
        </w:rPr>
        <w:t>Deus nunca permitiu que ficá</w:t>
      </w:r>
      <w:r>
        <w:rPr>
          <w:lang w:val="pt-BR"/>
        </w:rPr>
        <w:t>ssemos presos a</w:t>
      </w:r>
      <w:r w:rsidRPr="00622656">
        <w:rPr>
          <w:lang w:val="pt-BR"/>
        </w:rPr>
        <w:t xml:space="preserve"> uma antiga dimensão. É como se sua mão estivesse nos empurrando para onde Ele nos quer. A Aglow possui um destino profético para cumprir e, como diz Jane Hansen, “Você nasceu para isso!”</w:t>
      </w:r>
    </w:p>
    <w:p w:rsidR="00691EE0" w:rsidRPr="00622656" w:rsidRDefault="00691EE0" w:rsidP="00964952">
      <w:pPr>
        <w:rPr>
          <w:lang w:val="pt-BR"/>
        </w:rPr>
      </w:pPr>
      <w:r w:rsidRPr="00622656">
        <w:rPr>
          <w:i/>
          <w:lang w:val="pt-BR"/>
        </w:rPr>
        <w:t>O líder internacionalmente conhecido</w:t>
      </w:r>
      <w:r>
        <w:rPr>
          <w:i/>
          <w:lang w:val="pt-BR"/>
        </w:rPr>
        <w:t>, judeu messiânico</w:t>
      </w:r>
      <w:r w:rsidRPr="00622656">
        <w:rPr>
          <w:i/>
          <w:lang w:val="pt-BR"/>
        </w:rPr>
        <w:t>, Asher Intrater</w:t>
      </w:r>
      <w:r w:rsidRPr="00622656">
        <w:rPr>
          <w:lang w:val="pt-BR"/>
        </w:rPr>
        <w:t>, fundador do Revive Israe</w:t>
      </w:r>
      <w:r>
        <w:rPr>
          <w:lang w:val="pt-BR"/>
        </w:rPr>
        <w:t>l, compa</w:t>
      </w:r>
      <w:r w:rsidRPr="00622656">
        <w:rPr>
          <w:lang w:val="pt-BR"/>
        </w:rPr>
        <w:t>rtilhou uma palavra na conferência mundial de 2005 em Nashville, Tennessee:</w:t>
      </w:r>
    </w:p>
    <w:p w:rsidR="00EB6CF0" w:rsidRDefault="00691EE0" w:rsidP="000914E3">
      <w:pPr>
        <w:ind w:left="360" w:right="396"/>
        <w:rPr>
          <w:i/>
          <w:lang w:val="pt-BR"/>
        </w:rPr>
      </w:pPr>
      <w:r w:rsidRPr="00EB6CF0">
        <w:rPr>
          <w:i/>
          <w:lang w:val="pt-BR"/>
        </w:rPr>
        <w:t>O destino espiritual de uma nação é levado pelo restante dos crentes dentro de uma nação...O propósito de Deus e o destino de uma nação não podem ser compreendidos ao olharmos os não crentes daquela nação. Quando Deus olha para uma nação, Ele a enxerga como um pedaço de fruta – como uma noz com a casca em volta. Os não crentes são como a casca externa, mas nós, os crentes, somos a parte que Deus procura como portadores do destino nacional. O propósito e destino de Deus para com sua nação não são encontrados na casca dos descrentes, mas no interior da fruta dos últimos crentes da nação!!</w:t>
      </w:r>
    </w:p>
    <w:p w:rsidR="00691EE0" w:rsidRPr="00622656" w:rsidRDefault="00691EE0" w:rsidP="00964952">
      <w:pPr>
        <w:rPr>
          <w:lang w:val="pt-BR"/>
        </w:rPr>
      </w:pPr>
      <w:r w:rsidRPr="00622656">
        <w:rPr>
          <w:lang w:val="pt-BR"/>
        </w:rPr>
        <w:t xml:space="preserve">Então, </w:t>
      </w:r>
      <w:r>
        <w:rPr>
          <w:lang w:val="pt-BR"/>
        </w:rPr>
        <w:t>a</w:t>
      </w:r>
      <w:r w:rsidRPr="00622656">
        <w:rPr>
          <w:lang w:val="pt-BR"/>
        </w:rPr>
        <w:t xml:space="preserve"> quem Deus </w:t>
      </w:r>
      <w:r>
        <w:rPr>
          <w:lang w:val="pt-BR"/>
        </w:rPr>
        <w:t>procura</w:t>
      </w:r>
      <w:r w:rsidRPr="00622656">
        <w:rPr>
          <w:lang w:val="pt-BR"/>
        </w:rPr>
        <w:t xml:space="preserve"> nas cidades, ou nações, a fim de determinar o</w:t>
      </w:r>
      <w:r>
        <w:rPr>
          <w:lang w:val="pt-BR"/>
        </w:rPr>
        <w:t xml:space="preserve"> seu</w:t>
      </w:r>
      <w:r w:rsidRPr="00622656">
        <w:rPr>
          <w:lang w:val="pt-BR"/>
        </w:rPr>
        <w:t xml:space="preserve"> destino? Ele </w:t>
      </w:r>
      <w:r>
        <w:rPr>
          <w:lang w:val="pt-BR"/>
        </w:rPr>
        <w:t>procura por</w:t>
      </w:r>
      <w:r w:rsidRPr="00622656">
        <w:rPr>
          <w:lang w:val="pt-BR"/>
        </w:rPr>
        <w:t xml:space="preserve"> crentes que est</w:t>
      </w:r>
      <w:r>
        <w:rPr>
          <w:lang w:val="pt-BR"/>
        </w:rPr>
        <w:t>ejam</w:t>
      </w:r>
      <w:r w:rsidRPr="00622656">
        <w:rPr>
          <w:lang w:val="pt-BR"/>
        </w:rPr>
        <w:t xml:space="preserve"> caminhando na sua verdadeira identidade do Céu, e</w:t>
      </w:r>
      <w:r>
        <w:rPr>
          <w:lang w:val="pt-BR"/>
        </w:rPr>
        <w:t xml:space="preserve"> que enxerguem</w:t>
      </w:r>
      <w:r w:rsidRPr="00622656">
        <w:rPr>
          <w:lang w:val="pt-BR"/>
        </w:rPr>
        <w:t xml:space="preserve"> situações nas nossas nações que se alinham aos planos divinos. Deus confiou o destino em nossas mãos. Ele depende de nós para levar Seu coração às nossas cid</w:t>
      </w:r>
      <w:r>
        <w:rPr>
          <w:lang w:val="pt-BR"/>
        </w:rPr>
        <w:t xml:space="preserve">ades e trazer Sua vontade aqui </w:t>
      </w:r>
      <w:r w:rsidRPr="00622656">
        <w:rPr>
          <w:lang w:val="pt-BR"/>
        </w:rPr>
        <w:t>p</w:t>
      </w:r>
      <w:r>
        <w:rPr>
          <w:lang w:val="pt-BR"/>
        </w:rPr>
        <w:t>a</w:t>
      </w:r>
      <w:r w:rsidRPr="00622656">
        <w:rPr>
          <w:lang w:val="pt-BR"/>
        </w:rPr>
        <w:t xml:space="preserve">ra a terra. Essa é a definição do chamado do </w:t>
      </w:r>
      <w:r>
        <w:rPr>
          <w:lang w:val="pt-BR"/>
        </w:rPr>
        <w:t>R</w:t>
      </w:r>
      <w:r w:rsidRPr="00622656">
        <w:rPr>
          <w:lang w:val="pt-BR"/>
        </w:rPr>
        <w:t>eino. O propósito da Aglow na terra é GRANDE!</w:t>
      </w:r>
    </w:p>
    <w:p w:rsidR="001373E5" w:rsidRDefault="00691EE0" w:rsidP="00964952">
      <w:pPr>
        <w:rPr>
          <w:lang w:val="pt-BR"/>
        </w:rPr>
      </w:pPr>
      <w:r w:rsidRPr="00622656">
        <w:rPr>
          <w:lang w:val="pt-BR"/>
        </w:rPr>
        <w:t>Asher Intrater compartilhou uma segunda mensagem para a Aglow em 2009. Já quase finalizando sua mensagem, ele fez três perguntas importantes.</w:t>
      </w:r>
    </w:p>
    <w:p w:rsidR="00691EE0" w:rsidRPr="001373E5" w:rsidRDefault="00691EE0" w:rsidP="005C4189">
      <w:pPr>
        <w:pStyle w:val="Bullets-number"/>
        <w:numPr>
          <w:ilvl w:val="0"/>
          <w:numId w:val="50"/>
        </w:numPr>
        <w:jc w:val="both"/>
      </w:pPr>
      <w:r w:rsidRPr="001373E5">
        <w:t xml:space="preserve">Vocês </w:t>
      </w:r>
      <w:r w:rsidR="00151D48">
        <w:t xml:space="preserve">serão </w:t>
      </w:r>
      <w:r w:rsidRPr="001373E5">
        <w:t>a Noiva na terra para clamar a volta de Jesus?</w:t>
      </w:r>
      <w:r w:rsidR="000914E3">
        <w:t xml:space="preserve"> </w:t>
      </w:r>
    </w:p>
    <w:p w:rsidR="00691EE0" w:rsidRPr="001373E5" w:rsidRDefault="00691EE0" w:rsidP="005C4189">
      <w:pPr>
        <w:pStyle w:val="Bullets-number"/>
        <w:numPr>
          <w:ilvl w:val="0"/>
          <w:numId w:val="50"/>
        </w:numPr>
        <w:jc w:val="both"/>
        <w:rPr>
          <w:rFonts w:hAnsi="Helvetica"/>
        </w:rPr>
      </w:pPr>
      <w:r w:rsidRPr="001373E5">
        <w:t>Vocês serão como Maria e ajudarão na volta</w:t>
      </w:r>
      <w:r w:rsidR="00151D48">
        <w:t xml:space="preserve"> dele</w:t>
      </w:r>
      <w:r w:rsidRPr="001373E5">
        <w:t>,</w:t>
      </w:r>
      <w:r w:rsidR="00151D48">
        <w:t xml:space="preserve"> assim</w:t>
      </w:r>
      <w:r w:rsidRPr="001373E5">
        <w:t xml:space="preserve"> como no nascimento de Jesus nesse planeta?</w:t>
      </w:r>
      <w:r w:rsidR="000914E3">
        <w:t xml:space="preserve"> </w:t>
      </w:r>
    </w:p>
    <w:p w:rsidR="001373E5" w:rsidRPr="001373E5" w:rsidRDefault="00691EE0" w:rsidP="005C4189">
      <w:pPr>
        <w:pStyle w:val="Bullets-number"/>
        <w:numPr>
          <w:ilvl w:val="0"/>
          <w:numId w:val="50"/>
        </w:numPr>
        <w:jc w:val="both"/>
      </w:pPr>
      <w:r w:rsidRPr="001373E5">
        <w:t>Vocês aceitarão essa ordem de Josué de tomar posse da terra mais uma vez? Ter domínio sobre a terra e mandar o inimigo para fora daqui trazendo Jesus de volta?</w:t>
      </w:r>
      <w:r w:rsidR="000914E3">
        <w:t xml:space="preserve"> </w:t>
      </w:r>
      <w:r w:rsidRPr="001373E5">
        <w:t>Vocês desejam fazer isso?</w:t>
      </w:r>
    </w:p>
    <w:p w:rsidR="00691EE0" w:rsidRPr="001373E5" w:rsidRDefault="00194D22" w:rsidP="00D937E5">
      <w:pPr>
        <w:overflowPunct/>
        <w:autoSpaceDE/>
        <w:autoSpaceDN/>
        <w:adjustRightInd/>
        <w:spacing w:before="0" w:after="0"/>
        <w:jc w:val="left"/>
        <w:textAlignment w:val="auto"/>
        <w:rPr>
          <w:lang w:val="pt-BR"/>
        </w:rPr>
      </w:pPr>
      <w:r>
        <w:rPr>
          <w:lang w:val="pt-BR"/>
        </w:rPr>
        <w:br w:type="page"/>
      </w:r>
      <w:r w:rsidR="00691EE0" w:rsidRPr="004A64E6">
        <w:rPr>
          <w:lang w:val="pt-BR"/>
        </w:rPr>
        <w:lastRenderedPageBreak/>
        <w:t>A mensagem de Asher é sobre ter domínio na terra. Assim na terra como nos Céus. Ele passou grande parte do tempo falando sobre a segunda volta de Jesus e a má compreensão por nossa parte em relação a esse evento tão importante. E mais: Asher falou sobre a Noiva que somos nós e como a estamos tornando pronta</w:t>
      </w:r>
      <w:r w:rsidR="00691EE0" w:rsidRPr="001373E5">
        <w:rPr>
          <w:lang w:val="pt-BR"/>
        </w:rPr>
        <w:t>.</w:t>
      </w:r>
    </w:p>
    <w:p w:rsidR="00691EE0" w:rsidRDefault="00691EE0" w:rsidP="00151D48">
      <w:pPr>
        <w:rPr>
          <w:lang w:val="pt-BR"/>
        </w:rPr>
      </w:pPr>
      <w:r w:rsidRPr="00622656">
        <w:rPr>
          <w:i/>
          <w:lang w:val="pt-BR"/>
        </w:rPr>
        <w:t xml:space="preserve">Desde 2004, Graham Cooke </w:t>
      </w:r>
      <w:r w:rsidRPr="00622656">
        <w:rPr>
          <w:lang w:val="pt-BR"/>
        </w:rPr>
        <w:t xml:space="preserve">tem falado </w:t>
      </w:r>
      <w:r>
        <w:rPr>
          <w:lang w:val="pt-BR"/>
        </w:rPr>
        <w:t>a</w:t>
      </w:r>
      <w:r w:rsidRPr="00622656">
        <w:rPr>
          <w:lang w:val="pt-BR"/>
        </w:rPr>
        <w:t xml:space="preserve"> Aglow sobre um crescimento da intensidade da nossa persona</w:t>
      </w:r>
      <w:r>
        <w:rPr>
          <w:lang w:val="pt-BR"/>
        </w:rPr>
        <w:t>.</w:t>
      </w:r>
      <w:r w:rsidRPr="00622656">
        <w:rPr>
          <w:lang w:val="pt-BR"/>
        </w:rPr>
        <w:t xml:space="preserve"> A palavra persona significa “som” e o “som” que fazemos provém do </w:t>
      </w:r>
      <w:r>
        <w:rPr>
          <w:lang w:val="pt-BR"/>
        </w:rPr>
        <w:t>re</w:t>
      </w:r>
      <w:r w:rsidRPr="00622656">
        <w:rPr>
          <w:lang w:val="pt-BR"/>
        </w:rPr>
        <w:t>conhecimento da nossa identidade. É sobre quem somos em Cristo e quem Cristo é em nós.</w:t>
      </w:r>
    </w:p>
    <w:p w:rsidR="00691EE0" w:rsidRPr="00622656" w:rsidRDefault="00691EE0" w:rsidP="00151D48">
      <w:pPr>
        <w:rPr>
          <w:lang w:val="pt-BR"/>
        </w:rPr>
      </w:pPr>
      <w:r w:rsidRPr="00622656">
        <w:rPr>
          <w:lang w:val="pt-BR"/>
        </w:rPr>
        <w:t>Em 2008</w:t>
      </w:r>
      <w:r>
        <w:rPr>
          <w:lang w:val="pt-BR"/>
        </w:rPr>
        <w:t>,</w:t>
      </w:r>
      <w:r w:rsidRPr="00622656">
        <w:rPr>
          <w:lang w:val="pt-BR"/>
        </w:rPr>
        <w:t xml:space="preserve"> ele compartilhou uma </w:t>
      </w:r>
      <w:r w:rsidR="00151D48">
        <w:rPr>
          <w:lang w:val="pt-BR"/>
        </w:rPr>
        <w:t>poderosa mensagem profética em que</w:t>
      </w:r>
      <w:r w:rsidR="000914E3">
        <w:rPr>
          <w:lang w:val="pt-BR"/>
        </w:rPr>
        <w:t xml:space="preserve"> </w:t>
      </w:r>
      <w:r w:rsidRPr="00622656">
        <w:rPr>
          <w:lang w:val="pt-BR"/>
        </w:rPr>
        <w:t>Deus estava falando para a Aglow d</w:t>
      </w:r>
      <w:r>
        <w:rPr>
          <w:lang w:val="pt-BR"/>
        </w:rPr>
        <w:t>iretamente</w:t>
      </w:r>
      <w:r w:rsidRPr="00622656">
        <w:rPr>
          <w:lang w:val="pt-BR"/>
        </w:rPr>
        <w:t xml:space="preserve"> do futuro e nos descrevia o que estava por vir. </w:t>
      </w:r>
    </w:p>
    <w:p w:rsidR="00691EE0" w:rsidRPr="002B0082" w:rsidRDefault="000E3ABB" w:rsidP="00151D48">
      <w:pPr>
        <w:rPr>
          <w:lang w:val="pt-BR"/>
        </w:rPr>
      </w:pPr>
      <w:r>
        <w:rPr>
          <w:noProof/>
        </w:rPr>
        <mc:AlternateContent>
          <mc:Choice Requires="wps">
            <w:drawing>
              <wp:anchor distT="45720" distB="45720" distL="114300" distR="114300" simplePos="0" relativeHeight="251655168" behindDoc="0" locked="0" layoutInCell="1" allowOverlap="1">
                <wp:simplePos x="0" y="0"/>
                <wp:positionH relativeFrom="column">
                  <wp:posOffset>4391025</wp:posOffset>
                </wp:positionH>
                <wp:positionV relativeFrom="paragraph">
                  <wp:posOffset>528320</wp:posOffset>
                </wp:positionV>
                <wp:extent cx="2050415" cy="5361940"/>
                <wp:effectExtent l="0" t="0" r="26035" b="10160"/>
                <wp:wrapSquare wrapText="bothSides"/>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5361940"/>
                        </a:xfrm>
                        <a:prstGeom prst="rect">
                          <a:avLst/>
                        </a:prstGeom>
                        <a:solidFill>
                          <a:srgbClr val="F2F2F2"/>
                        </a:solidFill>
                        <a:ln w="9525">
                          <a:solidFill>
                            <a:srgbClr val="BD5426"/>
                          </a:solidFill>
                          <a:miter lim="800000"/>
                          <a:headEnd/>
                          <a:tailEnd/>
                        </a:ln>
                      </wps:spPr>
                      <wps:txbx>
                        <w:txbxContent>
                          <w:p w:rsidR="003F0C88" w:rsidRPr="00147BB0" w:rsidRDefault="003F0C88" w:rsidP="000914E3">
                            <w:pPr>
                              <w:jc w:val="left"/>
                              <w:rPr>
                                <w:b/>
                                <w:lang w:val="pt-BR"/>
                              </w:rPr>
                            </w:pPr>
                            <w:r w:rsidRPr="00147BB0">
                              <w:rPr>
                                <w:b/>
                                <w:lang w:val="pt-BR"/>
                              </w:rPr>
                              <w:t>Liderança Apostólica</w:t>
                            </w:r>
                          </w:p>
                          <w:p w:rsidR="003F0C88" w:rsidRPr="000914E3" w:rsidRDefault="003F0C88" w:rsidP="000914E3">
                            <w:pPr>
                              <w:jc w:val="left"/>
                              <w:rPr>
                                <w:sz w:val="22"/>
                                <w:szCs w:val="22"/>
                                <w:lang w:val="pt-BR"/>
                              </w:rPr>
                            </w:pPr>
                            <w:r w:rsidRPr="000914E3">
                              <w:rPr>
                                <w:sz w:val="22"/>
                                <w:szCs w:val="22"/>
                                <w:lang w:val="pt-BR"/>
                              </w:rPr>
                              <w:t>A</w:t>
                            </w:r>
                            <w:r>
                              <w:rPr>
                                <w:sz w:val="22"/>
                                <w:szCs w:val="22"/>
                                <w:lang w:val="pt-BR"/>
                              </w:rPr>
                              <w:t xml:space="preserve"> </w:t>
                            </w:r>
                            <w:r w:rsidRPr="000914E3">
                              <w:rPr>
                                <w:sz w:val="22"/>
                                <w:szCs w:val="22"/>
                                <w:lang w:val="pt-BR"/>
                              </w:rPr>
                              <w:t>Aglow começou como um ministério guiado pelo Espírito, de mulher para mulher em Liderança Apostólica</w:t>
                            </w:r>
                          </w:p>
                          <w:p w:rsidR="003F0C88" w:rsidRPr="000914E3" w:rsidRDefault="003F0C88" w:rsidP="000914E3">
                            <w:pPr>
                              <w:jc w:val="left"/>
                              <w:rPr>
                                <w:sz w:val="22"/>
                                <w:szCs w:val="22"/>
                                <w:lang w:val="pt-BR"/>
                              </w:rPr>
                            </w:pPr>
                            <w:r w:rsidRPr="000914E3">
                              <w:rPr>
                                <w:sz w:val="22"/>
                                <w:szCs w:val="22"/>
                                <w:lang w:val="pt-BR"/>
                              </w:rPr>
                              <w:t xml:space="preserve">O chamado de Deus para com a Aglow é de cumprir o destino das cidades, estados e nações. Ao responder ao chamado de servir em uma posição de liderança, você precisa se tornar parte de uma ampla rede que funciona sob um forte posicionamento apostólico. O chamado não tem a ver com estatura, posição, títulos, poder ou controle. É antes de tudo uma questão de relacionamento. São líderes que entram em novos territórios e são pioneiros em novos trabalhos enquanto constroem relacionamentos com aqueles nas suas cidades. </w:t>
                            </w:r>
                          </w:p>
                          <w:p w:rsidR="003F0C88" w:rsidRPr="000914E3" w:rsidRDefault="003F0C88" w:rsidP="000914E3">
                            <w:pPr>
                              <w:spacing w:before="0" w:after="0"/>
                              <w:jc w:val="left"/>
                              <w:rPr>
                                <w:b/>
                                <w:sz w:val="22"/>
                                <w:szCs w:val="22"/>
                                <w:lang w:val="pt-BR"/>
                              </w:rPr>
                            </w:pPr>
                            <w:r w:rsidRPr="000914E3">
                              <w:rPr>
                                <w:b/>
                                <w:sz w:val="22"/>
                                <w:szCs w:val="22"/>
                                <w:lang w:val="pt-BR"/>
                              </w:rPr>
                              <w:t xml:space="preserve">Espere pelo surgimento de ideias criativas! </w:t>
                            </w:r>
                          </w:p>
                          <w:p w:rsidR="003F0C88" w:rsidRPr="000914E3" w:rsidRDefault="003F0C88" w:rsidP="000914E3">
                            <w:pPr>
                              <w:spacing w:before="0" w:after="0"/>
                              <w:jc w:val="left"/>
                              <w:rPr>
                                <w:b/>
                                <w:sz w:val="22"/>
                                <w:szCs w:val="22"/>
                                <w:lang w:val="pt-BR"/>
                              </w:rPr>
                            </w:pPr>
                            <w:r w:rsidRPr="000914E3">
                              <w:rPr>
                                <w:b/>
                                <w:sz w:val="22"/>
                                <w:szCs w:val="22"/>
                                <w:lang w:val="pt-BR"/>
                              </w:rPr>
                              <w:t>Espere sinais e maravilhas!</w:t>
                            </w:r>
                          </w:p>
                          <w:p w:rsidR="003F0C88" w:rsidRPr="000914E3" w:rsidRDefault="003F0C88" w:rsidP="000914E3">
                            <w:pPr>
                              <w:spacing w:before="0" w:after="0"/>
                              <w:jc w:val="left"/>
                              <w:rPr>
                                <w:b/>
                                <w:sz w:val="22"/>
                                <w:szCs w:val="22"/>
                                <w:lang w:val="pt-BR"/>
                              </w:rPr>
                            </w:pPr>
                            <w:r w:rsidRPr="000914E3">
                              <w:rPr>
                                <w:b/>
                                <w:sz w:val="22"/>
                                <w:szCs w:val="22"/>
                                <w:lang w:val="pt-BR"/>
                              </w:rPr>
                              <w:t>Espere por uma reviravolta!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left:0;text-align:left;margin-left:345.75pt;margin-top:41.6pt;width:161.45pt;height:422.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jgNwIAAFoEAAAOAAAAZHJzL2Uyb0RvYy54bWysVNuO2jAQfa/Uf7D8XhJSQiEirHahVJW2&#10;F2m3H+A4DrHqeFzbkNCv79hhWbpVX6qCZM3Y4zMz54yzuhk6RY7COgm6pNNJSonQHGqp9yX99rh7&#10;s6DEeaZrpkCLkp6Eozfr169WvSlEBi2oWliCINoVvSlp670pksTxVnTMTcAIjYcN2I55dO0+qS3r&#10;Eb1TSZam86QHWxsLXDiHu9vxkK4jftMI7r80jROeqJJibT6uNq5VWJP1ihV7y0wr+bkM9g9VdExq&#10;THqB2jLPyMHKP6A6yS04aPyEQ5dA00guYg/YzTR90c1Dy4yIvSA5zlxocv8Pln8+frVE1iXN5pRo&#10;1qFGj2Lw5A4Gki0CP71xBYY9GAz0A+6jzrFXZ+6Bf3dEw6Zlei9urYW+FazG+qbhZnJ1dcRxAaTq&#10;P0GNedjBQwQaGtsF8pAOguio0+miTaiF42aW5ulsmlPC8Sx/O58uZ1G9hBVP1411/oOAjgSjpBbF&#10;j/DseO98KIcVTyEhmwMl651UKjp2X22UJUeGg7LLwj928CJMadKXdJln+cjAXyHutvkMGR2z/pap&#10;kx4nXsmupIs0/EIQKwJv73Udbc+kGm0sWekzkYG7kUU/VMOoWbgbSK6gPiGzFsYBxweJRgv2JyU9&#10;DndJ3Y8Ds4IS9VGjOsvpDNkjPjqz/F2Gjr0+qa5PmOYIVVJPyWhu/PiCDsbKfYuZxnnQcIuKNjJy&#10;/VzVuXwc4CjB+bGFF3Ltx6jnT8L6FwAAAP//AwBQSwMEFAAGAAgAAAAhAKUgLfPgAAAACwEAAA8A&#10;AABkcnMvZG93bnJldi54bWxMj8FOhDAURfcm/kPzTNw5LTjDDEiZGBJjYuLCkQ940ApE+oq0MPj3&#10;dlbO8uWe3HteflzNwBY9ud6ShGgjgGlqrOqplVB9vjwcgDmPpHCwpCX8agfH4vYmx0zZM33o5eRb&#10;FkrIZSih837MOHdNpw26jR01hezLTgZ9OKeWqwnPodwMPBYi4QZ7CgsdjrrsdPN9mk0YSfZYvb2X&#10;89Lw16r+2am2FKmU93fr8xMwr1f/D8NFP6hDEZxqO5NybJCQpNEuoBIOjzGwCyCi7RZYLSGN9wnw&#10;IufXPxR/AAAA//8DAFBLAQItABQABgAIAAAAIQC2gziS/gAAAOEBAAATAAAAAAAAAAAAAAAAAAAA&#10;AABbQ29udGVudF9UeXBlc10ueG1sUEsBAi0AFAAGAAgAAAAhADj9If/WAAAAlAEAAAsAAAAAAAAA&#10;AAAAAAAALwEAAF9yZWxzLy5yZWxzUEsBAi0AFAAGAAgAAAAhAOIA2OA3AgAAWgQAAA4AAAAAAAAA&#10;AAAAAAAALgIAAGRycy9lMm9Eb2MueG1sUEsBAi0AFAAGAAgAAAAhAKUgLfPgAAAACwEAAA8AAAAA&#10;AAAAAAAAAAAAkQQAAGRycy9kb3ducmV2LnhtbFBLBQYAAAAABAAEAPMAAACeBQAAAAA=&#10;" fillcolor="#f2f2f2" strokecolor="#bd5426">
                <v:textbox>
                  <w:txbxContent>
                    <w:p w:rsidR="003F0C88" w:rsidRPr="00147BB0" w:rsidRDefault="003F0C88" w:rsidP="000914E3">
                      <w:pPr>
                        <w:jc w:val="left"/>
                        <w:rPr>
                          <w:b/>
                          <w:lang w:val="pt-BR"/>
                        </w:rPr>
                      </w:pPr>
                      <w:r w:rsidRPr="00147BB0">
                        <w:rPr>
                          <w:b/>
                          <w:lang w:val="pt-BR"/>
                        </w:rPr>
                        <w:t>Liderança Apostólica</w:t>
                      </w:r>
                    </w:p>
                    <w:p w:rsidR="003F0C88" w:rsidRPr="000914E3" w:rsidRDefault="003F0C88" w:rsidP="000914E3">
                      <w:pPr>
                        <w:jc w:val="left"/>
                        <w:rPr>
                          <w:sz w:val="22"/>
                          <w:szCs w:val="22"/>
                          <w:lang w:val="pt-BR"/>
                        </w:rPr>
                      </w:pPr>
                      <w:r w:rsidRPr="000914E3">
                        <w:rPr>
                          <w:sz w:val="22"/>
                          <w:szCs w:val="22"/>
                          <w:lang w:val="pt-BR"/>
                        </w:rPr>
                        <w:t>A</w:t>
                      </w:r>
                      <w:r>
                        <w:rPr>
                          <w:sz w:val="22"/>
                          <w:szCs w:val="22"/>
                          <w:lang w:val="pt-BR"/>
                        </w:rPr>
                        <w:t xml:space="preserve"> </w:t>
                      </w:r>
                      <w:r w:rsidRPr="000914E3">
                        <w:rPr>
                          <w:sz w:val="22"/>
                          <w:szCs w:val="22"/>
                          <w:lang w:val="pt-BR"/>
                        </w:rPr>
                        <w:t>Aglow começou como um ministério guiado pelo Espírito, de mulher para mulher em Liderança Apostólica</w:t>
                      </w:r>
                    </w:p>
                    <w:p w:rsidR="003F0C88" w:rsidRPr="000914E3" w:rsidRDefault="003F0C88" w:rsidP="000914E3">
                      <w:pPr>
                        <w:jc w:val="left"/>
                        <w:rPr>
                          <w:sz w:val="22"/>
                          <w:szCs w:val="22"/>
                          <w:lang w:val="pt-BR"/>
                        </w:rPr>
                      </w:pPr>
                      <w:r w:rsidRPr="000914E3">
                        <w:rPr>
                          <w:sz w:val="22"/>
                          <w:szCs w:val="22"/>
                          <w:lang w:val="pt-BR"/>
                        </w:rPr>
                        <w:t xml:space="preserve">O chamado de Deus para com a Aglow é de cumprir o destino das cidades, estados e nações. Ao responder ao chamado de servir em uma posição de liderança, você precisa se tornar parte de uma ampla rede que funciona sob um forte posicionamento apostólico. O chamado não tem a ver com estatura, posição, títulos, poder ou controle. É antes de tudo uma questão de relacionamento. São líderes que entram em novos territórios e são pioneiros em novos trabalhos enquanto constroem relacionamentos com aqueles nas suas cidades. </w:t>
                      </w:r>
                    </w:p>
                    <w:p w:rsidR="003F0C88" w:rsidRPr="000914E3" w:rsidRDefault="003F0C88" w:rsidP="000914E3">
                      <w:pPr>
                        <w:spacing w:before="0" w:after="0"/>
                        <w:jc w:val="left"/>
                        <w:rPr>
                          <w:b/>
                          <w:sz w:val="22"/>
                          <w:szCs w:val="22"/>
                          <w:lang w:val="pt-BR"/>
                        </w:rPr>
                      </w:pPr>
                      <w:r w:rsidRPr="000914E3">
                        <w:rPr>
                          <w:b/>
                          <w:sz w:val="22"/>
                          <w:szCs w:val="22"/>
                          <w:lang w:val="pt-BR"/>
                        </w:rPr>
                        <w:t xml:space="preserve">Espere pelo surgimento de ideias criativas! </w:t>
                      </w:r>
                    </w:p>
                    <w:p w:rsidR="003F0C88" w:rsidRPr="000914E3" w:rsidRDefault="003F0C88" w:rsidP="000914E3">
                      <w:pPr>
                        <w:spacing w:before="0" w:after="0"/>
                        <w:jc w:val="left"/>
                        <w:rPr>
                          <w:b/>
                          <w:sz w:val="22"/>
                          <w:szCs w:val="22"/>
                          <w:lang w:val="pt-BR"/>
                        </w:rPr>
                      </w:pPr>
                      <w:r w:rsidRPr="000914E3">
                        <w:rPr>
                          <w:b/>
                          <w:sz w:val="22"/>
                          <w:szCs w:val="22"/>
                          <w:lang w:val="pt-BR"/>
                        </w:rPr>
                        <w:t>Espere sinais e maravilhas!</w:t>
                      </w:r>
                    </w:p>
                    <w:p w:rsidR="003F0C88" w:rsidRPr="000914E3" w:rsidRDefault="003F0C88" w:rsidP="000914E3">
                      <w:pPr>
                        <w:spacing w:before="0" w:after="0"/>
                        <w:jc w:val="left"/>
                        <w:rPr>
                          <w:b/>
                          <w:sz w:val="22"/>
                          <w:szCs w:val="22"/>
                          <w:lang w:val="pt-BR"/>
                        </w:rPr>
                      </w:pPr>
                      <w:r w:rsidRPr="000914E3">
                        <w:rPr>
                          <w:b/>
                          <w:sz w:val="22"/>
                          <w:szCs w:val="22"/>
                          <w:lang w:val="pt-BR"/>
                        </w:rPr>
                        <w:t>Espere por uma reviravolta!</w:t>
                      </w:r>
                    </w:p>
                  </w:txbxContent>
                </v:textbox>
                <w10:wrap type="square"/>
              </v:shape>
            </w:pict>
          </mc:Fallback>
        </mc:AlternateContent>
      </w:r>
      <w:r w:rsidR="00691EE0" w:rsidRPr="002B0082">
        <w:rPr>
          <w:lang w:val="pt-BR"/>
        </w:rPr>
        <w:t>Deus nos revelou que haverá uma melhoria, um “upgrade” na nossa identidade e que nos tornaremos um protótipo na terra como nunca visto antes. Deus também nos revelou que o maior perigo em relação a esse novo passo é de que o antigo modelo ainda continue presente. (Essa mensagem de 2008 pode ser encontrada por completo ao logar no MyAglow no website da Aglow e abaixo dos recursos dos materiais de Desenvolvimento Mundial de Líderes. Está disponível em Francês, Inglês e Espanhol.)</w:t>
      </w:r>
    </w:p>
    <w:p w:rsidR="00691EE0" w:rsidRPr="00622656" w:rsidRDefault="00691EE0" w:rsidP="00151D48">
      <w:pPr>
        <w:rPr>
          <w:lang w:val="pt-BR"/>
        </w:rPr>
      </w:pPr>
      <w:r w:rsidRPr="00622656">
        <w:rPr>
          <w:lang w:val="pt-BR"/>
        </w:rPr>
        <w:t xml:space="preserve">Hoje estamos ajudando pessoas a </w:t>
      </w:r>
      <w:r>
        <w:rPr>
          <w:lang w:val="pt-BR"/>
        </w:rPr>
        <w:t xml:space="preserve">passarem </w:t>
      </w:r>
      <w:r w:rsidRPr="00622656">
        <w:rPr>
          <w:lang w:val="pt-BR"/>
        </w:rPr>
        <w:t>para o próximo nível de suas identidades enquanto os ajudamos a visualizar suas posições no novo mover de Deus</w:t>
      </w:r>
      <w:r w:rsidR="00343C48">
        <w:rPr>
          <w:lang w:val="pt-BR"/>
        </w:rPr>
        <w:t xml:space="preserve">. </w:t>
      </w:r>
    </w:p>
    <w:p w:rsidR="00691EE0" w:rsidRPr="00622656" w:rsidRDefault="00691EE0" w:rsidP="00151D48">
      <w:pPr>
        <w:rPr>
          <w:lang w:val="pt-BR"/>
        </w:rPr>
      </w:pPr>
      <w:r w:rsidRPr="00622656">
        <w:rPr>
          <w:lang w:val="pt-BR"/>
        </w:rPr>
        <w:t>Em 2010, Jane Hansen Hoyt compartilhou uma palavra profética que ela havia recebido de um dos grupos de intercessão de Graham Cooke.</w:t>
      </w:r>
    </w:p>
    <w:p w:rsidR="00691EE0" w:rsidRPr="00622656" w:rsidRDefault="00691EE0" w:rsidP="00151D48">
      <w:pPr>
        <w:rPr>
          <w:lang w:val="pt-BR"/>
        </w:rPr>
      </w:pPr>
      <w:r w:rsidRPr="00622656">
        <w:rPr>
          <w:lang w:val="pt-BR"/>
        </w:rPr>
        <w:t>Conforme oraram, eis o que aconteceu</w:t>
      </w:r>
      <w:r>
        <w:rPr>
          <w:lang w:val="pt-BR"/>
        </w:rPr>
        <w:t>:</w:t>
      </w:r>
      <w:r w:rsidR="00151D48">
        <w:rPr>
          <w:lang w:val="pt-BR"/>
        </w:rPr>
        <w:t xml:space="preserve"> e</w:t>
      </w:r>
      <w:r w:rsidRPr="00622656">
        <w:rPr>
          <w:lang w:val="pt-BR"/>
        </w:rPr>
        <w:t>u pude ver um farol com uma placa dizendo “sob reforma”, o que tinha se tornado velho e desgast</w:t>
      </w:r>
      <w:r>
        <w:rPr>
          <w:lang w:val="pt-BR"/>
        </w:rPr>
        <w:t>do</w:t>
      </w:r>
      <w:r w:rsidRPr="00622656">
        <w:rPr>
          <w:lang w:val="pt-BR"/>
        </w:rPr>
        <w:t>a estava sendo renovado e as cores eram vibrantes. A luz no farol foi substituída por um modelo mais novo. No espírito, pude notar que essa nova luz seria muito mais forte. Brilharia mai</w:t>
      </w:r>
      <w:r>
        <w:rPr>
          <w:lang w:val="pt-BR"/>
        </w:rPr>
        <w:t>s; iluminaria mais do que antes</w:t>
      </w:r>
      <w:r w:rsidRPr="00622656">
        <w:rPr>
          <w:lang w:val="pt-BR"/>
        </w:rPr>
        <w:t>. Ela retirará a escuridão. Revelará perigos escondidos e também servirá como alerta. Ela se tornará um refúgio na noite para o qual as pessoas fugirão. As pessoas desejarão enxergar. Elas desejarão experimentar. Serã</w:t>
      </w:r>
      <w:r>
        <w:rPr>
          <w:lang w:val="pt-BR"/>
        </w:rPr>
        <w:t>o levada</w:t>
      </w:r>
      <w:r w:rsidRPr="00622656">
        <w:rPr>
          <w:lang w:val="pt-BR"/>
        </w:rPr>
        <w:t>s à glória que está sob você. Esse é o farol de Deus, e a palavra continuou, e Ele é quem está fazendo a reforma, as quais são inconvenientes e desconfortáveis, mais muito necessárias</w:t>
      </w:r>
      <w:r w:rsidR="00343C48">
        <w:rPr>
          <w:lang w:val="pt-BR"/>
        </w:rPr>
        <w:t xml:space="preserve">. </w:t>
      </w:r>
    </w:p>
    <w:p w:rsidR="00E05D9C" w:rsidRDefault="00691EE0" w:rsidP="00151D48">
      <w:pPr>
        <w:rPr>
          <w:lang w:val="pt-BR"/>
        </w:rPr>
      </w:pPr>
      <w:r w:rsidRPr="00622656">
        <w:rPr>
          <w:lang w:val="pt-BR"/>
        </w:rPr>
        <w:t xml:space="preserve">Você já passou por uma remodelagem? É uma bagunça. Você sabe como o final deverá parecer. O produto final será maravilhoso. </w:t>
      </w:r>
      <w:r w:rsidR="00151D48">
        <w:rPr>
          <w:lang w:val="pt-BR"/>
        </w:rPr>
        <w:t>Mas o processo para che</w:t>
      </w:r>
      <w:r w:rsidRPr="00622656">
        <w:rPr>
          <w:lang w:val="pt-BR"/>
        </w:rPr>
        <w:t>gar lá é cheio de pó e bagunçado. Vale a pena. A Aglow está sendo melhorada de uma forma muito ampla. Sua luz antiga não será nada se comparada à nova. A glória do que Ele está formando na casa nova</w:t>
      </w:r>
      <w:r>
        <w:rPr>
          <w:lang w:val="pt-BR"/>
        </w:rPr>
        <w:t xml:space="preserve"> </w:t>
      </w:r>
      <w:r w:rsidRPr="00622656">
        <w:rPr>
          <w:lang w:val="pt-BR"/>
        </w:rPr>
        <w:t>– que é você. A glória que Ele está criando dentro de nós será maior que da antiga casa. A Aglow alcançará muito além. A Aglow impactará</w:t>
      </w:r>
      <w:r>
        <w:rPr>
          <w:lang w:val="pt-BR"/>
        </w:rPr>
        <w:t xml:space="preserve"> ainda mais o R</w:t>
      </w:r>
      <w:r w:rsidRPr="00622656">
        <w:rPr>
          <w:lang w:val="pt-BR"/>
        </w:rPr>
        <w:t>eino do que os líderes já puderam imaginar. Fique ate</w:t>
      </w:r>
      <w:r w:rsidR="00121065">
        <w:rPr>
          <w:lang w:val="pt-BR"/>
        </w:rPr>
        <w:t>nto e veja o que o Senhor fará.</w:t>
      </w:r>
    </w:p>
    <w:p w:rsidR="00691EE0" w:rsidRPr="00622656" w:rsidRDefault="00691EE0" w:rsidP="006E1649">
      <w:pPr>
        <w:pStyle w:val="Heading3"/>
      </w:pPr>
      <w:r w:rsidRPr="00121065">
        <w:rPr>
          <w:sz w:val="16"/>
          <w:szCs w:val="16"/>
        </w:rPr>
        <w:br w:type="page"/>
      </w:r>
      <w:bookmarkStart w:id="43" w:name="_Toc430876545"/>
      <w:bookmarkStart w:id="44" w:name="_Toc134433143"/>
      <w:r w:rsidRPr="00622656">
        <w:lastRenderedPageBreak/>
        <w:t>A visão de Jane Hansen Hoyt</w:t>
      </w:r>
      <w:bookmarkEnd w:id="43"/>
      <w:bookmarkEnd w:id="44"/>
    </w:p>
    <w:p w:rsidR="00691EE0" w:rsidRPr="00C73AC3" w:rsidRDefault="00691EE0" w:rsidP="00C73AC3">
      <w:pPr>
        <w:spacing w:before="120" w:after="120"/>
        <w:rPr>
          <w:szCs w:val="24"/>
          <w:lang w:val="pt-BR"/>
        </w:rPr>
      </w:pPr>
      <w:r w:rsidRPr="00C73AC3">
        <w:rPr>
          <w:szCs w:val="24"/>
          <w:lang w:val="pt-BR"/>
        </w:rPr>
        <w:t xml:space="preserve">Acredito que a Conferência Mundial realizada em setembro de 2011 na cidade de Houston foi um grande marco na história da Aglow. Um novo impulso e o Espírito de Deus estão sobre nós. Como líder do ministério, proclamo que não estou olhando para outra igreja ou outro ministério mas para um novo mover do Espírito. Estou me deparando com um novo mover do Espírito dentro da Aglow! Há um Espírito de vida sobre as verdades que Ele está tornando reais nesse momento. Esse novo impulso do Seu Espírito está nos movendo para um lugar novo e glorioso no Espírito. Chegamos a um novo lugar, as coisas velhas já passaram e eis que novas estão surgindo! </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t xml:space="preserve">Em 2003 houve uma mudança profética que tomou conta da Aglow. Foi como se Ele tivesse nos desligado do passado e nos ligado no nosso futuro. Até aquele momento, quando eu olhava para os temas das conferências passadas que tivemos ao longo dos anos, os temas eram focados em mulheres e Deus nos dizendo quem somos, falando conosco sobre restauração de homens e mulheres. A Aglow começou com a restauração de mulheres, mas mudamos para a plenitude que Deus desejava desde o início. </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t>Nossa identidade está mudando, movendo-se e se transformando. Novas molduras estão caindo. É tempo de caminhar na plenitude da sua identidade e em quem Deus o(a) chamou para ser como pessoa e também a Aglow, como ministério, para caminhar na plenitude do nosso chamado no Reino.</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t>Quando Deus libera uma palavra profética sobre uma pessoa, um indivíduo ou um ministério, Ele está, na verdade, nos falando como Ele nos vê e nos enxerga. Ele fala conosco a partir do nosso futuro, nosso destino, falando no presente “É assim que eu o (a) vejo, quero que comece a caminhar no seu destino e na sua identidade”.</w:t>
      </w:r>
      <w:r w:rsidRPr="00C73AC3">
        <w:rPr>
          <w:rFonts w:eastAsia="Arial Unicode MS"/>
          <w:szCs w:val="24"/>
          <w:lang w:val="pt-BR"/>
        </w:rPr>
        <w:br/>
      </w:r>
      <w:r w:rsidRPr="00C73AC3">
        <w:rPr>
          <w:rFonts w:eastAsia="Arial Unicode MS"/>
          <w:szCs w:val="24"/>
        </w:rPr>
        <w:t xml:space="preserve">Palavras proféticas avivam a esperança. </w:t>
      </w:r>
      <w:r w:rsidRPr="00C73AC3">
        <w:rPr>
          <w:rFonts w:eastAsia="Arial Unicode MS"/>
          <w:szCs w:val="24"/>
          <w:lang w:val="pt-BR"/>
        </w:rPr>
        <w:t xml:space="preserve">Elas avivam o nosso senso de futuro. Avivam e trazem outra atmosfera. Quem está na Aglow por um tempo, pode estar sentindo que as palavras têm sido colocadas umas sobre as outras. </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t xml:space="preserve">Essa é a nossa 38º conferência (2011). O número 38 representa a escravidão. Em João 5 há um homem de Betesda. Ele esteve lá por 38 anos. Foi escravo dentro de um corpo o qual não funcionava da forma que Deus pretendia. Ele estava preso dentro de uma determinada mentalidade, uma velha forma de pensar. Um dia Jesus apareceu e disse a ele: “Por que estás à beira do tanque?” O homem disse “Estou aqui há 38 anos. E quando as águas se movem, é necessário entrar nelas rapidamente, caso contrário não é possível ser curado.” E Jesus disse, “Bem, por que você não pega sua cama e anda?” Algo mudou naquele momento e a cura estava surgindo de um lugar diferente daquele que o homem esperava. Dependia dele acreditar e receber a palavra e transformar sua mentalidade. </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t xml:space="preserve"> Acredito que é isso que Deus tem feito em nosso ministério. Ele está se aproximando de nós a partir de um caminho que não esperávamos no passado. Ele está se aproximando de uma forma que transforma nossa mentalidade e traz novas formas de pensar. Há algo que está crescendo e mudando. Deus quer trazer o Céu para a terra e Ele quer fazer isso através de você. Ele quer fazer isso através do seu ministério.</w:t>
      </w:r>
    </w:p>
    <w:p w:rsidR="00031EFB" w:rsidRPr="00C73AC3" w:rsidRDefault="00691EE0" w:rsidP="00C73AC3">
      <w:pPr>
        <w:spacing w:before="120" w:after="120"/>
        <w:rPr>
          <w:rFonts w:eastAsia="Arial Unicode MS"/>
          <w:szCs w:val="24"/>
          <w:lang w:val="pt-BR"/>
        </w:rPr>
      </w:pPr>
      <w:r w:rsidRPr="00C73AC3">
        <w:rPr>
          <w:rFonts w:eastAsia="Arial Unicode MS"/>
          <w:szCs w:val="24"/>
          <w:lang w:val="pt-BR"/>
        </w:rPr>
        <w:t>Há um mover de palavras proféticas na atmosfera que está sob nós, não somente nessa conferência mas se você olhar para trás, vemos que em 2004 Dutch Sheets nos deu a palavra-chave, Isaías 22:22, “E porei a chave da casa de Davi sobre o seu ombro, e abrirá, e ninguém fechará; e fechará, e ninguém abrirá.”. Vocês terão a autoridade de dizer o que deverá permanecer e o que deverá sair; o que deverá ser aberto, e o que deverá ser fechado.</w:t>
      </w:r>
      <w:r w:rsidRPr="00C73AC3">
        <w:rPr>
          <w:rFonts w:eastAsia="Arial Unicode MS"/>
          <w:szCs w:val="24"/>
          <w:lang w:val="pt-BR"/>
        </w:rPr>
        <w:br/>
        <w:t xml:space="preserve">Mulheres, Deus tem nos falado, especialmente desde 1980, sobre Gênesis 3:15. “E porei inimizade </w:t>
      </w:r>
      <w:r w:rsidRPr="00C73AC3">
        <w:rPr>
          <w:rFonts w:eastAsia="Arial Unicode MS"/>
          <w:szCs w:val="24"/>
          <w:lang w:val="pt-BR"/>
        </w:rPr>
        <w:lastRenderedPageBreak/>
        <w:t>entre ti e a mulher.” Isso é algo que o inimigo sabe desde o início. Quando a mulher foi a primeira a falar e expor quem o inimigo realmente é. Ela disse, “A serpente me enganou e eu comi.”</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t>Então Deus disse, “Porquanto fizeste isto, maldita serás mais que toda a fera, e mais que todos os animais do campo; sobre o teu ventre andarás, e pó comerás todos os dias da tua vida. E porei inimizade entre ti e a mulher, e entre a tua semente e a sua semente; esta te ferirá a cabeça, e tu lhe ferirás o calcanhar.”</w:t>
      </w:r>
      <w:r w:rsidRPr="00C73AC3">
        <w:rPr>
          <w:rFonts w:eastAsia="Arial Unicode MS"/>
          <w:szCs w:val="24"/>
          <w:lang w:val="pt-BR"/>
        </w:rPr>
        <w:br/>
        <w:t xml:space="preserve">Essa tem sido a palavra profética que está sobre o inimigo. Durante todos esses anos ele teme o surgir e o levantar, além do brilho, que há na mulher. Ele compreendeu desde o início porque Deus o disse que a mulher é sua inimiga. Ele não é nosso inimigo, nós é que somos inimigas dele. </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t xml:space="preserve"> Acredito que esse seja o momento, Acredito que houve muita preparação e muita cura. Há muitas coisas que ocorreram com o sexo feminino. Nos últimos oito anos, começamos a observar a participação de homens. Começamos a notar nossa caminhada junto deles em unidade, da forma que agrada ao coração de Deus e revela sobre a Sua vontade desde o início. Acredito que esse seja o início de algo grande que ainda está por vir porque ambos os gêneros estão juntos. </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t>Quando Deus falou sobre nossa unidade em Gênesis, Ele nos contou sobre como o domínio seria – o qual seria com o homem e a mulher trabalhando em conjunto. Nós fizemos isso surgir. Passamos no nosso teste. Ainda há coisas que Deus tem preparado em nós, mas acredito que chegamos ao tempo de conclusão. Algo está emergindo desse ministério que fala sobre a majestade e propósito glorioso de Deus, da mesma forma que Ele falou no início</w:t>
      </w:r>
      <w:r w:rsidR="00343C48" w:rsidRPr="00C73AC3">
        <w:rPr>
          <w:rFonts w:eastAsia="Arial Unicode MS"/>
          <w:szCs w:val="24"/>
          <w:lang w:val="pt-BR"/>
        </w:rPr>
        <w:t xml:space="preserve">. </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t>É o nosso tempo, a nossa hora e no nosso momento. Quando essa mudança ocorreu em 2003 e a Chave da Autoridade nos foi concedida: o que não consideramos como pequenos agrados para nos fazer felizes enquanto estamos lá. Na verdade isso é Deus nos falando como Ele nos vê, como Ele nos enxerga, como Ele espera que possamos começar a nos erguer e caminhar na terra</w:t>
      </w:r>
      <w:r w:rsidR="00343C48" w:rsidRPr="00C73AC3">
        <w:rPr>
          <w:rFonts w:eastAsia="Arial Unicode MS"/>
          <w:szCs w:val="24"/>
          <w:lang w:val="pt-BR"/>
        </w:rPr>
        <w:t xml:space="preserve">. </w:t>
      </w:r>
    </w:p>
    <w:p w:rsidR="00691EE0" w:rsidRPr="00C73AC3" w:rsidRDefault="001E04EE" w:rsidP="00C73AC3">
      <w:pPr>
        <w:spacing w:before="120" w:after="120"/>
        <w:rPr>
          <w:rFonts w:eastAsia="Arial Unicode MS"/>
          <w:szCs w:val="24"/>
          <w:lang w:val="pt-BR"/>
        </w:rPr>
      </w:pPr>
      <w:r w:rsidRPr="00C73AC3">
        <w:rPr>
          <w:rFonts w:eastAsia="Arial Unicode MS"/>
          <w:szCs w:val="24"/>
          <w:lang w:val="pt-BR"/>
        </w:rPr>
        <w:t>Esses são momentos em que</w:t>
      </w:r>
      <w:r w:rsidR="00691EE0" w:rsidRPr="00C73AC3">
        <w:rPr>
          <w:rFonts w:eastAsia="Arial Unicode MS"/>
          <w:szCs w:val="24"/>
          <w:lang w:val="pt-BR"/>
        </w:rPr>
        <w:t xml:space="preserve"> Deus nos dá nossa identidade. Ele nos chama de forma objetiva e intencional nesse momento para nos levantar e tornar o que Ele tem como propósito. Estamos vivendo em tempos de grandes oportunidades. </w:t>
      </w:r>
      <w:r w:rsidR="00691EE0" w:rsidRPr="00C73AC3">
        <w:rPr>
          <w:rStyle w:val="points-no-numberChar"/>
          <w:rFonts w:eastAsia="Arial Unicode MS"/>
          <w:smallCaps w:val="0"/>
          <w:sz w:val="24"/>
          <w:szCs w:val="24"/>
        </w:rPr>
        <w:t xml:space="preserve">Precisamos mudar nossa mentalidade, mudar nossos pensamentos e começar a ver esse momento como uma grande oportunidade de descobrir como podemos acrescentar nas vidas das pessoas, como podemos alcançar uns aos outros e como </w:t>
      </w:r>
      <w:r w:rsidR="00301862" w:rsidRPr="00C73AC3">
        <w:rPr>
          <w:rStyle w:val="points-no-numberChar"/>
          <w:rFonts w:eastAsia="Arial Unicode MS"/>
          <w:smallCaps w:val="0"/>
          <w:sz w:val="24"/>
          <w:szCs w:val="24"/>
        </w:rPr>
        <w:t>podemos mostrar o Céu na terra.</w:t>
      </w:r>
    </w:p>
    <w:p w:rsidR="00301862" w:rsidRPr="00C73AC3" w:rsidRDefault="00691EE0" w:rsidP="00C73AC3">
      <w:pPr>
        <w:spacing w:before="120" w:after="120"/>
        <w:rPr>
          <w:rFonts w:eastAsia="Arial Unicode MS"/>
          <w:szCs w:val="24"/>
          <w:lang w:val="pt-BR"/>
        </w:rPr>
      </w:pPr>
      <w:r w:rsidRPr="00C73AC3">
        <w:rPr>
          <w:rFonts w:eastAsia="Arial Unicode MS"/>
          <w:szCs w:val="24"/>
          <w:lang w:val="pt-BR"/>
        </w:rPr>
        <w:t>Você está sendo preparado para esse momento. Nós, como ministério, estamos preparados para esse momento. Você não pode voltar para a sua nação, cidade ou comunidade com uma mentalidade velha. Deus tem construído Sua vida em você para tal lugar no qual você O verá em toda Sua glória e majestade. É isso que vocês levarão p</w:t>
      </w:r>
      <w:r w:rsidR="00301862" w:rsidRPr="00C73AC3">
        <w:rPr>
          <w:rFonts w:eastAsia="Arial Unicode MS"/>
          <w:szCs w:val="24"/>
          <w:lang w:val="pt-BR"/>
        </w:rPr>
        <w:t>ara suas nações.</w:t>
      </w:r>
    </w:p>
    <w:p w:rsidR="00691EE0" w:rsidRPr="00C73AC3" w:rsidRDefault="00691EE0" w:rsidP="00C73AC3">
      <w:pPr>
        <w:spacing w:before="120" w:after="120"/>
        <w:rPr>
          <w:szCs w:val="24"/>
          <w:lang w:val="pt-BR"/>
        </w:rPr>
      </w:pPr>
      <w:r w:rsidRPr="00C73AC3">
        <w:rPr>
          <w:szCs w:val="24"/>
          <w:lang w:val="pt-BR"/>
        </w:rPr>
        <w:t>Fomos chamados para fazer algo GRANDE nessa terra. Há uma unção de avanço sobre a Aglow para prosseguir corajosamente em direção ao mundo. Deus o (a) preparou como líder e depositou em você, através de Cristo, tudo o que precisa para realizar Seu trabalho na comunidade. Como um (a) líder que está em Cristo e que sabe sua identidade, você será o(a) primeiro(a) a identificar as necessidades, fazer o plano e entrar em ação para obter sucesso. Conforme você prossegue a leitura desse Manual Local, sua tarefa se tornará mais clara e o seu propósito fortalecido. Os planos de Deus para com sua comunidade emergirão do mundo invisível para a vida cotidiana. Bem-vindo (a) à liderança e à família Aglow!</w:t>
      </w:r>
    </w:p>
    <w:p w:rsidR="00194D22" w:rsidRPr="00C73AC3" w:rsidRDefault="00691EE0" w:rsidP="00C73AC3">
      <w:pPr>
        <w:spacing w:before="120" w:after="120"/>
        <w:rPr>
          <w:b/>
          <w:szCs w:val="24"/>
          <w:lang w:val="pt-BR"/>
        </w:rPr>
      </w:pPr>
      <w:r w:rsidRPr="00C73AC3">
        <w:rPr>
          <w:b/>
          <w:szCs w:val="24"/>
          <w:lang w:val="pt-BR"/>
        </w:rPr>
        <w:t xml:space="preserve">Para obter mais mensagens e ensinamentos, entre no site a Aglow </w:t>
      </w:r>
      <w:hyperlink r:id="rId22" w:history="1">
        <w:r w:rsidRPr="00C73AC3">
          <w:rPr>
            <w:rStyle w:val="Hyperlink"/>
            <w:b/>
            <w:szCs w:val="24"/>
            <w:lang w:val="pt-BR"/>
          </w:rPr>
          <w:t>www.Aglow.org</w:t>
        </w:r>
      </w:hyperlink>
      <w:r w:rsidRPr="00C73AC3">
        <w:rPr>
          <w:b/>
          <w:szCs w:val="24"/>
          <w:lang w:val="pt-BR"/>
        </w:rPr>
        <w:t xml:space="preserve"> e clique em MyAglow.</w:t>
      </w:r>
    </w:p>
    <w:p w:rsidR="00194D22" w:rsidRPr="00664E58" w:rsidRDefault="00194D22">
      <w:pPr>
        <w:overflowPunct/>
        <w:autoSpaceDE/>
        <w:autoSpaceDN/>
        <w:adjustRightInd/>
        <w:spacing w:before="0" w:after="0"/>
        <w:jc w:val="left"/>
        <w:textAlignment w:val="auto"/>
        <w:rPr>
          <w:b/>
          <w:sz w:val="2"/>
          <w:szCs w:val="2"/>
          <w:lang w:val="pt-BR"/>
        </w:rPr>
      </w:pPr>
    </w:p>
    <w:p w:rsidR="00CD7340" w:rsidRPr="00664E58" w:rsidRDefault="00CD7340" w:rsidP="00727E57">
      <w:pPr>
        <w:pStyle w:val="Heading1"/>
        <w:rPr>
          <w:sz w:val="2"/>
          <w:szCs w:val="2"/>
        </w:rPr>
        <w:sectPr w:rsidR="00CD7340" w:rsidRPr="00664E58" w:rsidSect="00E64CBA">
          <w:headerReference w:type="default" r:id="rId23"/>
          <w:headerReference w:type="first" r:id="rId24"/>
          <w:footerReference w:type="first" r:id="rId25"/>
          <w:type w:val="continuous"/>
          <w:pgSz w:w="12240" w:h="15840" w:code="1"/>
          <w:pgMar w:top="1152" w:right="1152" w:bottom="720" w:left="1152" w:header="706" w:footer="432" w:gutter="0"/>
          <w:cols w:space="720"/>
          <w:titlePg/>
          <w:docGrid w:linePitch="326"/>
        </w:sectPr>
      </w:pPr>
    </w:p>
    <w:p w:rsidR="00691EE0" w:rsidRPr="00622656" w:rsidRDefault="00711B16" w:rsidP="00727E57">
      <w:pPr>
        <w:pStyle w:val="Heading1"/>
      </w:pPr>
      <w:bookmarkStart w:id="45" w:name="_Toc419822667"/>
      <w:bookmarkStart w:id="46" w:name="_Toc430876546"/>
      <w:bookmarkStart w:id="47" w:name="_Toc134433144"/>
      <w:r>
        <w:t>Seção 2</w:t>
      </w:r>
      <w:r w:rsidR="00691EE0">
        <w:t>:</w:t>
      </w:r>
      <w:r>
        <w:t xml:space="preserve"> </w:t>
      </w:r>
      <w:r w:rsidR="00691EE0" w:rsidRPr="00622656">
        <w:t xml:space="preserve">Estabelecendo a Aglow na </w:t>
      </w:r>
      <w:r w:rsidR="00B32583">
        <w:t>s</w:t>
      </w:r>
      <w:r w:rsidR="00691EE0" w:rsidRPr="00622656">
        <w:t xml:space="preserve">ua </w:t>
      </w:r>
      <w:r w:rsidR="00B32583">
        <w:t>c</w:t>
      </w:r>
      <w:r w:rsidR="00691EE0" w:rsidRPr="00622656">
        <w:t>omunidade</w:t>
      </w:r>
      <w:bookmarkEnd w:id="45"/>
      <w:bookmarkEnd w:id="46"/>
      <w:bookmarkEnd w:id="47"/>
    </w:p>
    <w:p w:rsidR="00087327" w:rsidRDefault="00087327" w:rsidP="006E1649">
      <w:pPr>
        <w:pStyle w:val="Heading3"/>
      </w:pPr>
      <w:bookmarkStart w:id="48" w:name="_Toc430876547"/>
    </w:p>
    <w:p w:rsidR="00691EE0" w:rsidRPr="00711B16" w:rsidRDefault="00691EE0" w:rsidP="006E1649">
      <w:pPr>
        <w:pStyle w:val="Heading3"/>
      </w:pPr>
      <w:bookmarkStart w:id="49" w:name="_Toc134433145"/>
      <w:r w:rsidRPr="00711B16">
        <w:t>Transformando sua comunidade</w:t>
      </w:r>
      <w:bookmarkEnd w:id="48"/>
      <w:bookmarkEnd w:id="49"/>
    </w:p>
    <w:p w:rsidR="00691EE0" w:rsidRPr="00622656" w:rsidRDefault="000E3ABB" w:rsidP="00245DD7">
      <w:pPr>
        <w:rPr>
          <w:lang w:val="pt-BR"/>
        </w:rPr>
      </w:pPr>
      <w:r>
        <w:rPr>
          <w:noProof/>
        </w:rPr>
        <mc:AlternateContent>
          <mc:Choice Requires="wps">
            <w:drawing>
              <wp:anchor distT="0" distB="0" distL="114300" distR="114300" simplePos="0" relativeHeight="251650048" behindDoc="0" locked="0" layoutInCell="1" allowOverlap="1">
                <wp:simplePos x="0" y="0"/>
                <wp:positionH relativeFrom="column">
                  <wp:posOffset>4384675</wp:posOffset>
                </wp:positionH>
                <wp:positionV relativeFrom="paragraph">
                  <wp:posOffset>1161415</wp:posOffset>
                </wp:positionV>
                <wp:extent cx="1771650" cy="2144395"/>
                <wp:effectExtent l="0" t="0" r="19050" b="27305"/>
                <wp:wrapSquare wrapText="bothSides"/>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2144395"/>
                        </a:xfrm>
                        <a:prstGeom prst="rect">
                          <a:avLst/>
                        </a:prstGeom>
                        <a:solidFill>
                          <a:srgbClr val="F2F2F2"/>
                        </a:solidFill>
                        <a:ln w="25400">
                          <a:solidFill>
                            <a:srgbClr val="BD5426"/>
                          </a:solidFill>
                          <a:round/>
                          <a:headEnd/>
                          <a:tailEnd/>
                        </a:ln>
                      </wps:spPr>
                      <wps:txbx>
                        <w:txbxContent>
                          <w:p w:rsidR="003F0C88" w:rsidRPr="004A64E6" w:rsidRDefault="003F0C88" w:rsidP="00D1186C">
                            <w:pPr>
                              <w:jc w:val="left"/>
                              <w:rPr>
                                <w:lang w:val="pt-BR"/>
                              </w:rPr>
                            </w:pPr>
                            <w:r w:rsidRPr="004A64E6">
                              <w:rPr>
                                <w:rFonts w:eastAsia="Arial Unicode MS"/>
                                <w:lang w:val="pt-BR"/>
                              </w:rPr>
                              <w:t>Oração, paixão e preparação criam uma atmosfera em cada local ou grupo Luz de Aglow, onde a presença de Deus habita e homens e mulheres são impulsionados a transformarem o mundo.</w:t>
                            </w:r>
                          </w:p>
                          <w:p w:rsidR="003F0C88" w:rsidRDefault="003F0C88" w:rsidP="00D118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9" style="position:absolute;left:0;text-align:left;margin-left:345.25pt;margin-top:91.45pt;width:139.5pt;height:168.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XCFwIAAC0EAAAOAAAAZHJzL2Uyb0RvYy54bWysU9uO0zAQfUfiHyy/01y2FzZquoItRUgL&#10;rFj4AMdxEgvHNmO3affrGTvZ0gWeEIpkzWTGx2fOzKxvjr0iBwFOGl3SbJZSIjQ3tdRtSb993b16&#10;TYnzTNdMGS1KehKO3mxevlgPthC56YyqBRAE0a4YbEk7722RJI53omduZqzQGGwM9MyjC21SAxsQ&#10;vVdJnqbLZDBQWzBcOId/t2OQbiJ+0wjuPzeNE56okiI3H0+IZxXOZLNmRQvMdpJPNNg/sOiZ1Pjo&#10;GWrLPCN7kH9A9ZKDcabxM276xDSN5CLWgNVk6W/VPHTMilgLiuPsWSb3/2D5p8M9EFmXNF9QolmP&#10;PfqCqjHdKkGugj6DdQWmPdh7CBU6e2f4d4eB5FkkOA5zSDV8NDXCsL03UZNjA324idWSY5T+dJZe&#10;HD3h+DNbrbLlAjvEMZZn8/nV9SI8nrDi6boF598L05NglBSQZYRnhzvnx9SnlMjTKFnvpFLRgba6&#10;VUAODOdgl4dvQneXaUqTISgxT9MI/SzoLjHebhfzfPk3DDB7XSMdVnSC1e8m2zOpRhsrUnoSL+g1&#10;CuyP1TG24Sx5ZeoTqglmnFncMTQ6A4+UDDivJXU/9gwEJeqDxoG4Rs3CgEdnvljl6MBlpLqMMM0R&#10;qqSektG89eNS7C3ItsOXsiiANm+wi42M+oYOj6wm+jiTsUPT/oShv/Rj1q8t3/wEAAD//wMAUEsD&#10;BBQABgAIAAAAIQC1Ykss4QAAAAsBAAAPAAAAZHJzL2Rvd25yZXYueG1sTI/RSsMwFIbvBd8hHMEb&#10;canF1qU2HVOYMIpItz1A1sSm2JyUJtvq23u80stz/o//fKdczW5gZzOF3qOEh0UCzGDrdY+dhMN+&#10;c78EFqJCrQaPRsK3CbCqrq9KVWh/wcacd7FjVIKhUBJsjGPBeWitcSos/GiQsk8/ORVpnDquJ3Wh&#10;cjfwNEly7lSPdMGq0bxa037tTk7C+0ed9fVTs/WP6039dtc1ditepLy9mdfPwKKZ4x8Mv/qkDhU5&#10;Hf0JdWCDhFwkGaEULFMBjAiRC9ocJWRpkgOvSv7/h+oHAAD//wMAUEsBAi0AFAAGAAgAAAAhALaD&#10;OJL+AAAA4QEAABMAAAAAAAAAAAAAAAAAAAAAAFtDb250ZW50X1R5cGVzXS54bWxQSwECLQAUAAYA&#10;CAAAACEAOP0h/9YAAACUAQAACwAAAAAAAAAAAAAAAAAvAQAAX3JlbHMvLnJlbHNQSwECLQAUAAYA&#10;CAAAACEAZnr1whcCAAAtBAAADgAAAAAAAAAAAAAAAAAuAgAAZHJzL2Uyb0RvYy54bWxQSwECLQAU&#10;AAYACAAAACEAtWJLLOEAAAALAQAADwAAAAAAAAAAAAAAAABxBAAAZHJzL2Rvd25yZXYueG1sUEsF&#10;BgAAAAAEAAQA8wAAAH8FAAAAAA==&#10;" fillcolor="#f2f2f2" strokecolor="#bd5426" strokeweight="2pt">
                <v:stroke joinstyle="round"/>
                <v:path arrowok="t"/>
                <v:textbox>
                  <w:txbxContent>
                    <w:p w:rsidR="003F0C88" w:rsidRPr="004A64E6" w:rsidRDefault="003F0C88" w:rsidP="00D1186C">
                      <w:pPr>
                        <w:jc w:val="left"/>
                        <w:rPr>
                          <w:lang w:val="pt-BR"/>
                        </w:rPr>
                      </w:pPr>
                      <w:r w:rsidRPr="004A64E6">
                        <w:rPr>
                          <w:rFonts w:eastAsia="Arial Unicode MS"/>
                          <w:lang w:val="pt-BR"/>
                        </w:rPr>
                        <w:t>Oração, paixão e preparação criam uma atmosfera em cada local ou grupo Luz de Aglow, onde a presença de Deus habita e homens e mulheres são impulsionados a transformarem o mundo.</w:t>
                      </w:r>
                    </w:p>
                    <w:p w:rsidR="003F0C88" w:rsidRDefault="003F0C88" w:rsidP="00D1186C">
                      <w:pPr>
                        <w:jc w:val="center"/>
                      </w:pPr>
                    </w:p>
                  </w:txbxContent>
                </v:textbox>
                <w10:wrap type="square"/>
              </v:rect>
            </w:pict>
          </mc:Fallback>
        </mc:AlternateContent>
      </w:r>
      <w:r w:rsidR="00691EE0" w:rsidRPr="00622656">
        <w:rPr>
          <w:lang w:val="pt-BR"/>
        </w:rPr>
        <w:t>O plano de Deus sempre foi simples e sempre incluiu pessoas. Pense na provocação que Jesus causou ao esperar no poço por certa mulher. Quando ela chegou, Ele pediu por água. Você conhece a história em João capítulo 4. Após seu encontro com Jesus, ela nunca mais foi a mesma. Nem mesmo sua cidade. Ao deixar seu vaso com água no poço, ela correu para espalhar as novas a todos que pudessem ouvir, “Venham conhecer um Homem”. O poder da história de uma mulher mudou uma cidade inteira. .</w:t>
      </w:r>
    </w:p>
    <w:p w:rsidR="00691EE0" w:rsidRPr="00622656" w:rsidRDefault="00691EE0" w:rsidP="00245DD7">
      <w:pPr>
        <w:rPr>
          <w:lang w:val="pt-BR"/>
        </w:rPr>
      </w:pPr>
      <w:r w:rsidRPr="00622656">
        <w:rPr>
          <w:lang w:val="pt-BR"/>
        </w:rPr>
        <w:t>Essa é a mesma solicitação feita a cada um de nós. Quando um homem ou uma mulher aceita seu chamado, não é um fim, mas sim um novo começo. É a ent</w:t>
      </w:r>
      <w:r>
        <w:rPr>
          <w:lang w:val="pt-BR"/>
        </w:rPr>
        <w:t>rada em uma nova vida. Como um l</w:t>
      </w:r>
      <w:r w:rsidRPr="00622656">
        <w:rPr>
          <w:lang w:val="pt-BR"/>
        </w:rPr>
        <w:t>í</w:t>
      </w:r>
      <w:r>
        <w:rPr>
          <w:lang w:val="pt-BR"/>
        </w:rPr>
        <w:t>der l</w:t>
      </w:r>
      <w:r w:rsidRPr="00622656">
        <w:rPr>
          <w:lang w:val="pt-BR"/>
        </w:rPr>
        <w:t xml:space="preserve">ocal, é seu objetivo expandir a visão além da sua casa e das suas necessidades pessoais. Incentive outros que estejam ao seu redor para analisarem os </w:t>
      </w:r>
      <w:r>
        <w:rPr>
          <w:lang w:val="pt-BR"/>
        </w:rPr>
        <w:t xml:space="preserve">acontecimentos </w:t>
      </w:r>
      <w:r w:rsidRPr="00622656">
        <w:rPr>
          <w:lang w:val="pt-BR"/>
        </w:rPr>
        <w:t>atuais atravé</w:t>
      </w:r>
      <w:r>
        <w:rPr>
          <w:lang w:val="pt-BR"/>
        </w:rPr>
        <w:t>s d</w:t>
      </w:r>
      <w:r w:rsidRPr="00622656">
        <w:rPr>
          <w:lang w:val="pt-BR"/>
        </w:rPr>
        <w:t>e</w:t>
      </w:r>
      <w:r>
        <w:rPr>
          <w:lang w:val="pt-BR"/>
        </w:rPr>
        <w:t xml:space="preserve"> </w:t>
      </w:r>
      <w:r w:rsidRPr="00622656">
        <w:rPr>
          <w:lang w:val="pt-BR"/>
        </w:rPr>
        <w:t>uma perspectiva bíblica. Incentive-os a aprofundarem seus relacionamentos com Deus. Incentive-os também a começarem uma nova vida que e</w:t>
      </w:r>
      <w:r>
        <w:rPr>
          <w:lang w:val="pt-BR"/>
        </w:rPr>
        <w:t>s</w:t>
      </w:r>
      <w:r w:rsidRPr="00622656">
        <w:rPr>
          <w:lang w:val="pt-BR"/>
        </w:rPr>
        <w:t xml:space="preserve">tenda um chamado a outros para </w:t>
      </w:r>
      <w:r>
        <w:rPr>
          <w:lang w:val="pt-BR"/>
        </w:rPr>
        <w:t>“c</w:t>
      </w:r>
      <w:r w:rsidRPr="00622656">
        <w:rPr>
          <w:lang w:val="pt-BR"/>
        </w:rPr>
        <w:t>onhecerem um Homem</w:t>
      </w:r>
      <w:r>
        <w:rPr>
          <w:lang w:val="pt-BR"/>
        </w:rPr>
        <w:t>”.</w:t>
      </w:r>
    </w:p>
    <w:p w:rsidR="00691EE0" w:rsidRPr="00622656" w:rsidRDefault="00691EE0" w:rsidP="00245DD7">
      <w:pPr>
        <w:rPr>
          <w:lang w:val="pt-BR"/>
        </w:rPr>
      </w:pPr>
      <w:r w:rsidRPr="00622656">
        <w:rPr>
          <w:lang w:val="pt-BR"/>
        </w:rPr>
        <w:t>Nossa presidente internacional, Jane Hansen Hoyt disse:</w:t>
      </w:r>
    </w:p>
    <w:p w:rsidR="00691EE0" w:rsidRPr="00622656" w:rsidRDefault="00691EE0" w:rsidP="00D1186C">
      <w:pPr>
        <w:pStyle w:val="quote1"/>
        <w:ind w:left="360" w:right="243"/>
        <w:rPr>
          <w:lang w:val="pt-BR"/>
        </w:rPr>
      </w:pPr>
      <w:r w:rsidRPr="00622656">
        <w:rPr>
          <w:lang w:val="pt-BR"/>
        </w:rPr>
        <w:t xml:space="preserve">Nós estamos </w:t>
      </w:r>
      <w:r>
        <w:rPr>
          <w:lang w:val="pt-BR"/>
        </w:rPr>
        <w:t>trazendo</w:t>
      </w:r>
      <w:r w:rsidRPr="00622656">
        <w:rPr>
          <w:lang w:val="pt-BR"/>
        </w:rPr>
        <w:t xml:space="preserve"> o </w:t>
      </w:r>
      <w:r>
        <w:rPr>
          <w:lang w:val="pt-BR"/>
        </w:rPr>
        <w:t>R</w:t>
      </w:r>
      <w:r w:rsidRPr="00622656">
        <w:rPr>
          <w:lang w:val="pt-BR"/>
        </w:rPr>
        <w:t>eino para dentro de cada comunidade porque esse é o coração de Deus. A Palavra diz, ‘Eu estou te tirando (de um (reino de escuridão)</w:t>
      </w:r>
      <w:r>
        <w:rPr>
          <w:lang w:val="pt-BR"/>
        </w:rPr>
        <w:t xml:space="preserve"> </w:t>
      </w:r>
      <w:r w:rsidRPr="00622656">
        <w:rPr>
          <w:lang w:val="pt-BR"/>
        </w:rPr>
        <w:t>para levá-lo(a) a outro (ao Reino da Luz). ‘Eu estou te tirando de algo para levá-lo(a) a outra situação.</w:t>
      </w:r>
    </w:p>
    <w:p w:rsidR="00691EE0" w:rsidRPr="00634EA0" w:rsidRDefault="00691EE0" w:rsidP="00245DD7">
      <w:pPr>
        <w:rPr>
          <w:rFonts w:eastAsia="Arial Unicode MS" w:hAnsi="Helvetica"/>
          <w:u w:color="000000"/>
          <w:lang w:val="pt-BR"/>
        </w:rPr>
      </w:pPr>
      <w:r w:rsidRPr="00634EA0">
        <w:rPr>
          <w:rFonts w:eastAsia="Arial Unicode MS"/>
          <w:u w:color="000000"/>
          <w:lang w:val="pt-BR"/>
        </w:rPr>
        <w:t>Queremos ver a vida de cada um sendo radicalmente transformada através do conhecimento pessoal e caminhada no relacionamento com Deus, Jesus e o Espírito Santo. Faremos isso através da (o):</w:t>
      </w:r>
    </w:p>
    <w:p w:rsidR="00691EE0" w:rsidRPr="004A64E6" w:rsidRDefault="00691EE0" w:rsidP="00245DD7">
      <w:pPr>
        <w:pStyle w:val="Bullets"/>
        <w:rPr>
          <w:i/>
          <w:lang w:val="pt-BR"/>
        </w:rPr>
      </w:pPr>
      <w:r w:rsidRPr="004A64E6">
        <w:rPr>
          <w:i/>
          <w:lang w:val="pt-BR"/>
        </w:rPr>
        <w:t>…mobilização daqueles em nossas comunidades para um grupo de guerreiros e líderes de relevância global.</w:t>
      </w:r>
    </w:p>
    <w:p w:rsidR="00691EE0" w:rsidRPr="004A64E6" w:rsidRDefault="00691EE0" w:rsidP="00245DD7">
      <w:pPr>
        <w:pStyle w:val="Bullets"/>
        <w:rPr>
          <w:i/>
          <w:lang w:val="pt-BR"/>
        </w:rPr>
      </w:pPr>
      <w:r w:rsidRPr="004A64E6">
        <w:rPr>
          <w:i/>
          <w:lang w:val="pt-BR"/>
        </w:rPr>
        <w:t>…visualização da plenitude de Cristo nas nossas comunidades.</w:t>
      </w:r>
    </w:p>
    <w:p w:rsidR="00691EE0" w:rsidRPr="004A64E6" w:rsidRDefault="00691EE0" w:rsidP="00245DD7">
      <w:pPr>
        <w:pStyle w:val="Bullets"/>
        <w:rPr>
          <w:i/>
          <w:lang w:val="pt-BR"/>
        </w:rPr>
      </w:pPr>
      <w:r w:rsidRPr="004A64E6">
        <w:rPr>
          <w:i/>
          <w:lang w:val="pt-BR"/>
        </w:rPr>
        <w:t>…capacitação de pessoas para desenvolverem recursos que permitam que aproveitem tudo o que Deus está liberando dos Céus.</w:t>
      </w:r>
    </w:p>
    <w:p w:rsidR="00691EE0" w:rsidRPr="004A64E6" w:rsidRDefault="00691EE0" w:rsidP="00245DD7">
      <w:pPr>
        <w:pStyle w:val="Bullets"/>
        <w:rPr>
          <w:i/>
          <w:lang w:val="pt-BR"/>
        </w:rPr>
      </w:pPr>
      <w:r w:rsidRPr="004A64E6">
        <w:rPr>
          <w:i/>
          <w:lang w:val="pt-BR"/>
        </w:rPr>
        <w:t>…criação de oportunidades para aqueles nas comunidades a fim de se aprimorarem de forma que eles sejam transformados em portadores da imagem de Deus e anunciadores do Reino.</w:t>
      </w:r>
    </w:p>
    <w:p w:rsidR="00691EE0" w:rsidRPr="004A64E6" w:rsidRDefault="00691EE0" w:rsidP="00245DD7">
      <w:pPr>
        <w:pStyle w:val="Bullets"/>
        <w:rPr>
          <w:i/>
          <w:lang w:val="pt-BR"/>
        </w:rPr>
      </w:pPr>
      <w:r w:rsidRPr="004A64E6">
        <w:rPr>
          <w:i/>
          <w:lang w:val="pt-BR"/>
        </w:rPr>
        <w:t>…visualização das equipes apostólicas formadas para demonstrarem o poder dos Céus nos locais mais sombrios e sem esperança das nossas cidades.</w:t>
      </w:r>
    </w:p>
    <w:p w:rsidR="00691EE0" w:rsidRPr="004A64E6" w:rsidRDefault="00691EE0" w:rsidP="00245DD7">
      <w:pPr>
        <w:pStyle w:val="Bullets"/>
        <w:rPr>
          <w:i/>
          <w:lang w:val="pt-BR"/>
        </w:rPr>
      </w:pPr>
      <w:r w:rsidRPr="004A64E6">
        <w:rPr>
          <w:i/>
          <w:lang w:val="pt-BR"/>
        </w:rPr>
        <w:t xml:space="preserve">…desenvolvimento de pessoas de forma que possam mover na força de tudo que Jesus já ofereceu através da Sua morte, sepultamento e ressurreição. </w:t>
      </w:r>
    </w:p>
    <w:p w:rsidR="003C62B8" w:rsidRPr="003C62B8" w:rsidRDefault="00691EE0" w:rsidP="003C62B8">
      <w:pPr>
        <w:rPr>
          <w:lang w:val="pt-BR"/>
        </w:rPr>
      </w:pPr>
      <w:r w:rsidRPr="003C62B8">
        <w:rPr>
          <w:lang w:val="pt-BR"/>
        </w:rPr>
        <w:t>Se você, como Líder de uma Comunidade Local da Aglow, se limitar na sua visão e vir que o chamado da sua comunidade é para ministrar somente a ‘uma pessoa’ ou ‘a necessidades’, e não tiver uma visão maior, então estará muito aquém da sua missão na sua comunidade.</w:t>
      </w:r>
    </w:p>
    <w:p w:rsidR="00E71159" w:rsidRDefault="00E71159">
      <w:pPr>
        <w:overflowPunct/>
        <w:autoSpaceDE/>
        <w:autoSpaceDN/>
        <w:adjustRightInd/>
        <w:spacing w:before="0" w:after="0"/>
        <w:jc w:val="left"/>
        <w:textAlignment w:val="auto"/>
        <w:rPr>
          <w:lang w:val="pt-BR"/>
        </w:rPr>
      </w:pPr>
      <w:r>
        <w:rPr>
          <w:lang w:val="pt-BR"/>
        </w:rPr>
        <w:br w:type="page"/>
      </w:r>
    </w:p>
    <w:p w:rsidR="00BE6835" w:rsidRPr="004A64E6" w:rsidRDefault="005B7F2B" w:rsidP="00245DD7">
      <w:pPr>
        <w:rPr>
          <w:iCs/>
          <w:color w:val="FF0000"/>
          <w:lang w:val="pt-BR"/>
        </w:rPr>
      </w:pPr>
      <w:r w:rsidRPr="004A64E6">
        <w:rPr>
          <w:lang w:val="pt-BR"/>
        </w:rPr>
        <w:lastRenderedPageBreak/>
        <w:t>Então, esse é o seu chamado como um líder local:</w:t>
      </w:r>
    </w:p>
    <w:p w:rsidR="005B7F2B" w:rsidRPr="005A5BC3" w:rsidRDefault="005B7F2B" w:rsidP="00245DD7">
      <w:pPr>
        <w:pStyle w:val="Bullets"/>
        <w:rPr>
          <w:i/>
          <w:lang w:val="pt-BR"/>
        </w:rPr>
      </w:pPr>
      <w:r w:rsidRPr="005A5BC3">
        <w:rPr>
          <w:i/>
          <w:lang w:val="pt-BR"/>
        </w:rPr>
        <w:t>Capture a essência do que Aglow é neste fim dos tempos.</w:t>
      </w:r>
    </w:p>
    <w:p w:rsidR="005B7F2B" w:rsidRPr="004A64E6" w:rsidRDefault="005B7F2B" w:rsidP="00245DD7">
      <w:pPr>
        <w:pStyle w:val="Bullets"/>
        <w:rPr>
          <w:color w:val="FF0000"/>
          <w:lang w:val="pt-BR"/>
        </w:rPr>
      </w:pPr>
      <w:r w:rsidRPr="005A5BC3">
        <w:rPr>
          <w:i/>
          <w:lang w:val="pt-BR"/>
        </w:rPr>
        <w:t>Leve essa visão ampliada para o povo da Aglow Local.</w:t>
      </w:r>
      <w:r w:rsidR="00CD7340" w:rsidRPr="004A64E6">
        <w:rPr>
          <w:color w:val="FF0000"/>
          <w:lang w:val="pt-BR"/>
        </w:rPr>
        <w:tab/>
      </w:r>
    </w:p>
    <w:p w:rsidR="00BE6835" w:rsidRPr="004A64E6" w:rsidRDefault="00BE6835" w:rsidP="00245DD7">
      <w:pPr>
        <w:ind w:left="3540" w:firstLine="420"/>
        <w:rPr>
          <w:lang w:val="pt-BR"/>
        </w:rPr>
      </w:pPr>
      <w:r w:rsidRPr="004A64E6">
        <w:rPr>
          <w:lang w:val="pt-BR"/>
        </w:rPr>
        <w:t>Jane Hansen Hoyt</w:t>
      </w:r>
    </w:p>
    <w:p w:rsidR="005B7F2B" w:rsidRPr="004A64E6" w:rsidRDefault="005B7F2B" w:rsidP="003C62B8">
      <w:pPr>
        <w:spacing w:before="100" w:beforeAutospacing="1" w:after="100" w:afterAutospacing="1"/>
        <w:rPr>
          <w:lang w:val="pt-BR"/>
        </w:rPr>
      </w:pPr>
      <w:r w:rsidRPr="004A64E6">
        <w:rPr>
          <w:lang w:val="pt-BR"/>
        </w:rPr>
        <w:t>Sim, a mão de Deus está sobre você como um líder local ou líder Luz de Aglow! Ele escolheu você para este ministério do fim dos tempos. Ele escolheu a própria cidade onde você mora em Atos 17:26: "De um só homem fez Deus todas as raças humanas, a fim de que povoassem a terra, havendo determinado previamente as épocas e os lugares exatos onde deveriam habitar". Assim como uma mulher que tocou Jesus transformou a sua comunidade, você também pode. Ele acredita em você e nós também!</w:t>
      </w:r>
    </w:p>
    <w:p w:rsidR="00E30E15" w:rsidRDefault="001C3338" w:rsidP="006E1649">
      <w:pPr>
        <w:pStyle w:val="Heading3"/>
      </w:pPr>
      <w:bookmarkStart w:id="50" w:name="_Toc430876548"/>
      <w:bookmarkStart w:id="51" w:name="_Toc134433146"/>
      <w:r>
        <w:t>Reuniões</w:t>
      </w:r>
      <w:r w:rsidR="00E30E15">
        <w:t xml:space="preserve"> P</w:t>
      </w:r>
      <w:r w:rsidR="00E30E15">
        <w:rPr>
          <w:rFonts w:ascii="Arial Unicode MS"/>
        </w:rPr>
        <w:t>ú</w:t>
      </w:r>
      <w:r>
        <w:t>blicas</w:t>
      </w:r>
      <w:r w:rsidR="00E30E15">
        <w:t xml:space="preserve"> da </w:t>
      </w:r>
      <w:r w:rsidR="00E30E15" w:rsidRPr="00BE6835">
        <w:t>Aglow</w:t>
      </w:r>
      <w:bookmarkEnd w:id="50"/>
      <w:bookmarkEnd w:id="51"/>
      <w:r w:rsidR="00E30E15">
        <w:t xml:space="preserve"> </w:t>
      </w:r>
    </w:p>
    <w:p w:rsidR="00E30E15" w:rsidRPr="004A64E6" w:rsidRDefault="00E30E15" w:rsidP="001C3338">
      <w:pPr>
        <w:rPr>
          <w:lang w:val="pt-BR"/>
        </w:rPr>
      </w:pPr>
      <w:r w:rsidRPr="004A64E6">
        <w:rPr>
          <w:lang w:val="pt-BR"/>
        </w:rPr>
        <w:t>Apesar da personalidade de cada grupo local e grupo Luz de Aglow ser diferente, a base permanece a mesma</w:t>
      </w:r>
      <w:r w:rsidR="00616ED2" w:rsidRPr="004A64E6">
        <w:rPr>
          <w:lang w:val="pt-BR"/>
        </w:rPr>
        <w:t xml:space="preserve">. </w:t>
      </w:r>
    </w:p>
    <w:p w:rsidR="00E30E15" w:rsidRPr="004A64E6" w:rsidRDefault="0020236F" w:rsidP="001C3338">
      <w:pPr>
        <w:rPr>
          <w:rFonts w:eastAsia="Helvetica"/>
          <w:lang w:val="pt-BR"/>
        </w:rPr>
      </w:pPr>
      <w:r w:rsidRPr="004A64E6">
        <w:rPr>
          <w:lang w:val="pt-BR"/>
        </w:rPr>
        <w:t xml:space="preserve">Cada grupo </w:t>
      </w:r>
      <w:r w:rsidR="00E30E15" w:rsidRPr="004A64E6">
        <w:rPr>
          <w:lang w:val="pt-BR"/>
        </w:rPr>
        <w:t>local, ou grupo Luz de Aglow, é dirigido por líderes qualificados que:</w:t>
      </w:r>
    </w:p>
    <w:p w:rsidR="00E30E15" w:rsidRPr="004A64E6" w:rsidRDefault="001C3338" w:rsidP="001C3338">
      <w:pPr>
        <w:pStyle w:val="Bullets"/>
        <w:rPr>
          <w:rFonts w:eastAsia="Helvetica" w:hAnsi="Helvetica" w:cs="Helvetica"/>
          <w:lang w:val="pt-BR"/>
        </w:rPr>
      </w:pPr>
      <w:r w:rsidRPr="004A64E6">
        <w:rPr>
          <w:lang w:val="pt-BR"/>
        </w:rPr>
        <w:t>b</w:t>
      </w:r>
      <w:r w:rsidR="00E30E15" w:rsidRPr="004A64E6">
        <w:rPr>
          <w:lang w:val="pt-BR"/>
        </w:rPr>
        <w:t>uscam pela vontade de Deus em relação à comunidade.</w:t>
      </w:r>
    </w:p>
    <w:p w:rsidR="00E30E15" w:rsidRPr="004A64E6" w:rsidRDefault="001C3338" w:rsidP="001C3338">
      <w:pPr>
        <w:pStyle w:val="Bullets"/>
        <w:rPr>
          <w:rFonts w:eastAsia="Helvetica" w:hAnsi="Helvetica" w:cs="Helvetica"/>
          <w:lang w:val="pt-BR"/>
        </w:rPr>
      </w:pPr>
      <w:r w:rsidRPr="004A64E6">
        <w:rPr>
          <w:lang w:val="pt-BR"/>
        </w:rPr>
        <w:t>e</w:t>
      </w:r>
      <w:r w:rsidR="00E30E15" w:rsidRPr="004A64E6">
        <w:rPr>
          <w:lang w:val="pt-BR"/>
        </w:rPr>
        <w:t>stão alinhados com o propósito, visão e missão da Aglow.</w:t>
      </w:r>
    </w:p>
    <w:p w:rsidR="00E30E15" w:rsidRPr="004A64E6" w:rsidRDefault="001C3338" w:rsidP="001C3338">
      <w:pPr>
        <w:pStyle w:val="Bullets"/>
        <w:rPr>
          <w:rFonts w:eastAsia="Helvetica" w:hAnsi="Helvetica" w:cs="Helvetica"/>
          <w:lang w:val="pt-BR"/>
        </w:rPr>
      </w:pPr>
      <w:r w:rsidRPr="004A64E6">
        <w:rPr>
          <w:lang w:val="pt-BR"/>
        </w:rPr>
        <w:t>p</w:t>
      </w:r>
      <w:r w:rsidR="00E30E15" w:rsidRPr="004A64E6">
        <w:rPr>
          <w:lang w:val="pt-BR"/>
        </w:rPr>
        <w:t>articipam de treinamentos nacionais ou locais voltados para a liderança e tentam participar dos eventos regionais e mundiais, sempre que possível.</w:t>
      </w:r>
      <w:r w:rsidR="00E30E15" w:rsidRPr="004A64E6">
        <w:rPr>
          <w:sz w:val="22"/>
          <w:szCs w:val="22"/>
          <w:lang w:val="pt-BR"/>
        </w:rPr>
        <w:t xml:space="preserve"> </w:t>
      </w:r>
    </w:p>
    <w:p w:rsidR="00E30E15" w:rsidRPr="004A64E6" w:rsidRDefault="001C3338" w:rsidP="001C3338">
      <w:pPr>
        <w:pStyle w:val="Bullets"/>
        <w:rPr>
          <w:rFonts w:eastAsia="Helvetica" w:hAnsi="Helvetica" w:cs="Helvetica"/>
          <w:lang w:val="pt-BR"/>
        </w:rPr>
      </w:pPr>
      <w:r w:rsidRPr="004A64E6">
        <w:rPr>
          <w:lang w:val="pt-BR"/>
        </w:rPr>
        <w:t>c</w:t>
      </w:r>
      <w:r w:rsidR="00E30E15" w:rsidRPr="004A64E6">
        <w:rPr>
          <w:lang w:val="pt-BR"/>
        </w:rPr>
        <w:t>ompartilham da visão e do propósito da Aglow.</w:t>
      </w:r>
    </w:p>
    <w:p w:rsidR="00E30E15" w:rsidRPr="004A64E6" w:rsidRDefault="001C3338" w:rsidP="001C3338">
      <w:pPr>
        <w:pStyle w:val="Bullets"/>
        <w:rPr>
          <w:rFonts w:eastAsia="Helvetica" w:hAnsi="Helvetica" w:cs="Helvetica"/>
          <w:lang w:val="pt-BR"/>
        </w:rPr>
      </w:pPr>
      <w:r w:rsidRPr="004A64E6">
        <w:rPr>
          <w:lang w:val="pt-BR"/>
        </w:rPr>
        <w:t>a</w:t>
      </w:r>
      <w:r w:rsidR="00E30E15" w:rsidRPr="004A64E6">
        <w:rPr>
          <w:lang w:val="pt-BR"/>
        </w:rPr>
        <w:t xml:space="preserve"> diretoria local da Aglow é transdenominacional.</w:t>
      </w:r>
    </w:p>
    <w:p w:rsidR="00E30E15" w:rsidRPr="004A64E6" w:rsidRDefault="00E30E15" w:rsidP="001C3338">
      <w:pPr>
        <w:rPr>
          <w:rFonts w:eastAsia="Helvetica"/>
          <w:lang w:val="pt-BR"/>
        </w:rPr>
      </w:pPr>
      <w:r w:rsidRPr="004A64E6">
        <w:rPr>
          <w:lang w:val="pt-BR"/>
        </w:rPr>
        <w:t>Cada diretoria local e grupo Luz de Agl</w:t>
      </w:r>
      <w:r w:rsidR="001C3338" w:rsidRPr="004A64E6">
        <w:rPr>
          <w:lang w:val="pt-BR"/>
        </w:rPr>
        <w:t>ow recebe</w:t>
      </w:r>
      <w:r w:rsidR="000914E3">
        <w:rPr>
          <w:lang w:val="pt-BR"/>
        </w:rPr>
        <w:t xml:space="preserve"> </w:t>
      </w:r>
      <w:r w:rsidRPr="004A64E6">
        <w:rPr>
          <w:lang w:val="pt-BR"/>
        </w:rPr>
        <w:t>visão e direção da liderança nacional ou local de sua respectiva nação.</w:t>
      </w:r>
    </w:p>
    <w:p w:rsidR="00E30E15" w:rsidRPr="004A64E6" w:rsidRDefault="00E30E15" w:rsidP="001C3338">
      <w:pPr>
        <w:rPr>
          <w:rFonts w:eastAsia="Helvetica"/>
          <w:lang w:val="pt-BR"/>
        </w:rPr>
      </w:pPr>
      <w:r w:rsidRPr="004A64E6">
        <w:rPr>
          <w:lang w:val="pt-BR"/>
        </w:rPr>
        <w:t>Cada grupo local ou grupo Luz de Aglow oferece um local seguro para que homens e mulheres possam:</w:t>
      </w:r>
    </w:p>
    <w:p w:rsidR="00E30E15" w:rsidRDefault="001C3338" w:rsidP="001C3338">
      <w:pPr>
        <w:pStyle w:val="Bullets"/>
        <w:rPr>
          <w:rFonts w:eastAsia="Helvetica" w:hAnsi="Helvetica" w:cs="Helvetica"/>
        </w:rPr>
      </w:pPr>
      <w:r>
        <w:t>e</w:t>
      </w:r>
      <w:r w:rsidR="00E30E15">
        <w:t>ncontrar a salvação.</w:t>
      </w:r>
    </w:p>
    <w:p w:rsidR="00E30E15" w:rsidRPr="004A64E6" w:rsidRDefault="001C3338" w:rsidP="001C3338">
      <w:pPr>
        <w:pStyle w:val="Bullets"/>
        <w:rPr>
          <w:rFonts w:eastAsia="Helvetica" w:hAnsi="Helvetica" w:cs="Helvetica"/>
          <w:lang w:val="pt-BR"/>
        </w:rPr>
      </w:pPr>
      <w:r w:rsidRPr="004A64E6">
        <w:rPr>
          <w:lang w:val="pt-BR"/>
        </w:rPr>
        <w:t>r</w:t>
      </w:r>
      <w:r w:rsidR="00E30E15" w:rsidRPr="004A64E6">
        <w:rPr>
          <w:lang w:val="pt-BR"/>
        </w:rPr>
        <w:t>enovar o relacionamento com Deus.</w:t>
      </w:r>
    </w:p>
    <w:p w:rsidR="00E30E15" w:rsidRPr="004A64E6" w:rsidRDefault="001C3338" w:rsidP="001C3338">
      <w:pPr>
        <w:pStyle w:val="Bullets"/>
        <w:rPr>
          <w:rFonts w:eastAsia="Helvetica" w:hAnsi="Helvetica" w:cs="Helvetica"/>
          <w:lang w:val="pt-BR"/>
        </w:rPr>
      </w:pPr>
      <w:r w:rsidRPr="004A64E6">
        <w:rPr>
          <w:lang w:val="pt-BR"/>
        </w:rPr>
        <w:t>ser cheios do</w:t>
      </w:r>
      <w:r w:rsidR="00E30E15" w:rsidRPr="004A64E6">
        <w:rPr>
          <w:lang w:val="pt-BR"/>
        </w:rPr>
        <w:t xml:space="preserve"> Espírito Santo.</w:t>
      </w:r>
    </w:p>
    <w:p w:rsidR="00E30E15" w:rsidRPr="004A64E6" w:rsidRDefault="001C3338" w:rsidP="001C3338">
      <w:pPr>
        <w:pStyle w:val="Bullets"/>
        <w:rPr>
          <w:rFonts w:eastAsia="Helvetica" w:hAnsi="Helvetica" w:cs="Helvetica"/>
          <w:lang w:val="pt-BR"/>
        </w:rPr>
      </w:pPr>
      <w:r w:rsidRPr="004A64E6">
        <w:rPr>
          <w:lang w:val="pt-BR"/>
        </w:rPr>
        <w:t>f</w:t>
      </w:r>
      <w:r w:rsidR="00E30E15" w:rsidRPr="004A64E6">
        <w:rPr>
          <w:lang w:val="pt-BR"/>
        </w:rPr>
        <w:t>icar cientes da visão e missão e dos mandatos, além dos propósitos do Reino em relação à Aglow.</w:t>
      </w:r>
    </w:p>
    <w:p w:rsidR="00E30E15" w:rsidRPr="005769AB" w:rsidRDefault="00BE6835" w:rsidP="001C3338">
      <w:pPr>
        <w:pStyle w:val="points"/>
        <w:ind w:left="0" w:firstLine="0"/>
        <w:jc w:val="both"/>
      </w:pPr>
      <w:r>
        <w:br w:type="page"/>
      </w:r>
      <w:r w:rsidR="00E30E15" w:rsidRPr="005769AB">
        <w:lastRenderedPageBreak/>
        <w:t>A seguir apresentaremos uma recapitulação das diversas formas de manifestação da Aglow:</w:t>
      </w:r>
    </w:p>
    <w:p w:rsidR="00E30E15" w:rsidRDefault="00E30E15" w:rsidP="006E1649">
      <w:pPr>
        <w:pStyle w:val="Heading3"/>
      </w:pPr>
      <w:bookmarkStart w:id="52" w:name="_Toc430876549"/>
      <w:bookmarkStart w:id="53" w:name="_Toc134433147"/>
      <w:r>
        <w:t>Grupo local da Aglow</w:t>
      </w:r>
      <w:bookmarkEnd w:id="52"/>
      <w:bookmarkEnd w:id="53"/>
    </w:p>
    <w:p w:rsidR="00E30E15" w:rsidRPr="00664E58" w:rsidRDefault="00E30E15" w:rsidP="00664E58">
      <w:pPr>
        <w:rPr>
          <w:lang w:val="pt-BR"/>
        </w:rPr>
      </w:pPr>
      <w:r w:rsidRPr="00664E58">
        <w:rPr>
          <w:lang w:val="pt-BR"/>
        </w:rPr>
        <w:t xml:space="preserve">Grupos locais têm sido o coração e a alma do ministério. Esses grupos possuem um coração voltado para suas comunidades e encontram caminhos para levar o amor de Deus a todos que são alcançados. Mulheres e homens da Aglow alcançam suas comunidades para alimentarem os moradores de rua, ministrar em cadeias e prisões, compartilhar estudos bíblicos, trabalhar com órfãos, alcançar escolas, asilos, hospitais, etc.; realizam campanhas evangelísticas em parques para alcançarem famílias. As possibilidades são infinitas. </w:t>
      </w:r>
    </w:p>
    <w:p w:rsidR="00E30E15" w:rsidRPr="004A64E6" w:rsidRDefault="00E30E15" w:rsidP="001C3338">
      <w:pPr>
        <w:rPr>
          <w:lang w:val="pt-BR"/>
        </w:rPr>
      </w:pPr>
      <w:r w:rsidRPr="004A64E6">
        <w:rPr>
          <w:lang w:val="pt-BR"/>
        </w:rPr>
        <w:t>Um grupo local da Aglow planeja reuniões regulares que busquem o refrigério, fortalecimen</w:t>
      </w:r>
      <w:r w:rsidR="001C3338" w:rsidRPr="004A64E6">
        <w:rPr>
          <w:lang w:val="pt-BR"/>
        </w:rPr>
        <w:t>to de relacionamentos, contatos</w:t>
      </w:r>
      <w:r w:rsidR="000914E3">
        <w:rPr>
          <w:lang w:val="pt-BR"/>
        </w:rPr>
        <w:t xml:space="preserve"> </w:t>
      </w:r>
      <w:r w:rsidRPr="004A64E6">
        <w:rPr>
          <w:lang w:val="pt-BR"/>
        </w:rPr>
        <w:t>e evangelismo da comunidade. O principal foco dos membros da dir</w:t>
      </w:r>
      <w:r w:rsidR="001C3338" w:rsidRPr="004A64E6">
        <w:rPr>
          <w:lang w:val="pt-BR"/>
        </w:rPr>
        <w:t>etoria local da Aglow, durante suas reuniões</w:t>
      </w:r>
      <w:r w:rsidRPr="004A64E6">
        <w:rPr>
          <w:lang w:val="pt-BR"/>
        </w:rPr>
        <w:t>, é preparar um local para que a presença de Deus possa impactar todos que estiverem presentes. Seu objetivo é estabelecer uma Comunidade do Reino que demonstre a abundância do Céu na terra.</w:t>
      </w:r>
    </w:p>
    <w:p w:rsidR="00E30E15" w:rsidRPr="004A64E6" w:rsidRDefault="00E30E15" w:rsidP="001C3338">
      <w:pPr>
        <w:rPr>
          <w:lang w:val="pt-BR"/>
        </w:rPr>
      </w:pPr>
      <w:r w:rsidRPr="004A64E6">
        <w:rPr>
          <w:lang w:val="pt-BR"/>
        </w:rPr>
        <w:t>A Diretoria é formada por uma equipe de três a cinco membros que se encontram periodicamente para orarem, buscarem a vontade de Deus e p</w:t>
      </w:r>
      <w:r w:rsidR="001C3338" w:rsidRPr="004A64E6">
        <w:rPr>
          <w:lang w:val="pt-BR"/>
        </w:rPr>
        <w:t>lanejar as reuniões</w:t>
      </w:r>
      <w:r w:rsidRPr="004A64E6">
        <w:rPr>
          <w:lang w:val="pt-BR"/>
        </w:rPr>
        <w:t>. O modelo e a natureza de uma comunidade local emergem enquanto a diretoria leva a expressão pessoal para o encontro</w:t>
      </w:r>
      <w:r w:rsidR="00F35092" w:rsidRPr="004A64E6">
        <w:rPr>
          <w:lang w:val="pt-BR"/>
        </w:rPr>
        <w:t>,</w:t>
      </w:r>
      <w:r w:rsidRPr="004A64E6">
        <w:rPr>
          <w:lang w:val="pt-BR"/>
        </w:rPr>
        <w:t xml:space="preserve"> além de buscar pela estratégia de Deus para cumprir Seus planos. Quando a diretoria abraça a Visão e Missão da Aglow, o objetivo principal é de que a comunidade seja abençoada, impactada pela Sua presen</w:t>
      </w:r>
      <w:r w:rsidR="00941374" w:rsidRPr="004A64E6">
        <w:rPr>
          <w:lang w:val="pt-BR"/>
        </w:rPr>
        <w:t>ça e transformada pelo Seu amor.</w:t>
      </w:r>
    </w:p>
    <w:p w:rsidR="00E30E15" w:rsidRDefault="00E30E15" w:rsidP="006E1649">
      <w:pPr>
        <w:pStyle w:val="Heading3"/>
      </w:pPr>
      <w:bookmarkStart w:id="54" w:name="_Toc430876550"/>
      <w:bookmarkStart w:id="55" w:name="_Toc134433148"/>
      <w:r>
        <w:t>Grupo Luz de Aglow</w:t>
      </w:r>
      <w:bookmarkEnd w:id="54"/>
      <w:bookmarkEnd w:id="55"/>
    </w:p>
    <w:p w:rsidR="00E30E15" w:rsidRPr="004A64E6" w:rsidRDefault="00E30E15" w:rsidP="00F35092">
      <w:pPr>
        <w:rPr>
          <w:lang w:val="pt-BR"/>
        </w:rPr>
      </w:pPr>
      <w:r w:rsidRPr="004A64E6">
        <w:rPr>
          <w:lang w:val="pt-BR"/>
        </w:rPr>
        <w:t>O Grupo Luz de Aglow ajuda a estabelecer a Aglow em locais onde não há uma liderança formada. Entre em contato com a liderança do seu país para obter mais informações. Esses líderes o (a) guiarão durante o processo de formação de um comitê do grupo Luz de Aglow, o qual possui 2-3 líderes, além de darem direcionamento e encorajamento.</w:t>
      </w:r>
    </w:p>
    <w:p w:rsidR="00C65770" w:rsidRDefault="00C65770" w:rsidP="006E1649">
      <w:pPr>
        <w:pStyle w:val="Heading3"/>
      </w:pPr>
      <w:bookmarkStart w:id="56" w:name="_Toc430876551"/>
      <w:bookmarkStart w:id="57" w:name="_Toc134433149"/>
      <w:r>
        <w:t>Grupo Aglow para Homens</w:t>
      </w:r>
      <w:r w:rsidRPr="004A64E6">
        <w:t xml:space="preserve">; </w:t>
      </w:r>
      <w:r>
        <w:t>Grupo Aglow de Casais</w:t>
      </w:r>
      <w:r w:rsidRPr="004A64E6">
        <w:t xml:space="preserve">; </w:t>
      </w:r>
      <w:r>
        <w:t>Grupo Gera</w:t>
      </w:r>
      <w:r>
        <w:rPr>
          <w:rFonts w:ascii="Arial Unicode MS"/>
        </w:rPr>
        <w:t>çã</w:t>
      </w:r>
      <w:r>
        <w:t>o</w:t>
      </w:r>
      <w:bookmarkEnd w:id="56"/>
      <w:bookmarkEnd w:id="57"/>
    </w:p>
    <w:p w:rsidR="005769AB" w:rsidRPr="004A64E6" w:rsidRDefault="005B7F2B" w:rsidP="005769AB">
      <w:pPr>
        <w:pStyle w:val="center-sub-title"/>
        <w:rPr>
          <w:color w:val="FF0000"/>
          <w:lang w:val="pt-BR"/>
        </w:rPr>
      </w:pPr>
      <w:r w:rsidRPr="004A64E6">
        <w:rPr>
          <w:lang w:val="pt-BR"/>
        </w:rPr>
        <w:t>Homens de Issacar Aglow</w:t>
      </w:r>
    </w:p>
    <w:p w:rsidR="005B7F2B" w:rsidRPr="004A64E6" w:rsidRDefault="005B7F2B" w:rsidP="00F35092">
      <w:pPr>
        <w:rPr>
          <w:lang w:val="pt-BR"/>
        </w:rPr>
      </w:pPr>
      <w:r w:rsidRPr="004A64E6">
        <w:rPr>
          <w:lang w:val="pt-BR"/>
        </w:rPr>
        <w:t>No início de 2015, os grupos de home</w:t>
      </w:r>
      <w:r w:rsidR="00F35092" w:rsidRPr="004A64E6">
        <w:rPr>
          <w:lang w:val="pt-BR"/>
        </w:rPr>
        <w:t>ns ficaram conhecidos como Homen</w:t>
      </w:r>
      <w:r w:rsidRPr="004A64E6">
        <w:rPr>
          <w:lang w:val="pt-BR"/>
        </w:rPr>
        <w:t>s de Issacar Aglow. Os homens de Issacar entendem os tempos em que eles estão vivendo. Deus procura verdadeiros adoradores e quem busque o Seu coração. Deus está levantando um novo exército de sacerdotes, profetas e reis.</w:t>
      </w:r>
    </w:p>
    <w:p w:rsidR="005769AB" w:rsidRPr="004A64E6" w:rsidRDefault="005B7F2B" w:rsidP="00F35092">
      <w:pPr>
        <w:rPr>
          <w:color w:val="FF0000"/>
          <w:lang w:val="pt-BR"/>
        </w:rPr>
      </w:pPr>
      <w:r w:rsidRPr="004A64E6">
        <w:rPr>
          <w:lang w:val="pt-BR"/>
        </w:rPr>
        <w:t>Homens dos grupos Issacar são l</w:t>
      </w:r>
      <w:r w:rsidR="00F35092" w:rsidRPr="004A64E6">
        <w:rPr>
          <w:lang w:val="pt-BR"/>
        </w:rPr>
        <w:t>iderados por homens</w:t>
      </w:r>
      <w:r w:rsidR="000914E3">
        <w:rPr>
          <w:lang w:val="pt-BR"/>
        </w:rPr>
        <w:t xml:space="preserve"> </w:t>
      </w:r>
      <w:r w:rsidRPr="004A64E6">
        <w:rPr>
          <w:lang w:val="pt-BR"/>
        </w:rPr>
        <w:t>e geralmente têm entre 3-5 líderes. Os homens são atraído</w:t>
      </w:r>
      <w:r w:rsidR="00F35092" w:rsidRPr="004A64E6">
        <w:rPr>
          <w:lang w:val="pt-BR"/>
        </w:rPr>
        <w:t>s para o mover de Deus</w:t>
      </w:r>
      <w:r w:rsidRPr="004A64E6">
        <w:rPr>
          <w:lang w:val="pt-BR"/>
        </w:rPr>
        <w:t xml:space="preserve"> nas reuniões Aglow e querem as mesmas experiências. Os grupos d</w:t>
      </w:r>
      <w:r w:rsidR="00F35092" w:rsidRPr="004A64E6">
        <w:rPr>
          <w:lang w:val="pt-BR"/>
        </w:rPr>
        <w:t xml:space="preserve">os homens e grupos de mulheres </w:t>
      </w:r>
      <w:r w:rsidRPr="004A64E6">
        <w:rPr>
          <w:lang w:val="pt-BR"/>
        </w:rPr>
        <w:t>funcionarão de acordo com as orientações contidas neste manual.</w:t>
      </w:r>
      <w:r w:rsidR="005769AB" w:rsidRPr="004A64E6">
        <w:rPr>
          <w:color w:val="FF0000"/>
          <w:lang w:val="pt-BR"/>
        </w:rPr>
        <w:t xml:space="preserve"> </w:t>
      </w:r>
    </w:p>
    <w:p w:rsidR="00E30E15" w:rsidRPr="004A64E6" w:rsidRDefault="00E30E15" w:rsidP="005769AB">
      <w:pPr>
        <w:pStyle w:val="center-sub-title"/>
        <w:rPr>
          <w:lang w:val="pt-BR"/>
        </w:rPr>
      </w:pPr>
      <w:r w:rsidRPr="004A64E6">
        <w:rPr>
          <w:lang w:val="pt-BR"/>
        </w:rPr>
        <w:t xml:space="preserve">Grupo Aglow de Casais </w:t>
      </w:r>
    </w:p>
    <w:p w:rsidR="005769AB" w:rsidRPr="004A64E6" w:rsidRDefault="00E30E15" w:rsidP="00F35092">
      <w:pPr>
        <w:rPr>
          <w:lang w:val="pt-BR"/>
        </w:rPr>
      </w:pPr>
      <w:r w:rsidRPr="004A64E6">
        <w:rPr>
          <w:lang w:val="pt-BR"/>
        </w:rPr>
        <w:t>Grupos de Casais – Liderados por 3-5 casais. Nesses grupos da Aglow, homens e mulheres servem nas mesmas posições (juntos como p</w:t>
      </w:r>
      <w:r w:rsidR="005769AB" w:rsidRPr="004A64E6">
        <w:rPr>
          <w:lang w:val="pt-BR"/>
        </w:rPr>
        <w:t>residentes, secretários, etc.)</w:t>
      </w:r>
    </w:p>
    <w:p w:rsidR="00E30E15" w:rsidRPr="004A64E6" w:rsidRDefault="005769AB" w:rsidP="005769AB">
      <w:pPr>
        <w:pStyle w:val="center-sub-title"/>
        <w:rPr>
          <w:lang w:val="pt-BR"/>
        </w:rPr>
      </w:pPr>
      <w:r w:rsidRPr="004A64E6">
        <w:rPr>
          <w:lang w:val="pt-BR"/>
        </w:rPr>
        <w:br w:type="page"/>
      </w:r>
      <w:r w:rsidR="00E30E15" w:rsidRPr="004A64E6">
        <w:rPr>
          <w:lang w:val="pt-BR"/>
        </w:rPr>
        <w:lastRenderedPageBreak/>
        <w:t>Grupo Geração</w:t>
      </w:r>
    </w:p>
    <w:p w:rsidR="00E30E15" w:rsidRPr="004A64E6" w:rsidRDefault="00F35092" w:rsidP="00F35092">
      <w:pPr>
        <w:rPr>
          <w:lang w:val="pt-BR"/>
        </w:rPr>
      </w:pPr>
      <w:r w:rsidRPr="004A64E6">
        <w:rPr>
          <w:lang w:val="pt-BR"/>
        </w:rPr>
        <w:t>O Grupo Geração alcança os jovens. A missão des</w:t>
      </w:r>
      <w:r w:rsidR="00E30E15" w:rsidRPr="004A64E6">
        <w:rPr>
          <w:lang w:val="pt-BR"/>
        </w:rPr>
        <w:t>s</w:t>
      </w:r>
      <w:r w:rsidRPr="004A64E6">
        <w:rPr>
          <w:lang w:val="pt-BR"/>
        </w:rPr>
        <w:t>e tipo de grupo</w:t>
      </w:r>
      <w:r w:rsidR="00E30E15" w:rsidRPr="004A64E6">
        <w:rPr>
          <w:lang w:val="pt-BR"/>
        </w:rPr>
        <w:t xml:space="preserve"> é fazer com que jovens formem grupos comunitários onde possam, primeiramente, desenvolver seu relacionamento com Deus e uns com os outros. Conforme seus dons são trabalhados, a criatividade será usada para alcançarem suas comunidades através do Reino, levando a luz para o meio da escuridão. Entre em contato com a liderança local para obter orientação em relação à formação do </w:t>
      </w:r>
      <w:hyperlink w:anchor="generations_project" w:history="1">
        <w:r w:rsidR="00E30E15" w:rsidRPr="00B61787">
          <w:rPr>
            <w:rStyle w:val="Hyperlink"/>
            <w:color w:val="0000FF"/>
            <w:lang w:val="pt-BR"/>
          </w:rPr>
          <w:t>Grupo Geração</w:t>
        </w:r>
      </w:hyperlink>
      <w:r w:rsidR="00E30E15" w:rsidRPr="004A64E6">
        <w:rPr>
          <w:lang w:val="pt-BR"/>
        </w:rPr>
        <w:t xml:space="preserve">. Mais informações podem ser encontradas online através do </w:t>
      </w:r>
      <w:r w:rsidR="004C5C3E">
        <w:rPr>
          <w:rStyle w:val="pointsChar"/>
        </w:rPr>
        <w:t>aglowgenerations.org</w:t>
      </w:r>
      <w:r w:rsidR="00E30E15" w:rsidRPr="004A64E6">
        <w:rPr>
          <w:lang w:val="pt-BR"/>
        </w:rPr>
        <w:t>, lá você poderá entrar em contato com o Diretor do Grupo Geração e saber mais sobre essa forma de expressão que está crescendo dentro da Aglow.</w:t>
      </w:r>
    </w:p>
    <w:p w:rsidR="00E30E15" w:rsidRPr="00BB1770" w:rsidRDefault="00E30E15" w:rsidP="006E1649">
      <w:pPr>
        <w:pStyle w:val="Heading3"/>
      </w:pPr>
      <w:bookmarkStart w:id="58" w:name="_Toc430876552"/>
      <w:bookmarkStart w:id="59" w:name="_Toc134433150"/>
      <w:r w:rsidRPr="00BB1770">
        <w:t>Como a Aglow afeta a igreja local?</w:t>
      </w:r>
      <w:bookmarkEnd w:id="58"/>
      <w:bookmarkEnd w:id="59"/>
    </w:p>
    <w:p w:rsidR="00E30E15" w:rsidRPr="004A64E6" w:rsidRDefault="00E30E15" w:rsidP="00F35092">
      <w:pPr>
        <w:rPr>
          <w:lang w:val="pt-BR"/>
        </w:rPr>
      </w:pPr>
      <w:r w:rsidRPr="004A64E6">
        <w:rPr>
          <w:lang w:val="pt-BR"/>
        </w:rPr>
        <w:t>A</w:t>
      </w:r>
      <w:r w:rsidR="000914E3">
        <w:rPr>
          <w:lang w:val="pt-BR"/>
        </w:rPr>
        <w:t xml:space="preserve"> </w:t>
      </w:r>
      <w:r w:rsidRPr="004A64E6">
        <w:rPr>
          <w:lang w:val="pt-BR"/>
        </w:rPr>
        <w:t>Aglow reconhece o Corpo de Cristo como Igreja, em todas as suas formas poss</w:t>
      </w:r>
      <w:r w:rsidRPr="004A64E6">
        <w:rPr>
          <w:rFonts w:ascii="Arial Unicode MS"/>
          <w:lang w:val="pt-BR"/>
        </w:rPr>
        <w:t>í</w:t>
      </w:r>
      <w:r w:rsidRPr="004A64E6">
        <w:rPr>
          <w:lang w:val="pt-BR"/>
        </w:rPr>
        <w:t>veis de express</w:t>
      </w:r>
      <w:r w:rsidRPr="004A64E6">
        <w:rPr>
          <w:rFonts w:ascii="Arial Unicode MS"/>
          <w:lang w:val="pt-BR"/>
        </w:rPr>
        <w:t>ã</w:t>
      </w:r>
      <w:r w:rsidRPr="004A64E6">
        <w:rPr>
          <w:lang w:val="pt-BR"/>
        </w:rPr>
        <w:t>o, sejam elas denominacionais, organizacionais, atrav</w:t>
      </w:r>
      <w:r w:rsidRPr="004A64E6">
        <w:rPr>
          <w:rFonts w:ascii="Arial Unicode MS"/>
          <w:lang w:val="pt-BR"/>
        </w:rPr>
        <w:t>é</w:t>
      </w:r>
      <w:r w:rsidRPr="004A64E6">
        <w:rPr>
          <w:lang w:val="pt-BR"/>
        </w:rPr>
        <w:t>s de pequenos grupos, c</w:t>
      </w:r>
      <w:r w:rsidRPr="004A64E6">
        <w:rPr>
          <w:rFonts w:ascii="Arial Unicode MS"/>
          <w:lang w:val="pt-BR"/>
        </w:rPr>
        <w:t>é</w:t>
      </w:r>
      <w:r w:rsidRPr="004A64E6">
        <w:rPr>
          <w:lang w:val="pt-BR"/>
        </w:rPr>
        <w:t>lulas ou reuni</w:t>
      </w:r>
      <w:r w:rsidRPr="004A64E6">
        <w:rPr>
          <w:rFonts w:ascii="Arial Unicode MS"/>
          <w:lang w:val="pt-BR"/>
        </w:rPr>
        <w:t>õ</w:t>
      </w:r>
      <w:r w:rsidRPr="004A64E6">
        <w:rPr>
          <w:lang w:val="pt-BR"/>
        </w:rPr>
        <w:t>es em pris</w:t>
      </w:r>
      <w:r w:rsidRPr="004A64E6">
        <w:rPr>
          <w:rFonts w:ascii="Arial Unicode MS"/>
          <w:lang w:val="pt-BR"/>
        </w:rPr>
        <w:t>õ</w:t>
      </w:r>
      <w:r w:rsidRPr="004A64E6">
        <w:rPr>
          <w:lang w:val="pt-BR"/>
        </w:rPr>
        <w:t>es, etc.</w:t>
      </w:r>
      <w:r w:rsidR="000914E3">
        <w:rPr>
          <w:lang w:val="pt-BR"/>
        </w:rPr>
        <w:t xml:space="preserve"> </w:t>
      </w:r>
      <w:r w:rsidRPr="004A64E6">
        <w:rPr>
          <w:lang w:val="pt-BR"/>
        </w:rPr>
        <w:t>N</w:t>
      </w:r>
      <w:r w:rsidRPr="004A64E6">
        <w:rPr>
          <w:rFonts w:ascii="Arial Unicode MS"/>
          <w:lang w:val="pt-BR"/>
        </w:rPr>
        <w:t>ó</w:t>
      </w:r>
      <w:r w:rsidRPr="004A64E6">
        <w:rPr>
          <w:lang w:val="pt-BR"/>
        </w:rPr>
        <w:t>s (Aglow) nos vemos em coopera</w:t>
      </w:r>
      <w:r w:rsidRPr="004A64E6">
        <w:rPr>
          <w:rFonts w:ascii="Arial Unicode MS"/>
          <w:lang w:val="pt-BR"/>
        </w:rPr>
        <w:t>çã</w:t>
      </w:r>
      <w:r w:rsidRPr="004A64E6">
        <w:rPr>
          <w:lang w:val="pt-BR"/>
        </w:rPr>
        <w:t>o para promover os prop</w:t>
      </w:r>
      <w:r w:rsidRPr="004A64E6">
        <w:rPr>
          <w:rFonts w:ascii="Arial Unicode MS"/>
          <w:lang w:val="pt-BR"/>
        </w:rPr>
        <w:t>ó</w:t>
      </w:r>
      <w:r w:rsidRPr="004A64E6">
        <w:rPr>
          <w:lang w:val="pt-BR"/>
        </w:rPr>
        <w:t>sitos de Deus e ampliar seu Reino. Nossa vis</w:t>
      </w:r>
      <w:r w:rsidRPr="004A64E6">
        <w:rPr>
          <w:rFonts w:ascii="Arial Unicode MS"/>
          <w:lang w:val="pt-BR"/>
        </w:rPr>
        <w:t>ã</w:t>
      </w:r>
      <w:r w:rsidRPr="004A64E6">
        <w:rPr>
          <w:lang w:val="pt-BR"/>
        </w:rPr>
        <w:t xml:space="preserve">o </w:t>
      </w:r>
      <w:r w:rsidRPr="004A64E6">
        <w:rPr>
          <w:rFonts w:ascii="Arial Unicode MS"/>
          <w:lang w:val="pt-BR"/>
        </w:rPr>
        <w:t>é</w:t>
      </w:r>
      <w:r w:rsidRPr="004A64E6">
        <w:rPr>
          <w:rFonts w:ascii="Arial Unicode MS"/>
          <w:lang w:val="pt-BR"/>
        </w:rPr>
        <w:t xml:space="preserve"> </w:t>
      </w:r>
      <w:r w:rsidRPr="004A64E6">
        <w:rPr>
          <w:lang w:val="pt-BR"/>
        </w:rPr>
        <w:t>a mesma que a igreja local possui para levantar guerreiros e l</w:t>
      </w:r>
      <w:r w:rsidRPr="004A64E6">
        <w:rPr>
          <w:rFonts w:ascii="Arial Unicode MS"/>
          <w:lang w:val="pt-BR"/>
        </w:rPr>
        <w:t>í</w:t>
      </w:r>
      <w:r w:rsidRPr="004A64E6">
        <w:rPr>
          <w:lang w:val="pt-BR"/>
        </w:rPr>
        <w:t>deres globais relevantes</w:t>
      </w:r>
      <w:r w:rsidR="00616ED2" w:rsidRPr="004A64E6">
        <w:rPr>
          <w:lang w:val="pt-BR"/>
        </w:rPr>
        <w:t xml:space="preserve">. </w:t>
      </w:r>
      <w:r w:rsidRPr="004A64E6">
        <w:rPr>
          <w:lang w:val="pt-BR"/>
        </w:rPr>
        <w:t>Os membros da Aglow s</w:t>
      </w:r>
      <w:r w:rsidRPr="004A64E6">
        <w:rPr>
          <w:rFonts w:ascii="Arial Unicode MS"/>
          <w:lang w:val="pt-BR"/>
        </w:rPr>
        <w:t>ã</w:t>
      </w:r>
      <w:r w:rsidRPr="004A64E6">
        <w:rPr>
          <w:lang w:val="pt-BR"/>
        </w:rPr>
        <w:t>o encorajados a participarem da igreja que escolherem, al</w:t>
      </w:r>
      <w:r w:rsidRPr="004A64E6">
        <w:rPr>
          <w:rFonts w:ascii="Arial Unicode MS"/>
          <w:lang w:val="pt-BR"/>
        </w:rPr>
        <w:t>é</w:t>
      </w:r>
      <w:r w:rsidRPr="004A64E6">
        <w:rPr>
          <w:lang w:val="pt-BR"/>
        </w:rPr>
        <w:t>m de ajudarem os novos convertidos a encontrarem congrega</w:t>
      </w:r>
      <w:r w:rsidRPr="004A64E6">
        <w:rPr>
          <w:rFonts w:ascii="Arial Unicode MS"/>
          <w:lang w:val="pt-BR"/>
        </w:rPr>
        <w:t>çõ</w:t>
      </w:r>
      <w:r w:rsidRPr="004A64E6">
        <w:rPr>
          <w:lang w:val="pt-BR"/>
        </w:rPr>
        <w:t>es onde possam ter comunh</w:t>
      </w:r>
      <w:r w:rsidRPr="004A64E6">
        <w:rPr>
          <w:rFonts w:ascii="Arial Unicode MS"/>
          <w:lang w:val="pt-BR"/>
        </w:rPr>
        <w:t>ã</w:t>
      </w:r>
      <w:r w:rsidRPr="004A64E6">
        <w:rPr>
          <w:lang w:val="pt-BR"/>
        </w:rPr>
        <w:t>o e participar de ensinamentos peri</w:t>
      </w:r>
      <w:r w:rsidRPr="004A64E6">
        <w:rPr>
          <w:rFonts w:ascii="Arial Unicode MS"/>
          <w:lang w:val="pt-BR"/>
        </w:rPr>
        <w:t>ó</w:t>
      </w:r>
      <w:r w:rsidRPr="004A64E6">
        <w:rPr>
          <w:lang w:val="pt-BR"/>
        </w:rPr>
        <w:t>dicos. Em na</w:t>
      </w:r>
      <w:r w:rsidRPr="004A64E6">
        <w:rPr>
          <w:rFonts w:ascii="Arial Unicode MS"/>
          <w:lang w:val="pt-BR"/>
        </w:rPr>
        <w:t>çõ</w:t>
      </w:r>
      <w:r w:rsidRPr="004A64E6">
        <w:rPr>
          <w:lang w:val="pt-BR"/>
        </w:rPr>
        <w:t xml:space="preserve">es onde o Cristianismo </w:t>
      </w:r>
      <w:r w:rsidRPr="004A64E6">
        <w:rPr>
          <w:rFonts w:ascii="Arial Unicode MS"/>
          <w:lang w:val="pt-BR"/>
        </w:rPr>
        <w:t>é</w:t>
      </w:r>
      <w:r w:rsidRPr="004A64E6">
        <w:rPr>
          <w:rFonts w:ascii="Arial Unicode MS"/>
          <w:lang w:val="pt-BR"/>
        </w:rPr>
        <w:t xml:space="preserve"> </w:t>
      </w:r>
      <w:r w:rsidRPr="004A64E6">
        <w:rPr>
          <w:lang w:val="pt-BR"/>
        </w:rPr>
        <w:t>proibido, um grupo da Aglow poder</w:t>
      </w:r>
      <w:r w:rsidRPr="004A64E6">
        <w:rPr>
          <w:rFonts w:ascii="Arial Unicode MS"/>
          <w:lang w:val="pt-BR"/>
        </w:rPr>
        <w:t>á</w:t>
      </w:r>
      <w:r w:rsidRPr="004A64E6">
        <w:rPr>
          <w:rFonts w:ascii="Arial Unicode MS"/>
          <w:lang w:val="pt-BR"/>
        </w:rPr>
        <w:t xml:space="preserve"> </w:t>
      </w:r>
      <w:r w:rsidRPr="004A64E6">
        <w:rPr>
          <w:lang w:val="pt-BR"/>
        </w:rPr>
        <w:t xml:space="preserve">ser a </w:t>
      </w:r>
      <w:r w:rsidRPr="004A64E6">
        <w:rPr>
          <w:rFonts w:ascii="Arial Unicode MS"/>
          <w:lang w:val="pt-BR"/>
        </w:rPr>
        <w:t>ú</w:t>
      </w:r>
      <w:r w:rsidRPr="004A64E6">
        <w:rPr>
          <w:lang w:val="pt-BR"/>
        </w:rPr>
        <w:t>nica express</w:t>
      </w:r>
      <w:r w:rsidRPr="004A64E6">
        <w:rPr>
          <w:rFonts w:ascii="Arial Unicode MS"/>
          <w:lang w:val="pt-BR"/>
        </w:rPr>
        <w:t>ã</w:t>
      </w:r>
      <w:r w:rsidRPr="004A64E6">
        <w:rPr>
          <w:lang w:val="pt-BR"/>
        </w:rPr>
        <w:t>o de igreja dispon</w:t>
      </w:r>
      <w:r w:rsidRPr="004A64E6">
        <w:rPr>
          <w:rFonts w:ascii="Arial Unicode MS"/>
          <w:lang w:val="pt-BR"/>
        </w:rPr>
        <w:t>í</w:t>
      </w:r>
      <w:r w:rsidRPr="004A64E6">
        <w:rPr>
          <w:lang w:val="pt-BR"/>
        </w:rPr>
        <w:t>vel para os crentes ali presentes.</w:t>
      </w:r>
    </w:p>
    <w:p w:rsidR="00E30E15" w:rsidRPr="004A64E6" w:rsidRDefault="00E30E15" w:rsidP="00F35092">
      <w:pPr>
        <w:rPr>
          <w:lang w:val="pt-BR"/>
        </w:rPr>
      </w:pPr>
      <w:r w:rsidRPr="004A64E6">
        <w:rPr>
          <w:lang w:val="pt-BR"/>
        </w:rPr>
        <w:t>As Diretorias da Aglow s</w:t>
      </w:r>
      <w:r w:rsidRPr="004A64E6">
        <w:rPr>
          <w:rFonts w:ascii="Arial Unicode MS"/>
          <w:lang w:val="pt-BR"/>
        </w:rPr>
        <w:t>ã</w:t>
      </w:r>
      <w:r w:rsidRPr="004A64E6">
        <w:rPr>
          <w:lang w:val="pt-BR"/>
        </w:rPr>
        <w:t xml:space="preserve">o incentivadas a escolherem representantes de igrejas </w:t>
      </w:r>
      <w:r w:rsidRPr="004A64E6">
        <w:rPr>
          <w:i/>
          <w:iCs/>
          <w:lang w:val="pt-BR"/>
        </w:rPr>
        <w:t>diferentes</w:t>
      </w:r>
      <w:r w:rsidRPr="004A64E6">
        <w:rPr>
          <w:lang w:val="pt-BR"/>
        </w:rPr>
        <w:t xml:space="preserve"> quando h</w:t>
      </w:r>
      <w:r w:rsidRPr="004A64E6">
        <w:rPr>
          <w:rFonts w:ascii="Arial Unicode MS"/>
          <w:lang w:val="pt-BR"/>
        </w:rPr>
        <w:t>á</w:t>
      </w:r>
      <w:r w:rsidRPr="004A64E6">
        <w:rPr>
          <w:rFonts w:ascii="Arial Unicode MS"/>
          <w:lang w:val="pt-BR"/>
        </w:rPr>
        <w:t xml:space="preserve"> </w:t>
      </w:r>
      <w:r w:rsidRPr="004A64E6">
        <w:rPr>
          <w:lang w:val="pt-BR"/>
        </w:rPr>
        <w:t>uma grande variedade de igrejas dentro da comunidade. Em comunidades pequenas isso pode n</w:t>
      </w:r>
      <w:r w:rsidRPr="004A64E6">
        <w:rPr>
          <w:rFonts w:ascii="Arial Unicode MS"/>
          <w:lang w:val="pt-BR"/>
        </w:rPr>
        <w:t>ã</w:t>
      </w:r>
      <w:r w:rsidRPr="004A64E6">
        <w:rPr>
          <w:lang w:val="pt-BR"/>
        </w:rPr>
        <w:t>o ocorrer.</w:t>
      </w:r>
      <w:r w:rsidR="000914E3">
        <w:rPr>
          <w:lang w:val="pt-BR"/>
        </w:rPr>
        <w:t xml:space="preserve"> </w:t>
      </w:r>
      <w:r w:rsidRPr="004A64E6">
        <w:rPr>
          <w:lang w:val="pt-BR"/>
        </w:rPr>
        <w:t>A Aglow incentiva uma variedade de associa</w:t>
      </w:r>
      <w:r w:rsidRPr="004A64E6">
        <w:rPr>
          <w:rFonts w:ascii="Arial Unicode MS"/>
          <w:lang w:val="pt-BR"/>
        </w:rPr>
        <w:t>çõ</w:t>
      </w:r>
      <w:r w:rsidRPr="004A64E6">
        <w:rPr>
          <w:lang w:val="pt-BR"/>
        </w:rPr>
        <w:t>es de forma que o minist</w:t>
      </w:r>
      <w:r w:rsidRPr="004A64E6">
        <w:rPr>
          <w:rFonts w:ascii="Arial Unicode MS"/>
          <w:lang w:val="pt-BR"/>
        </w:rPr>
        <w:t>é</w:t>
      </w:r>
      <w:r w:rsidRPr="004A64E6">
        <w:rPr>
          <w:lang w:val="pt-BR"/>
        </w:rPr>
        <w:t>rio n</w:t>
      </w:r>
      <w:r w:rsidRPr="004A64E6">
        <w:rPr>
          <w:rFonts w:ascii="Arial Unicode MS"/>
          <w:lang w:val="pt-BR"/>
        </w:rPr>
        <w:t>ã</w:t>
      </w:r>
      <w:r w:rsidRPr="004A64E6">
        <w:rPr>
          <w:lang w:val="pt-BR"/>
        </w:rPr>
        <w:t>o esteja ligado somente a uma igreja em particular. As diferen</w:t>
      </w:r>
      <w:r w:rsidRPr="004A64E6">
        <w:rPr>
          <w:rFonts w:ascii="Arial Unicode MS"/>
          <w:lang w:val="pt-BR"/>
        </w:rPr>
        <w:t>ç</w:t>
      </w:r>
      <w:r w:rsidRPr="004A64E6">
        <w:rPr>
          <w:lang w:val="pt-BR"/>
        </w:rPr>
        <w:t>as doutrin</w:t>
      </w:r>
      <w:r w:rsidRPr="004A64E6">
        <w:rPr>
          <w:rFonts w:ascii="Arial Unicode MS"/>
          <w:lang w:val="pt-BR"/>
        </w:rPr>
        <w:t>á</w:t>
      </w:r>
      <w:r w:rsidRPr="004A64E6">
        <w:rPr>
          <w:lang w:val="pt-BR"/>
        </w:rPr>
        <w:t>rias e pr</w:t>
      </w:r>
      <w:r w:rsidRPr="004A64E6">
        <w:rPr>
          <w:rFonts w:ascii="Arial Unicode MS"/>
          <w:lang w:val="pt-BR"/>
        </w:rPr>
        <w:t>á</w:t>
      </w:r>
      <w:r w:rsidRPr="004A64E6">
        <w:rPr>
          <w:lang w:val="pt-BR"/>
        </w:rPr>
        <w:t>ticas que ocorrem dentro das igrejas n</w:t>
      </w:r>
      <w:r w:rsidRPr="004A64E6">
        <w:rPr>
          <w:rFonts w:ascii="Arial Unicode MS"/>
          <w:lang w:val="pt-BR"/>
        </w:rPr>
        <w:t>ã</w:t>
      </w:r>
      <w:r w:rsidR="0054195B" w:rsidRPr="004A64E6">
        <w:rPr>
          <w:lang w:val="pt-BR"/>
        </w:rPr>
        <w:t>o devem</w:t>
      </w:r>
      <w:r w:rsidRPr="004A64E6">
        <w:rPr>
          <w:lang w:val="pt-BR"/>
        </w:rPr>
        <w:t xml:space="preserve"> ser uma quest</w:t>
      </w:r>
      <w:r w:rsidRPr="004A64E6">
        <w:rPr>
          <w:rFonts w:ascii="Arial Unicode MS"/>
          <w:lang w:val="pt-BR"/>
        </w:rPr>
        <w:t>ã</w:t>
      </w:r>
      <w:r w:rsidRPr="004A64E6">
        <w:rPr>
          <w:lang w:val="pt-BR"/>
        </w:rPr>
        <w:t>o fundamental na Aglow, uma vez que todos os l</w:t>
      </w:r>
      <w:r w:rsidRPr="004A64E6">
        <w:rPr>
          <w:rFonts w:ascii="Arial Unicode MS"/>
          <w:lang w:val="pt-BR"/>
        </w:rPr>
        <w:t>í</w:t>
      </w:r>
      <w:r w:rsidRPr="004A64E6">
        <w:rPr>
          <w:lang w:val="pt-BR"/>
        </w:rPr>
        <w:t xml:space="preserve">deres Aglow devem aderir </w:t>
      </w:r>
      <w:r w:rsidRPr="004A64E6">
        <w:rPr>
          <w:rFonts w:ascii="Arial Unicode MS"/>
          <w:lang w:val="pt-BR"/>
        </w:rPr>
        <w:t>à</w:t>
      </w:r>
      <w:r w:rsidRPr="004A64E6">
        <w:rPr>
          <w:rFonts w:ascii="Arial Unicode MS"/>
          <w:lang w:val="pt-BR"/>
        </w:rPr>
        <w:t xml:space="preserve"> </w:t>
      </w:r>
      <w:r w:rsidRPr="004A64E6">
        <w:rPr>
          <w:lang w:val="pt-BR"/>
        </w:rPr>
        <w:t>Declara</w:t>
      </w:r>
      <w:r w:rsidRPr="004A64E6">
        <w:rPr>
          <w:rFonts w:ascii="Arial Unicode MS"/>
          <w:lang w:val="pt-BR"/>
        </w:rPr>
        <w:t>çã</w:t>
      </w:r>
      <w:r w:rsidRPr="004A64E6">
        <w:rPr>
          <w:lang w:val="pt-BR"/>
        </w:rPr>
        <w:t>o de F</w:t>
      </w:r>
      <w:r w:rsidRPr="004A64E6">
        <w:rPr>
          <w:rFonts w:ascii="Arial Unicode MS"/>
          <w:lang w:val="pt-BR"/>
        </w:rPr>
        <w:t>é</w:t>
      </w:r>
      <w:r w:rsidRPr="004A64E6">
        <w:rPr>
          <w:rFonts w:ascii="Arial Unicode MS"/>
          <w:lang w:val="pt-BR"/>
        </w:rPr>
        <w:t xml:space="preserve"> </w:t>
      </w:r>
      <w:r w:rsidRPr="004A64E6">
        <w:rPr>
          <w:lang w:val="pt-BR"/>
        </w:rPr>
        <w:t xml:space="preserve">que </w:t>
      </w:r>
      <w:r w:rsidRPr="004A64E6">
        <w:rPr>
          <w:rFonts w:ascii="Arial Unicode MS"/>
          <w:lang w:val="pt-BR"/>
        </w:rPr>
        <w:t>é</w:t>
      </w:r>
      <w:r w:rsidRPr="004A64E6">
        <w:rPr>
          <w:rFonts w:ascii="Arial Unicode MS"/>
          <w:lang w:val="pt-BR"/>
        </w:rPr>
        <w:t xml:space="preserve"> </w:t>
      </w:r>
      <w:r w:rsidRPr="004A64E6">
        <w:rPr>
          <w:lang w:val="pt-BR"/>
        </w:rPr>
        <w:t xml:space="preserve">comum a todos os crentes. </w:t>
      </w:r>
    </w:p>
    <w:p w:rsidR="00E30E15" w:rsidRPr="004A64E6" w:rsidRDefault="00E30E15" w:rsidP="0054195B">
      <w:pPr>
        <w:rPr>
          <w:lang w:val="pt-BR"/>
        </w:rPr>
      </w:pPr>
      <w:r w:rsidRPr="004A64E6">
        <w:rPr>
          <w:lang w:val="pt-BR"/>
        </w:rPr>
        <w:t>Cada grupo Aglow escolher</w:t>
      </w:r>
      <w:r w:rsidRPr="004A64E6">
        <w:rPr>
          <w:rFonts w:ascii="Arial Unicode MS"/>
          <w:lang w:val="pt-BR"/>
        </w:rPr>
        <w:t>á</w:t>
      </w:r>
      <w:r w:rsidRPr="004A64E6">
        <w:rPr>
          <w:rFonts w:ascii="Arial Unicode MS"/>
          <w:lang w:val="pt-BR"/>
        </w:rPr>
        <w:t xml:space="preserve"> </w:t>
      </w:r>
      <w:r w:rsidRPr="004A64E6">
        <w:rPr>
          <w:lang w:val="pt-BR"/>
        </w:rPr>
        <w:t>seus conselheiros, os quais geralmente s</w:t>
      </w:r>
      <w:r w:rsidRPr="004A64E6">
        <w:rPr>
          <w:rFonts w:ascii="Arial Unicode MS"/>
          <w:lang w:val="pt-BR"/>
        </w:rPr>
        <w:t>ã</w:t>
      </w:r>
      <w:r w:rsidRPr="004A64E6">
        <w:rPr>
          <w:lang w:val="pt-BR"/>
        </w:rPr>
        <w:t>o pastores e crist</w:t>
      </w:r>
      <w:r w:rsidRPr="004A64E6">
        <w:rPr>
          <w:rFonts w:ascii="Arial Unicode MS"/>
          <w:lang w:val="pt-BR"/>
        </w:rPr>
        <w:t>ã</w:t>
      </w:r>
      <w:r w:rsidRPr="004A64E6">
        <w:rPr>
          <w:lang w:val="pt-BR"/>
        </w:rPr>
        <w:t>os de diversas igrejas. Isso faz com que a Aglow re</w:t>
      </w:r>
      <w:r w:rsidRPr="004A64E6">
        <w:rPr>
          <w:rFonts w:ascii="Arial Unicode MS"/>
          <w:lang w:val="pt-BR"/>
        </w:rPr>
        <w:t>ú</w:t>
      </w:r>
      <w:r w:rsidRPr="004A64E6">
        <w:rPr>
          <w:lang w:val="pt-BR"/>
        </w:rPr>
        <w:t>na pessoas com diferentes hist</w:t>
      </w:r>
      <w:r w:rsidRPr="004A64E6">
        <w:rPr>
          <w:rFonts w:ascii="Arial Unicode MS"/>
          <w:lang w:val="pt-BR"/>
        </w:rPr>
        <w:t>ó</w:t>
      </w:r>
      <w:r w:rsidRPr="004A64E6">
        <w:rPr>
          <w:lang w:val="pt-BR"/>
        </w:rPr>
        <w:t xml:space="preserve">rias e culturas, mas com o </w:t>
      </w:r>
      <w:r w:rsidRPr="004A64E6">
        <w:rPr>
          <w:rFonts w:ascii="Arial Unicode MS"/>
          <w:lang w:val="pt-BR"/>
        </w:rPr>
        <w:t>ú</w:t>
      </w:r>
      <w:r w:rsidRPr="004A64E6">
        <w:rPr>
          <w:lang w:val="pt-BR"/>
        </w:rPr>
        <w:t>nico objetivo de cumprir o prop</w:t>
      </w:r>
      <w:r w:rsidRPr="004A64E6">
        <w:rPr>
          <w:rFonts w:ascii="Arial Unicode MS"/>
          <w:lang w:val="pt-BR"/>
        </w:rPr>
        <w:t>ó</w:t>
      </w:r>
      <w:r w:rsidRPr="004A64E6">
        <w:rPr>
          <w:lang w:val="pt-BR"/>
        </w:rPr>
        <w:t xml:space="preserve">sito de Deus na terra. </w:t>
      </w:r>
    </w:p>
    <w:p w:rsidR="001B1143" w:rsidRPr="004A64E6" w:rsidRDefault="001B1143" w:rsidP="00C65770">
      <w:pPr>
        <w:rPr>
          <w:lang w:val="pt-BR"/>
        </w:rPr>
        <w:sectPr w:rsidR="001B1143" w:rsidRPr="004A64E6" w:rsidSect="00E64CBA">
          <w:footerReference w:type="first" r:id="rId26"/>
          <w:type w:val="continuous"/>
          <w:pgSz w:w="12240" w:h="15840" w:code="1"/>
          <w:pgMar w:top="1152" w:right="1152" w:bottom="720" w:left="1152" w:header="706" w:footer="432" w:gutter="0"/>
          <w:cols w:space="720"/>
          <w:titlePg/>
          <w:docGrid w:linePitch="326"/>
        </w:sectPr>
      </w:pPr>
    </w:p>
    <w:p w:rsidR="001B1143" w:rsidRPr="004A64E6" w:rsidRDefault="001B1143" w:rsidP="001B1143">
      <w:pPr>
        <w:spacing w:before="0" w:after="0"/>
        <w:rPr>
          <w:sz w:val="2"/>
          <w:szCs w:val="2"/>
          <w:lang w:val="pt-BR"/>
        </w:rPr>
        <w:sectPr w:rsidR="001B1143" w:rsidRPr="004A64E6" w:rsidSect="00E64CBA">
          <w:type w:val="continuous"/>
          <w:pgSz w:w="12240" w:h="15840" w:code="1"/>
          <w:pgMar w:top="1152" w:right="1152" w:bottom="720" w:left="1152" w:header="706" w:footer="432" w:gutter="0"/>
          <w:cols w:space="720"/>
          <w:titlePg/>
          <w:docGrid w:linePitch="326"/>
        </w:sectPr>
      </w:pPr>
      <w:r w:rsidRPr="004A64E6">
        <w:rPr>
          <w:lang w:val="pt-BR"/>
        </w:rPr>
        <w:br w:type="page"/>
      </w:r>
    </w:p>
    <w:p w:rsidR="00E30E15" w:rsidRPr="001B1143" w:rsidRDefault="00E30E15" w:rsidP="00121065">
      <w:pPr>
        <w:pStyle w:val="FrontHeads"/>
      </w:pPr>
      <w:bookmarkStart w:id="60" w:name="affiliated_local_fellowship"/>
      <w:bookmarkStart w:id="61" w:name="_Toc430876553"/>
      <w:bookmarkStart w:id="62" w:name="_Toc134433151"/>
      <w:bookmarkEnd w:id="60"/>
      <w:r w:rsidRPr="001B1143">
        <w:lastRenderedPageBreak/>
        <w:t xml:space="preserve">Como começar um grupo local ligado à </w:t>
      </w:r>
      <w:r w:rsidR="00C65770" w:rsidRPr="001B1143">
        <w:t>A</w:t>
      </w:r>
      <w:r w:rsidRPr="001B1143">
        <w:t>glow</w:t>
      </w:r>
      <w:bookmarkEnd w:id="61"/>
      <w:bookmarkEnd w:id="62"/>
    </w:p>
    <w:p w:rsidR="00E30E15" w:rsidRPr="004A64E6" w:rsidRDefault="00E30E15" w:rsidP="007063DA">
      <w:pPr>
        <w:rPr>
          <w:lang w:val="pt-BR"/>
        </w:rPr>
      </w:pPr>
      <w:r w:rsidRPr="004A64E6">
        <w:rPr>
          <w:lang w:val="pt-BR"/>
        </w:rPr>
        <w:t>Estamos felizes em saber que voc</w:t>
      </w:r>
      <w:r w:rsidRPr="004A64E6">
        <w:rPr>
          <w:rFonts w:ascii="Arial Unicode MS"/>
          <w:lang w:val="pt-BR"/>
        </w:rPr>
        <w:t>ê</w:t>
      </w:r>
      <w:r w:rsidRPr="004A64E6">
        <w:rPr>
          <w:rFonts w:ascii="Arial Unicode MS"/>
          <w:lang w:val="pt-BR"/>
        </w:rPr>
        <w:t xml:space="preserve"> </w:t>
      </w:r>
      <w:r w:rsidRPr="004A64E6">
        <w:rPr>
          <w:lang w:val="pt-BR"/>
        </w:rPr>
        <w:t>est</w:t>
      </w:r>
      <w:r w:rsidRPr="004A64E6">
        <w:rPr>
          <w:rFonts w:ascii="Arial Unicode MS"/>
          <w:lang w:val="pt-BR"/>
        </w:rPr>
        <w:t>á</w:t>
      </w:r>
      <w:r w:rsidRPr="004A64E6">
        <w:rPr>
          <w:rFonts w:ascii="Arial Unicode MS"/>
          <w:lang w:val="pt-BR"/>
        </w:rPr>
        <w:t xml:space="preserve"> </w:t>
      </w:r>
      <w:r w:rsidRPr="004A64E6">
        <w:rPr>
          <w:lang w:val="pt-BR"/>
        </w:rPr>
        <w:t>interessado(a) em come</w:t>
      </w:r>
      <w:r w:rsidRPr="004A64E6">
        <w:rPr>
          <w:rFonts w:ascii="Arial Unicode MS"/>
          <w:lang w:val="pt-BR"/>
        </w:rPr>
        <w:t>ç</w:t>
      </w:r>
      <w:r w:rsidRPr="004A64E6">
        <w:rPr>
          <w:lang w:val="pt-BR"/>
        </w:rPr>
        <w:t>ar um Grupo Local da Aglow na sua cidade, ou comunidade, independentemente da forma de express</w:t>
      </w:r>
      <w:r w:rsidRPr="004A64E6">
        <w:rPr>
          <w:rFonts w:ascii="Arial Unicode MS"/>
          <w:lang w:val="pt-BR"/>
        </w:rPr>
        <w:t>ã</w:t>
      </w:r>
      <w:r w:rsidRPr="004A64E6">
        <w:rPr>
          <w:lang w:val="pt-BR"/>
        </w:rPr>
        <w:t>o escolhida.</w:t>
      </w:r>
      <w:r w:rsidRPr="004A64E6">
        <w:rPr>
          <w:rFonts w:ascii="Arial Unicode MS"/>
          <w:lang w:val="pt-BR"/>
        </w:rPr>
        <w:t> </w:t>
      </w:r>
    </w:p>
    <w:p w:rsidR="00E30E15" w:rsidRPr="004A64E6" w:rsidRDefault="00E30E15" w:rsidP="007063DA">
      <w:pPr>
        <w:pStyle w:val="call-out-boxes"/>
        <w:rPr>
          <w:u w:val="single"/>
          <w:lang w:val="pt-BR"/>
        </w:rPr>
      </w:pPr>
      <w:r w:rsidRPr="00BB1770">
        <w:rPr>
          <w:rStyle w:val="pointsChar"/>
          <w:smallCaps/>
          <w:color w:val="BD5426"/>
          <w:sz w:val="28"/>
          <w:szCs w:val="28"/>
        </w:rPr>
        <w:t>Observação:</w:t>
      </w:r>
      <w:r w:rsidRPr="004A64E6">
        <w:rPr>
          <w:lang w:val="pt-BR"/>
        </w:rPr>
        <w:t xml:space="preserve"> </w:t>
      </w:r>
      <w:r w:rsidRPr="00C73AC3">
        <w:rPr>
          <w:sz w:val="24"/>
          <w:szCs w:val="24"/>
          <w:lang w:val="pt-BR"/>
        </w:rPr>
        <w:t xml:space="preserve">O nome oficial da Aglow </w:t>
      </w:r>
      <w:r w:rsidRPr="00C73AC3">
        <w:rPr>
          <w:rFonts w:ascii="Arial Unicode MS"/>
          <w:sz w:val="24"/>
          <w:szCs w:val="24"/>
          <w:lang w:val="pt-BR"/>
        </w:rPr>
        <w:t>é</w:t>
      </w:r>
      <w:r w:rsidRPr="00C73AC3">
        <w:rPr>
          <w:rFonts w:ascii="Arial Unicode MS"/>
          <w:sz w:val="24"/>
          <w:szCs w:val="24"/>
          <w:lang w:val="pt-BR"/>
        </w:rPr>
        <w:t xml:space="preserve"> </w:t>
      </w:r>
      <w:r w:rsidRPr="00C73AC3">
        <w:rPr>
          <w:i/>
          <w:iCs/>
          <w:sz w:val="24"/>
          <w:szCs w:val="24"/>
          <w:lang w:val="pt-BR"/>
        </w:rPr>
        <w:t>Aglow International</w:t>
      </w:r>
      <w:r w:rsidR="00616ED2" w:rsidRPr="00C73AC3">
        <w:rPr>
          <w:sz w:val="24"/>
          <w:szCs w:val="24"/>
          <w:lang w:val="pt-BR"/>
        </w:rPr>
        <w:t xml:space="preserve">. </w:t>
      </w:r>
      <w:r w:rsidRPr="00C73AC3">
        <w:rPr>
          <w:sz w:val="24"/>
          <w:szCs w:val="24"/>
          <w:lang w:val="pt-BR"/>
        </w:rPr>
        <w:t>Os termos corretos para serem usados s</w:t>
      </w:r>
      <w:r w:rsidRPr="00C73AC3">
        <w:rPr>
          <w:rFonts w:ascii="Arial Unicode MS"/>
          <w:sz w:val="24"/>
          <w:szCs w:val="24"/>
          <w:lang w:val="pt-BR"/>
        </w:rPr>
        <w:t>ã</w:t>
      </w:r>
      <w:r w:rsidRPr="00C73AC3">
        <w:rPr>
          <w:sz w:val="24"/>
          <w:szCs w:val="24"/>
          <w:lang w:val="pt-BR"/>
        </w:rPr>
        <w:t xml:space="preserve">o: Aglow International </w:t>
      </w:r>
      <w:r w:rsidRPr="00C73AC3">
        <w:rPr>
          <w:sz w:val="24"/>
          <w:szCs w:val="24"/>
          <w:u w:val="single"/>
          <w:lang w:val="pt-BR"/>
        </w:rPr>
        <w:t>(na</w:t>
      </w:r>
      <w:r w:rsidRPr="00C73AC3">
        <w:rPr>
          <w:rFonts w:ascii="Arial Unicode MS"/>
          <w:sz w:val="24"/>
          <w:szCs w:val="24"/>
          <w:u w:val="single"/>
          <w:lang w:val="pt-BR"/>
        </w:rPr>
        <w:t>çã</w:t>
      </w:r>
      <w:r w:rsidRPr="00C73AC3">
        <w:rPr>
          <w:sz w:val="24"/>
          <w:szCs w:val="24"/>
          <w:u w:val="single"/>
          <w:lang w:val="pt-BR"/>
        </w:rPr>
        <w:t>o)</w:t>
      </w:r>
      <w:r w:rsidRPr="00C73AC3">
        <w:rPr>
          <w:sz w:val="24"/>
          <w:szCs w:val="24"/>
          <w:lang w:val="pt-BR"/>
        </w:rPr>
        <w:t xml:space="preserve">, e Aglow International em </w:t>
      </w:r>
      <w:r w:rsidRPr="00C73AC3">
        <w:rPr>
          <w:sz w:val="24"/>
          <w:szCs w:val="24"/>
          <w:u w:val="single"/>
          <w:lang w:val="pt-BR"/>
        </w:rPr>
        <w:t>(Cidade)</w:t>
      </w:r>
    </w:p>
    <w:p w:rsidR="00E30E15" w:rsidRPr="004A64E6" w:rsidRDefault="00E30E15" w:rsidP="007063DA">
      <w:pPr>
        <w:pStyle w:val="Bullets"/>
        <w:rPr>
          <w:rFonts w:eastAsia="Helvetica" w:hAnsi="Helvetica" w:cs="Helvetica"/>
          <w:lang w:val="pt-BR"/>
        </w:rPr>
      </w:pPr>
      <w:r w:rsidRPr="004A64E6">
        <w:rPr>
          <w:lang w:val="pt-BR"/>
        </w:rPr>
        <w:t xml:space="preserve">O </w:t>
      </w:r>
      <w:r w:rsidRPr="004A64E6">
        <w:rPr>
          <w:i/>
          <w:lang w:val="pt-BR"/>
        </w:rPr>
        <w:t>primeiro passo</w:t>
      </w:r>
      <w:r w:rsidRPr="004A64E6">
        <w:rPr>
          <w:lang w:val="pt-BR"/>
        </w:rPr>
        <w:t xml:space="preserve"> é entrar em contato com a liderança da Aglow na sua região ou nação, ou escrever/ligar para a sede mundial da Aglow International</w:t>
      </w:r>
      <w:r w:rsidR="00616ED2" w:rsidRPr="004A64E6">
        <w:rPr>
          <w:lang w:val="pt-BR"/>
        </w:rPr>
        <w:t xml:space="preserve">. </w:t>
      </w:r>
      <w:r w:rsidRPr="004A64E6">
        <w:rPr>
          <w:lang w:val="pt-BR"/>
        </w:rPr>
        <w:t>Assim que tiver entrado em contato, é importante manter uma comunicação regular com a liderança da Aglow que irá auxiliá-lo(a).</w:t>
      </w:r>
    </w:p>
    <w:p w:rsidR="00253B0E" w:rsidRDefault="000E3ABB" w:rsidP="00121065">
      <w:pPr>
        <w:spacing w:before="120" w:after="60"/>
        <w:ind w:left="720" w:right="43"/>
        <w:outlineLvl w:val="0"/>
        <w:rPr>
          <w:rFonts w:ascii="Helvetica" w:eastAsia="Helvetica" w:hAnsi="Helvetica" w:cs="Helvetica"/>
        </w:rPr>
      </w:pPr>
      <w:r>
        <w:rPr>
          <w:noProof/>
        </w:rPr>
        <mc:AlternateContent>
          <mc:Choice Requires="wps">
            <w:drawing>
              <wp:inline distT="0" distB="0" distL="0" distR="0">
                <wp:extent cx="3123565" cy="1676400"/>
                <wp:effectExtent l="0" t="0" r="19685" b="1905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676400"/>
                        </a:xfrm>
                        <a:prstGeom prst="rect">
                          <a:avLst/>
                        </a:prstGeom>
                        <a:solidFill>
                          <a:srgbClr val="F2F2F2"/>
                        </a:solidFill>
                        <a:ln w="25400">
                          <a:solidFill>
                            <a:srgbClr val="993300"/>
                          </a:solidFill>
                          <a:miter lim="800000"/>
                          <a:headEnd/>
                          <a:tailEnd/>
                        </a:ln>
                      </wps:spPr>
                      <wps:txbx>
                        <w:txbxContent>
                          <w:p w:rsidR="003F0C88" w:rsidRPr="00C73AC3" w:rsidRDefault="003F0C88" w:rsidP="00253B0E">
                            <w:pPr>
                              <w:rPr>
                                <w:rFonts w:eastAsia="Helvetica" w:hAnsi="Helvetica" w:cs="Helvetica"/>
                                <w:szCs w:val="24"/>
                              </w:rPr>
                            </w:pPr>
                            <w:r>
                              <w:rPr>
                                <w:szCs w:val="24"/>
                              </w:rPr>
                              <w:t>Global Field Office - International</w:t>
                            </w:r>
                            <w:r>
                              <w:rPr>
                                <w:szCs w:val="24"/>
                              </w:rPr>
                              <w:br/>
                              <w:t>Aglow International</w:t>
                            </w:r>
                            <w:r w:rsidRPr="00C73AC3">
                              <w:rPr>
                                <w:szCs w:val="24"/>
                              </w:rPr>
                              <w:br/>
                              <w:t>P.O. Box 1749</w:t>
                            </w:r>
                            <w:r w:rsidRPr="00C73AC3">
                              <w:rPr>
                                <w:szCs w:val="24"/>
                              </w:rPr>
                              <w:br/>
                              <w:t>Edmonds, WA 98020-1749, U.S.A.</w:t>
                            </w:r>
                          </w:p>
                          <w:p w:rsidR="003F0C88" w:rsidRPr="00C73AC3" w:rsidRDefault="003F0C88">
                            <w:pPr>
                              <w:rPr>
                                <w:szCs w:val="24"/>
                              </w:rPr>
                            </w:pPr>
                            <w:r w:rsidRPr="00C73AC3">
                              <w:rPr>
                                <w:szCs w:val="24"/>
                              </w:rPr>
                              <w:t>Fone: (425) 775-7282</w:t>
                            </w:r>
                            <w:r w:rsidRPr="00C73AC3">
                              <w:rPr>
                                <w:szCs w:val="24"/>
                              </w:rPr>
                              <w:br/>
                              <w:t>Fax: (425) 778-9615</w:t>
                            </w:r>
                            <w:r w:rsidRPr="00C73AC3">
                              <w:rPr>
                                <w:szCs w:val="24"/>
                              </w:rPr>
                              <w:br/>
                              <w:t>Email: intl.fieldoffice@aglow.org</w:t>
                            </w:r>
                          </w:p>
                        </w:txbxContent>
                      </wps:txbx>
                      <wps:bodyPr rot="0" vert="horz" wrap="square" lIns="91440" tIns="45720" rIns="91440" bIns="45720" anchor="t" anchorCtr="0" upright="1">
                        <a:noAutofit/>
                      </wps:bodyPr>
                    </wps:wsp>
                  </a:graphicData>
                </a:graphic>
              </wp:inline>
            </w:drawing>
          </mc:Choice>
          <mc:Fallback>
            <w:pict>
              <v:shape id="Text Box 2" o:spid="_x0000_s1030" type="#_x0000_t202" style="width:245.9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UrMwIAAFoEAAAOAAAAZHJzL2Uyb0RvYy54bWysVNuO0zAQfUfiHyy/06TpZbdR09XSpQhp&#10;uUi7fIDjOImF4zG226R8PWOnLWWReEC0kuWxx2dmzpnJ+m7oFDkI6yTogk4nKSVCc6ikbgr69Xn3&#10;5pYS55mumAItCnoUjt5tXr9a9yYXGbSgKmEJgmiX96agrfcmTxLHW9ExNwEjNF7WYDvm0bRNUlnW&#10;I3qnkixNl0kPtjIWuHAOTx/GS7qJ+HUtuP9c1054ogqKufm42riWYU02a5Y3lplW8lMa7B+y6JjU&#10;GPQC9cA8I3sr/4DqJLfgoPYTDl0CdS25iDVgNdP0RTVPLTMi1oLkOHOhyf0/WP7p8MUSWRU0m1Oi&#10;WYcaPYvBk7cwkCzQ0xuXo9eTQT8/4DHKHEt15hH4N0c0bFumG3FvLfStYBWmNw0vk6unI44LIGX/&#10;ESoMw/YeItBQ2y5wh2wQREeZjhdpQiocD2fTbLZYLijheDdd3iznaRQvYfn5ubHOvxfQkbApqEXt&#10;Izw7PDof0mH52SVEc6BktZNKRcM25VZZcmDYJ7ss/GMFL9yUJj0ytQjB/46xWs1mlwx/C9VJjx2v&#10;ZFfQ2zT8xh4MxL3TVexHz6Qa95iz0icmA3kjjX4oh6jZ/CxQCdURqbUwNjgOJG5asD8o6bG5C+q+&#10;75kVlKgPGuVZTefzMA3RmC9uMjTs9U15fcM0R6iCekrG7daPE7Q3VjYtRhobQsM9SlrLSHbQfszq&#10;lD42cNTgNGxhQq7t6PXrk7D5CQAA//8DAFBLAwQUAAYACAAAACEAa9XxuN0AAAAFAQAADwAAAGRy&#10;cy9kb3ducmV2LnhtbEyPQUvDQBCF74L/YRnBm92khGrTbEoQPIh6sIrQ2zQ7zUazs0t228Z/7+ql&#10;XgYe7/HeN9V6soM40hh6xwryWQaCuHW6507B+9vDzR2IEJE1Do5JwTcFWNeXFxWW2p34lY6b2IlU&#10;wqFEBSZGX0oZWkMWw8x54uTt3WgxJjl2Uo94SuV2kPMsW0iLPacFg57uDbVfm4NV0HwG89J96ObR&#10;u+3tU6598ey2Sl1fTc0KRKQpnsPwi5/QoU5MO3dgHcSgID0S/27yimW+BLFTMF8UGci6kv/p6x8A&#10;AAD//wMAUEsBAi0AFAAGAAgAAAAhALaDOJL+AAAA4QEAABMAAAAAAAAAAAAAAAAAAAAAAFtDb250&#10;ZW50X1R5cGVzXS54bWxQSwECLQAUAAYACAAAACEAOP0h/9YAAACUAQAACwAAAAAAAAAAAAAAAAAv&#10;AQAAX3JlbHMvLnJlbHNQSwECLQAUAAYACAAAACEAbiXFKzMCAABaBAAADgAAAAAAAAAAAAAAAAAu&#10;AgAAZHJzL2Uyb0RvYy54bWxQSwECLQAUAAYACAAAACEAa9XxuN0AAAAFAQAADwAAAAAAAAAAAAAA&#10;AACNBAAAZHJzL2Rvd25yZXYueG1sUEsFBgAAAAAEAAQA8wAAAJcFAAAAAA==&#10;" fillcolor="#f2f2f2" strokecolor="#930" strokeweight="2pt">
                <v:textbox>
                  <w:txbxContent>
                    <w:p w:rsidR="003F0C88" w:rsidRPr="00C73AC3" w:rsidRDefault="003F0C88" w:rsidP="00253B0E">
                      <w:pPr>
                        <w:rPr>
                          <w:rFonts w:eastAsia="Helvetica" w:hAnsi="Helvetica" w:cs="Helvetica"/>
                          <w:szCs w:val="24"/>
                        </w:rPr>
                      </w:pPr>
                      <w:r>
                        <w:rPr>
                          <w:szCs w:val="24"/>
                        </w:rPr>
                        <w:t>Global Field Office - International</w:t>
                      </w:r>
                      <w:r>
                        <w:rPr>
                          <w:szCs w:val="24"/>
                        </w:rPr>
                        <w:br/>
                        <w:t>Aglow International</w:t>
                      </w:r>
                      <w:r w:rsidRPr="00C73AC3">
                        <w:rPr>
                          <w:szCs w:val="24"/>
                        </w:rPr>
                        <w:br/>
                        <w:t>P.O. Box 1749</w:t>
                      </w:r>
                      <w:r w:rsidRPr="00C73AC3">
                        <w:rPr>
                          <w:szCs w:val="24"/>
                        </w:rPr>
                        <w:br/>
                        <w:t>Edmonds, WA 98020-1749, U.S.A.</w:t>
                      </w:r>
                    </w:p>
                    <w:p w:rsidR="003F0C88" w:rsidRPr="00C73AC3" w:rsidRDefault="003F0C88">
                      <w:pPr>
                        <w:rPr>
                          <w:szCs w:val="24"/>
                        </w:rPr>
                      </w:pPr>
                      <w:r w:rsidRPr="00C73AC3">
                        <w:rPr>
                          <w:szCs w:val="24"/>
                        </w:rPr>
                        <w:t>Fone: (425) 775-7282</w:t>
                      </w:r>
                      <w:r w:rsidRPr="00C73AC3">
                        <w:rPr>
                          <w:szCs w:val="24"/>
                        </w:rPr>
                        <w:br/>
                        <w:t>Fax: (425) 778-9615</w:t>
                      </w:r>
                      <w:r w:rsidRPr="00C73AC3">
                        <w:rPr>
                          <w:szCs w:val="24"/>
                        </w:rPr>
                        <w:br/>
                        <w:t>Email: intl.fieldoffice@aglow.org</w:t>
                      </w:r>
                    </w:p>
                  </w:txbxContent>
                </v:textbox>
                <w10:anchorlock/>
              </v:shape>
            </w:pict>
          </mc:Fallback>
        </mc:AlternateContent>
      </w:r>
    </w:p>
    <w:p w:rsidR="00E30E15" w:rsidRPr="004A64E6" w:rsidRDefault="00E30E15" w:rsidP="007063DA">
      <w:pPr>
        <w:pStyle w:val="Bullets"/>
        <w:rPr>
          <w:rFonts w:eastAsia="Helvetica" w:hAnsi="Helvetica" w:cs="Helvetica"/>
          <w:lang w:val="pt-BR"/>
        </w:rPr>
      </w:pPr>
      <w:r w:rsidRPr="004A64E6">
        <w:rPr>
          <w:lang w:val="pt-BR"/>
        </w:rPr>
        <w:t>O próximo pass</w:t>
      </w:r>
      <w:r w:rsidR="007063DA" w:rsidRPr="004A64E6">
        <w:rPr>
          <w:lang w:val="pt-BR"/>
        </w:rPr>
        <w:t>o é conduzir reuniões com</w:t>
      </w:r>
      <w:r w:rsidR="000914E3">
        <w:rPr>
          <w:lang w:val="pt-BR"/>
        </w:rPr>
        <w:t xml:space="preserve"> </w:t>
      </w:r>
      <w:r w:rsidRPr="004A64E6">
        <w:rPr>
          <w:lang w:val="pt-BR"/>
        </w:rPr>
        <w:t>homens/mulheres que estejam interessados</w:t>
      </w:r>
      <w:r w:rsidR="007063DA" w:rsidRPr="004A64E6">
        <w:rPr>
          <w:lang w:val="pt-BR"/>
        </w:rPr>
        <w:t>,</w:t>
      </w:r>
      <w:r w:rsidRPr="004A64E6">
        <w:rPr>
          <w:lang w:val="pt-BR"/>
        </w:rPr>
        <w:t xml:space="preserve"> além de orarem pelo propósito e tempo de Deus. Esse grupo, sentindo-se chamado por Deus para começar um Grupo Aglow em sua comunidade, deverá buscar, em conjunto, pelo plano e visão de Deus para alcançar homens e mulheres</w:t>
      </w:r>
      <w:r w:rsidR="00616ED2" w:rsidRPr="004A64E6">
        <w:rPr>
          <w:lang w:val="pt-BR"/>
        </w:rPr>
        <w:t xml:space="preserve">. </w:t>
      </w:r>
    </w:p>
    <w:p w:rsidR="00E30E15" w:rsidRPr="004A64E6" w:rsidRDefault="00E30E15" w:rsidP="007063DA">
      <w:pPr>
        <w:pStyle w:val="Bullets"/>
        <w:rPr>
          <w:rFonts w:eastAsia="Helvetica" w:hAnsi="Helvetica" w:cs="Helvetica"/>
          <w:lang w:val="pt-BR"/>
        </w:rPr>
      </w:pPr>
      <w:r w:rsidRPr="004A64E6">
        <w:rPr>
          <w:lang w:val="pt-BR"/>
        </w:rPr>
        <w:t>É importante pedir por sabedoria para saber como você deverá apresentar a Aglow à comunidade (incluindo as igrejas).</w:t>
      </w:r>
    </w:p>
    <w:p w:rsidR="00E30E15" w:rsidRPr="004A64E6" w:rsidRDefault="00E30E15" w:rsidP="007063DA">
      <w:pPr>
        <w:pStyle w:val="Bullets"/>
        <w:rPr>
          <w:rFonts w:eastAsia="Helvetica" w:hAnsi="Helvetica" w:cs="Helvetica"/>
          <w:lang w:val="pt-BR"/>
        </w:rPr>
      </w:pPr>
      <w:r w:rsidRPr="004A64E6">
        <w:rPr>
          <w:lang w:val="pt-BR"/>
        </w:rPr>
        <w:t xml:space="preserve">Então, escolha, através de orações, diretores que formarão a Diretoria do seu grupo, de acordo com as </w:t>
      </w:r>
      <w:hyperlink w:anchor="executive_board_qualifications" w:history="1">
        <w:r w:rsidRPr="00C73AC3">
          <w:rPr>
            <w:rStyle w:val="Hyperlink"/>
            <w:color w:val="0000FF"/>
            <w:lang w:val="pt-BR"/>
          </w:rPr>
          <w:t>instruções explicadas</w:t>
        </w:r>
      </w:hyperlink>
      <w:r w:rsidRPr="004A64E6">
        <w:rPr>
          <w:lang w:val="pt-BR"/>
        </w:rPr>
        <w:t xml:space="preserve"> nesse manual (veja a Seção 3). Serão necessários de três a cinco representantes de, pelo menos, duas igrejas diferentes. Cada um desses representantes deverá apresentar as qualificações listadas, incluindo ser batizado (a) no Espírito Santo e falar em línguas.</w:t>
      </w:r>
    </w:p>
    <w:p w:rsidR="00E30E15" w:rsidRPr="004A64E6" w:rsidRDefault="00E30E15" w:rsidP="007063DA">
      <w:pPr>
        <w:pStyle w:val="Bullets"/>
        <w:rPr>
          <w:rFonts w:eastAsia="Helvetica" w:hAnsi="Helvetica" w:cs="Helvetica"/>
          <w:lang w:val="pt-BR"/>
        </w:rPr>
      </w:pPr>
      <w:r w:rsidRPr="004A64E6">
        <w:rPr>
          <w:lang w:val="pt-BR"/>
        </w:rPr>
        <w:t>Escolha um local e um horário para que os encontros públicos mensais sejam realizados. Recomendamos que seja um local público voltado para reuniões, de forma que todos se sintam à vontade. No entanto, em alguns locais, os encontros da Aglow precisarão ser realizados em casas, igrejas, ou ao ar livre. Caso queira divulgar seus encontros (com panfletos, através de jornais, rádio, e-mail, Facebook, etc.) e ajudar as pessoas a lembrarem-se deles, manter sempre o mesmo horário e local pode ser a melhor alternativa</w:t>
      </w:r>
      <w:r w:rsidR="00616ED2" w:rsidRPr="004A64E6">
        <w:rPr>
          <w:lang w:val="pt-BR"/>
        </w:rPr>
        <w:t xml:space="preserve">. </w:t>
      </w:r>
    </w:p>
    <w:p w:rsidR="00E30E15" w:rsidRPr="004A64E6" w:rsidRDefault="00E30E15" w:rsidP="007063DA">
      <w:pPr>
        <w:pStyle w:val="Bullets"/>
        <w:rPr>
          <w:rFonts w:eastAsia="Helvetica" w:hAnsi="Helvetica" w:cs="Helvetica"/>
          <w:lang w:val="pt-BR"/>
        </w:rPr>
      </w:pPr>
      <w:r w:rsidRPr="004A64E6">
        <w:rPr>
          <w:lang w:val="pt-BR"/>
        </w:rPr>
        <w:t xml:space="preserve">Escolha os </w:t>
      </w:r>
      <w:hyperlink w:anchor="local_advisors" w:history="1">
        <w:r w:rsidRPr="00C73AC3">
          <w:rPr>
            <w:rStyle w:val="Hyperlink"/>
            <w:color w:val="0000FF"/>
            <w:lang w:val="pt-BR"/>
          </w:rPr>
          <w:t>conselheiros</w:t>
        </w:r>
      </w:hyperlink>
      <w:r w:rsidRPr="004A64E6">
        <w:rPr>
          <w:lang w:val="pt-BR"/>
        </w:rPr>
        <w:t xml:space="preserve"> (dois ou três que sejam pastores, ou cri</w:t>
      </w:r>
      <w:r w:rsidR="00862EE4">
        <w:rPr>
          <w:lang w:val="pt-BR"/>
        </w:rPr>
        <w:t>stãos, cheios do Espírito Santo)</w:t>
      </w:r>
      <w:r w:rsidRPr="004A64E6">
        <w:rPr>
          <w:lang w:val="pt-BR"/>
        </w:rPr>
        <w:t xml:space="preserve"> de acordo com as instruções da Seção 4 desse manual. Os conselheiros poderão ser tanto homens quanto mulheres. Como esses conselheiros não lideram nem mesmo tomam decisões pelo grupo, sua ajuda está no suporte providenciado ao grupo da Aglow.</w:t>
      </w:r>
    </w:p>
    <w:p w:rsidR="00E30E15" w:rsidRPr="004A64E6" w:rsidRDefault="00E30E15" w:rsidP="007063DA">
      <w:pPr>
        <w:pStyle w:val="Bullets"/>
        <w:rPr>
          <w:rFonts w:eastAsia="Helvetica" w:hAnsi="Helvetica" w:cs="Helvetica"/>
          <w:lang w:val="pt-BR"/>
        </w:rPr>
      </w:pPr>
      <w:r w:rsidRPr="004A64E6">
        <w:rPr>
          <w:lang w:val="pt-BR"/>
        </w:rPr>
        <w:lastRenderedPageBreak/>
        <w:t xml:space="preserve">Preencha a </w:t>
      </w:r>
      <w:hyperlink w:anchor="affiliation_application_local" w:history="1">
        <w:r w:rsidRPr="00C73AC3">
          <w:rPr>
            <w:rStyle w:val="Hyperlink"/>
            <w:color w:val="0000FF"/>
            <w:lang w:val="pt-BR"/>
          </w:rPr>
          <w:t>Ficha de Inscrição para Filiação</w:t>
        </w:r>
      </w:hyperlink>
      <w:r w:rsidRPr="004A64E6">
        <w:rPr>
          <w:lang w:val="pt-BR"/>
        </w:rPr>
        <w:t xml:space="preserve"> com a assinatura dos conselheiros, e os formulários do </w:t>
      </w:r>
      <w:hyperlink w:anchor="leadership_questionnaire" w:history="1">
        <w:r w:rsidRPr="00C73AC3">
          <w:rPr>
            <w:rStyle w:val="Hyperlink"/>
            <w:color w:val="0000FF"/>
            <w:lang w:val="pt-BR"/>
          </w:rPr>
          <w:t>Questionário da Liderança</w:t>
        </w:r>
      </w:hyperlink>
      <w:r w:rsidRPr="004A64E6">
        <w:rPr>
          <w:lang w:val="pt-BR"/>
        </w:rPr>
        <w:t xml:space="preserve"> encontrados nessa seção. Envie esses formulários à liderança da Aglow da sua nação</w:t>
      </w:r>
      <w:r w:rsidR="00616ED2" w:rsidRPr="004A64E6">
        <w:rPr>
          <w:lang w:val="pt-BR"/>
        </w:rPr>
        <w:t xml:space="preserve">. </w:t>
      </w:r>
    </w:p>
    <w:p w:rsidR="00E30E15" w:rsidRPr="004A64E6" w:rsidRDefault="00E30E15" w:rsidP="007063DA">
      <w:pPr>
        <w:pStyle w:val="Bullets"/>
        <w:rPr>
          <w:rFonts w:eastAsia="Helvetica" w:hAnsi="Helvetica" w:cs="Helvetica"/>
          <w:lang w:val="pt-BR"/>
        </w:rPr>
      </w:pPr>
      <w:r w:rsidRPr="004A64E6">
        <w:rPr>
          <w:lang w:val="pt-BR"/>
        </w:rPr>
        <w:t>Quando seus documentos estiverem prontos a aprovados, seu Grupo Aglow estará filiado, isto é, oficialmente reconhecido pelos Grupos Aglow do mundo.</w:t>
      </w:r>
    </w:p>
    <w:p w:rsidR="00E30E15" w:rsidRPr="004A64E6" w:rsidRDefault="00E30E15" w:rsidP="007063DA">
      <w:pPr>
        <w:pStyle w:val="Bullets"/>
        <w:rPr>
          <w:rFonts w:eastAsia="Helvetica" w:hAnsi="Helvetica" w:cs="Helvetica"/>
          <w:lang w:val="pt-BR"/>
        </w:rPr>
      </w:pPr>
      <w:r w:rsidRPr="004A64E6">
        <w:rPr>
          <w:lang w:val="pt-BR"/>
        </w:rPr>
        <w:t>É importante que um Grupo Aglow filie-se dentro de um ano, logo após ter começado a realizar as reuniões públicas. Caso você tenha dificuldade em relação ao tempo, peça orientação da sua liderança para saber o que pode ser feito.</w:t>
      </w:r>
    </w:p>
    <w:p w:rsidR="00E30E15" w:rsidRPr="004A64E6" w:rsidRDefault="00E30E15" w:rsidP="007063DA">
      <w:pPr>
        <w:rPr>
          <w:lang w:val="pt-BR"/>
        </w:rPr>
      </w:pPr>
      <w:r w:rsidRPr="004A64E6">
        <w:rPr>
          <w:lang w:val="pt-BR"/>
        </w:rPr>
        <w:t>Caso não seja possível formar um Grupo Aglow completo e iniciar os encontros da Aglow neste momento, conforme explicado acima, nós o(a) estimulamos a continuar com os encontros que estiverem interessados, talvez como um grupo de estudo bíblico ou de oração</w:t>
      </w:r>
      <w:r w:rsidR="00616ED2" w:rsidRPr="004A64E6">
        <w:rPr>
          <w:lang w:val="pt-BR"/>
        </w:rPr>
        <w:t xml:space="preserve">. </w:t>
      </w:r>
    </w:p>
    <w:p w:rsidR="00E30E15" w:rsidRDefault="00E30E15" w:rsidP="006E1649">
      <w:pPr>
        <w:pStyle w:val="Heading3"/>
      </w:pPr>
      <w:bookmarkStart w:id="63" w:name="_Toc430876554"/>
      <w:bookmarkStart w:id="64" w:name="_Toc134433152"/>
      <w:r>
        <w:t>Alcan</w:t>
      </w:r>
      <w:r>
        <w:rPr>
          <w:rFonts w:ascii="Arial Unicode MS"/>
        </w:rPr>
        <w:t>ç</w:t>
      </w:r>
      <w:r>
        <w:t>ando a comunidade</w:t>
      </w:r>
      <w:bookmarkEnd w:id="63"/>
      <w:bookmarkEnd w:id="64"/>
    </w:p>
    <w:p w:rsidR="00E30E15" w:rsidRPr="004A64E6" w:rsidRDefault="00E30E15" w:rsidP="00525CD6">
      <w:pPr>
        <w:rPr>
          <w:lang w:val="pt-BR"/>
        </w:rPr>
      </w:pPr>
      <w:r w:rsidRPr="004A64E6">
        <w:rPr>
          <w:lang w:val="pt-BR"/>
        </w:rPr>
        <w:t xml:space="preserve">A Declaração de Visão e Missão da Aglow, assim como as ordens, proporcionam uma excelente impulso para alcançar a comunidade. Uma atmosfera convidativa e prazerosa oferece um local seguro tanto para cristãos como para não-cristãos. Você está intimamente envolvido(a) na mobilização do plano de Deus sobre a terra. Um único encontro com Deus é capaz de mudar o mundo de uma pessoa! </w:t>
      </w:r>
    </w:p>
    <w:p w:rsidR="00E30E15" w:rsidRPr="00C73AC3" w:rsidRDefault="00E30E15" w:rsidP="00C73AC3">
      <w:r w:rsidRPr="00C73AC3">
        <w:t>O evangelismo em um Grupo Aglow Local possui dois propósitos:</w:t>
      </w:r>
    </w:p>
    <w:p w:rsidR="00E30E15" w:rsidRPr="00C73AC3" w:rsidRDefault="00525CD6" w:rsidP="005C4189">
      <w:pPr>
        <w:pStyle w:val="ListParagraph"/>
        <w:numPr>
          <w:ilvl w:val="0"/>
          <w:numId w:val="59"/>
        </w:numPr>
        <w:pBdr>
          <w:top w:val="none" w:sz="0" w:space="0" w:color="auto"/>
          <w:left w:val="none" w:sz="0" w:space="0" w:color="auto"/>
          <w:bottom w:val="none" w:sz="0" w:space="0" w:color="auto"/>
          <w:right w:val="none" w:sz="0" w:space="0" w:color="auto"/>
        </w:pBdr>
        <w:shd w:val="clear" w:color="auto" w:fill="FFFFFF"/>
        <w:rPr>
          <w:rFonts w:eastAsia="Helvetica"/>
          <w:b w:val="0"/>
        </w:rPr>
      </w:pPr>
      <w:r w:rsidRPr="00C73AC3">
        <w:rPr>
          <w:b w:val="0"/>
        </w:rPr>
        <w:t>r</w:t>
      </w:r>
      <w:r w:rsidR="00E30E15" w:rsidRPr="00C73AC3">
        <w:rPr>
          <w:b w:val="0"/>
        </w:rPr>
        <w:t xml:space="preserve">eunião de pessoas e </w:t>
      </w:r>
    </w:p>
    <w:p w:rsidR="00E30E15" w:rsidRPr="00C73AC3" w:rsidRDefault="00525CD6" w:rsidP="005C4189">
      <w:pPr>
        <w:pStyle w:val="ListParagraph"/>
        <w:numPr>
          <w:ilvl w:val="0"/>
          <w:numId w:val="59"/>
        </w:numPr>
        <w:pBdr>
          <w:top w:val="none" w:sz="0" w:space="0" w:color="auto"/>
          <w:left w:val="none" w:sz="0" w:space="0" w:color="auto"/>
          <w:bottom w:val="none" w:sz="0" w:space="0" w:color="auto"/>
          <w:right w:val="none" w:sz="0" w:space="0" w:color="auto"/>
        </w:pBdr>
        <w:shd w:val="clear" w:color="auto" w:fill="FFFFFF"/>
        <w:rPr>
          <w:rFonts w:eastAsia="Helvetica"/>
          <w:b w:val="0"/>
        </w:rPr>
      </w:pPr>
      <w:r w:rsidRPr="00C73AC3">
        <w:rPr>
          <w:b w:val="0"/>
        </w:rPr>
        <w:t>a</w:t>
      </w:r>
      <w:r w:rsidR="00E30E15" w:rsidRPr="00C73AC3">
        <w:rPr>
          <w:b w:val="0"/>
        </w:rPr>
        <w:t>lcance de pessoas</w:t>
      </w:r>
    </w:p>
    <w:p w:rsidR="00E30E15" w:rsidRDefault="00E30E15" w:rsidP="006E1649">
      <w:pPr>
        <w:pStyle w:val="Heading3"/>
      </w:pPr>
      <w:bookmarkStart w:id="65" w:name="_Toc430876555"/>
      <w:bookmarkStart w:id="66" w:name="_Toc134433153"/>
      <w:r>
        <w:t>Ideias para os encontros mensais do grupo:</w:t>
      </w:r>
      <w:bookmarkEnd w:id="65"/>
      <w:bookmarkEnd w:id="66"/>
    </w:p>
    <w:p w:rsidR="00E30E15" w:rsidRPr="004A64E6" w:rsidRDefault="00E30E15" w:rsidP="00C63141">
      <w:pPr>
        <w:pStyle w:val="Bullets"/>
        <w:ind w:left="360"/>
        <w:rPr>
          <w:rFonts w:eastAsia="Helvetica"/>
          <w:lang w:val="pt-BR"/>
        </w:rPr>
      </w:pPr>
      <w:r w:rsidRPr="004A64E6">
        <w:rPr>
          <w:lang w:val="pt-BR"/>
        </w:rPr>
        <w:t>A Diretoria é responsável por compartilhar a Visão e Missão da Aglow.</w:t>
      </w:r>
    </w:p>
    <w:p w:rsidR="00E30E15" w:rsidRPr="004A64E6" w:rsidRDefault="00E30E15" w:rsidP="00C63141">
      <w:pPr>
        <w:pStyle w:val="Bullets"/>
        <w:ind w:left="360"/>
        <w:rPr>
          <w:rFonts w:eastAsia="Helvetica"/>
          <w:lang w:val="pt-BR"/>
        </w:rPr>
      </w:pPr>
      <w:r w:rsidRPr="004A64E6">
        <w:rPr>
          <w:lang w:val="pt-BR"/>
        </w:rPr>
        <w:t>Convide alguém para testemunhar algo ou compartilhar um ensinamento, orem por aqueles que precisam ser salvos, ser cheios do Espírito Santo, libertos ou curados.</w:t>
      </w:r>
    </w:p>
    <w:p w:rsidR="00E30E15" w:rsidRPr="004A64E6" w:rsidRDefault="00E30E15" w:rsidP="00C63141">
      <w:pPr>
        <w:pStyle w:val="Bullets"/>
        <w:ind w:left="360"/>
        <w:rPr>
          <w:rFonts w:eastAsia="Helvetica"/>
          <w:lang w:val="pt-BR"/>
        </w:rPr>
      </w:pPr>
      <w:r w:rsidRPr="004A64E6">
        <w:rPr>
          <w:lang w:val="pt-BR"/>
        </w:rPr>
        <w:t>Celebre um tempo de oração e adoração (Veja “</w:t>
      </w:r>
      <w:hyperlink w:anchor="praise_worship" w:history="1">
        <w:r w:rsidRPr="00C73AC3">
          <w:rPr>
            <w:rStyle w:val="Hyperlink"/>
            <w:color w:val="0000FF"/>
            <w:lang w:val="pt-BR"/>
          </w:rPr>
          <w:t xml:space="preserve">O Valor </w:t>
        </w:r>
        <w:r w:rsidR="00A431CD" w:rsidRPr="00C73AC3">
          <w:rPr>
            <w:rStyle w:val="Hyperlink"/>
            <w:color w:val="0000FF"/>
            <w:lang w:val="pt-BR"/>
          </w:rPr>
          <w:t>da Oração e Adoração</w:t>
        </w:r>
      </w:hyperlink>
      <w:r w:rsidR="00A431CD">
        <w:rPr>
          <w:lang w:val="pt-BR"/>
        </w:rPr>
        <w:t>” na Parte 2</w:t>
      </w:r>
      <w:r w:rsidRPr="004A64E6">
        <w:rPr>
          <w:lang w:val="pt-BR"/>
        </w:rPr>
        <w:t>).</w:t>
      </w:r>
    </w:p>
    <w:p w:rsidR="00E30E15" w:rsidRPr="004A64E6" w:rsidRDefault="00E30E15" w:rsidP="00C63141">
      <w:pPr>
        <w:pStyle w:val="Bullets"/>
        <w:ind w:left="360"/>
        <w:rPr>
          <w:rFonts w:eastAsia="Helvetica"/>
          <w:lang w:val="pt-BR"/>
        </w:rPr>
      </w:pPr>
      <w:r w:rsidRPr="004A64E6">
        <w:rPr>
          <w:lang w:val="pt-BR"/>
        </w:rPr>
        <w:t>Receba uma oferta (para custear seus gastos, incluindo um presente para o convidado).</w:t>
      </w:r>
    </w:p>
    <w:p w:rsidR="00E30E15" w:rsidRPr="004A64E6" w:rsidRDefault="00E30E15" w:rsidP="00C63141">
      <w:pPr>
        <w:pStyle w:val="Bullets"/>
        <w:ind w:left="360"/>
        <w:rPr>
          <w:rFonts w:eastAsia="Helvetica"/>
          <w:lang w:val="pt-BR"/>
        </w:rPr>
      </w:pPr>
      <w:r w:rsidRPr="004A64E6">
        <w:rPr>
          <w:lang w:val="pt-BR"/>
        </w:rPr>
        <w:t>Faça um convite para que as pessoas participem da Aglow (caso a filiação seja oferecida na sua nação. Caso não seja, apresente uma oportunidade para realizar uma parceria com o escritório da sede mundial).</w:t>
      </w:r>
    </w:p>
    <w:p w:rsidR="00E30E15" w:rsidRPr="004A64E6" w:rsidRDefault="00E30E15" w:rsidP="00C63141">
      <w:pPr>
        <w:pStyle w:val="Bullets"/>
        <w:ind w:left="360"/>
        <w:rPr>
          <w:rFonts w:eastAsia="Helvetica"/>
          <w:lang w:val="pt-BR"/>
        </w:rPr>
      </w:pPr>
      <w:r w:rsidRPr="004A64E6">
        <w:rPr>
          <w:lang w:val="pt-BR"/>
        </w:rPr>
        <w:t>Apresente DVDs das conferências Aglow a seus vizinhos ou a uma igreja.</w:t>
      </w:r>
    </w:p>
    <w:p w:rsidR="00957C94" w:rsidRPr="004A64E6" w:rsidRDefault="00E30E15" w:rsidP="00C63141">
      <w:pPr>
        <w:pStyle w:val="Bullets"/>
        <w:ind w:left="360"/>
        <w:rPr>
          <w:rFonts w:eastAsia="Helvetica"/>
          <w:lang w:val="pt-BR"/>
        </w:rPr>
      </w:pPr>
      <w:r w:rsidRPr="004A64E6">
        <w:rPr>
          <w:lang w:val="pt-BR"/>
        </w:rPr>
        <w:t>Seja relevante em tudo o que apresentar, lembrando-se de ter um tempo para orar pelas manchetes dos jornais e noticiários – isso proporciona uma perspectiva global do ponto de vista bíblico.</w:t>
      </w:r>
    </w:p>
    <w:p w:rsidR="00E30E15" w:rsidRPr="004A64E6" w:rsidRDefault="00E30E15" w:rsidP="00C63141">
      <w:pPr>
        <w:pStyle w:val="Bullets"/>
        <w:ind w:left="360"/>
        <w:rPr>
          <w:rFonts w:eastAsia="Helvetica" w:hAnsi="Helvetica" w:cs="Helvetica"/>
          <w:lang w:val="pt-BR"/>
        </w:rPr>
      </w:pPr>
      <w:r w:rsidRPr="004A64E6">
        <w:rPr>
          <w:lang w:val="pt-BR"/>
        </w:rPr>
        <w:t>Faça encontros semanais, ou mensais, de oração pelos líderes governamentais da sua comunidade ou diretoria de escolas – deixe-os saber que você está orando por eles ao solicitar uma lista de pedidos de oração.</w:t>
      </w:r>
    </w:p>
    <w:p w:rsidR="00A310B5" w:rsidRPr="004A64E6" w:rsidRDefault="00575998" w:rsidP="00901479">
      <w:pPr>
        <w:overflowPunct/>
        <w:autoSpaceDE/>
        <w:autoSpaceDN/>
        <w:adjustRightInd/>
        <w:spacing w:before="0" w:after="0"/>
        <w:jc w:val="left"/>
        <w:textAlignment w:val="auto"/>
        <w:rPr>
          <w:lang w:val="pt-BR"/>
        </w:rPr>
      </w:pPr>
      <w:r>
        <w:rPr>
          <w:lang w:val="pt-BR"/>
        </w:rPr>
        <w:br w:type="page"/>
      </w:r>
      <w:r w:rsidR="00E30E15" w:rsidRPr="004A64E6">
        <w:rPr>
          <w:lang w:val="pt-BR"/>
        </w:rPr>
        <w:lastRenderedPageBreak/>
        <w:t>Seja criativo (a). Analise as necessidades da comunidade e peça a Deus por estratégias para atendê-las. Jesus foi obrigado a ir para Samaria, local onde ele encontraria uma mulher e mudaria completamente sua vida além de impactar uma cidade inteira. Da mesma forma as pessoas estão esperando por nós para que as alcancemos. O Espírito Santo sabe o plano exato que irá aproximar aqueles que estão necessitados. Espere Nele para escutar Seu plano.</w:t>
      </w:r>
    </w:p>
    <w:p w:rsidR="00E30E15" w:rsidRDefault="00E30E15" w:rsidP="006E1649">
      <w:pPr>
        <w:pStyle w:val="Heading3"/>
      </w:pPr>
      <w:bookmarkStart w:id="67" w:name="_Toc430876556"/>
      <w:bookmarkStart w:id="68" w:name="_Toc134433154"/>
      <w:r>
        <w:t>Ideias para alcan</w:t>
      </w:r>
      <w:r>
        <w:rPr>
          <w:rFonts w:ascii="Arial Unicode MS"/>
        </w:rPr>
        <w:t>ç</w:t>
      </w:r>
      <w:r>
        <w:t>ar a comunidade:</w:t>
      </w:r>
      <w:bookmarkEnd w:id="67"/>
      <w:bookmarkEnd w:id="68"/>
    </w:p>
    <w:p w:rsidR="00E30E15" w:rsidRPr="004A64E6" w:rsidRDefault="00E30E15" w:rsidP="00C63141">
      <w:pPr>
        <w:pStyle w:val="Bullets"/>
        <w:rPr>
          <w:rFonts w:eastAsia="Helvetica" w:hAnsi="Helvetica" w:cs="Helvetica"/>
          <w:lang w:val="pt-BR"/>
        </w:rPr>
      </w:pPr>
      <w:r w:rsidRPr="004A64E6">
        <w:rPr>
          <w:lang w:val="pt-BR"/>
        </w:rPr>
        <w:t>Organize um seminário com duração de um dia para homens, ou mulheres, falando sobre uma das ordens (mandatos).</w:t>
      </w:r>
    </w:p>
    <w:p w:rsidR="00E30E15" w:rsidRPr="004A64E6" w:rsidRDefault="00E30E15" w:rsidP="00C63141">
      <w:pPr>
        <w:pStyle w:val="Bullets"/>
        <w:rPr>
          <w:rFonts w:eastAsia="Helvetica" w:hAnsi="Helvetica" w:cs="Helvetica"/>
          <w:lang w:val="pt-BR"/>
        </w:rPr>
      </w:pPr>
      <w:r w:rsidRPr="004A64E6">
        <w:rPr>
          <w:lang w:val="pt-BR"/>
        </w:rPr>
        <w:t>Realize encontros em universidades oferecendo estudos bíblicos para jovens.</w:t>
      </w:r>
    </w:p>
    <w:p w:rsidR="00E30E15" w:rsidRPr="004A64E6" w:rsidRDefault="00E30E15" w:rsidP="00C63141">
      <w:pPr>
        <w:pStyle w:val="Bullets"/>
        <w:rPr>
          <w:rFonts w:eastAsia="Helvetica" w:hAnsi="Helvetica" w:cs="Helvetica"/>
          <w:lang w:val="pt-BR"/>
        </w:rPr>
      </w:pPr>
      <w:r w:rsidRPr="004A64E6">
        <w:rPr>
          <w:lang w:val="pt-BR"/>
        </w:rPr>
        <w:t>Organize uma noite de louvor e adoração convidando grupos e pessoas de diversas origens e denominações para oferecer uma oportunidade de ministração.</w:t>
      </w:r>
    </w:p>
    <w:p w:rsidR="00E30E15" w:rsidRPr="004A64E6" w:rsidRDefault="00E30E15" w:rsidP="00C63141">
      <w:pPr>
        <w:pStyle w:val="Bullets"/>
        <w:rPr>
          <w:rFonts w:eastAsia="Helvetica" w:hAnsi="Helvetica" w:cs="Helvetica"/>
          <w:lang w:val="pt-BR"/>
        </w:rPr>
      </w:pPr>
      <w:r w:rsidRPr="004A64E6">
        <w:rPr>
          <w:lang w:val="pt-BR"/>
        </w:rPr>
        <w:t>Organize uma noite de jovens na sua casa.</w:t>
      </w:r>
    </w:p>
    <w:p w:rsidR="00E30E15" w:rsidRPr="004A64E6" w:rsidRDefault="00E30E15" w:rsidP="00C63141">
      <w:pPr>
        <w:pStyle w:val="Bullets"/>
        <w:rPr>
          <w:rFonts w:eastAsia="Helvetica" w:hAnsi="Helvetica" w:cs="Helvetica"/>
          <w:lang w:val="pt-BR"/>
        </w:rPr>
      </w:pPr>
      <w:r w:rsidRPr="004A64E6">
        <w:rPr>
          <w:lang w:val="pt-BR"/>
        </w:rPr>
        <w:t>Envolva-se com evangelismo em cadeias e presídios.</w:t>
      </w:r>
    </w:p>
    <w:p w:rsidR="00E30E15" w:rsidRPr="004A64E6" w:rsidRDefault="00E30E15" w:rsidP="00C63141">
      <w:pPr>
        <w:pStyle w:val="Bullets"/>
        <w:rPr>
          <w:rFonts w:eastAsia="Helvetica" w:hAnsi="Helvetica" w:cs="Helvetica"/>
          <w:lang w:val="pt-BR"/>
        </w:rPr>
      </w:pPr>
      <w:r w:rsidRPr="004A64E6">
        <w:rPr>
          <w:lang w:val="pt-BR"/>
        </w:rPr>
        <w:t>Planeje um encontro evangelístico voltado para famílias em algum parque.</w:t>
      </w:r>
    </w:p>
    <w:p w:rsidR="00E30E15" w:rsidRPr="004A64E6" w:rsidRDefault="00E30E15" w:rsidP="00C63141">
      <w:pPr>
        <w:pStyle w:val="Bullets"/>
        <w:rPr>
          <w:rFonts w:eastAsia="Helvetica" w:hAnsi="Helvetica" w:cs="Helvetica"/>
          <w:lang w:val="pt-BR"/>
        </w:rPr>
      </w:pPr>
      <w:r w:rsidRPr="004A64E6">
        <w:rPr>
          <w:lang w:val="pt-BR"/>
        </w:rPr>
        <w:t>Ofereça estudo bíblico para mães jovens ou reclusas.</w:t>
      </w:r>
    </w:p>
    <w:p w:rsidR="00E30E15" w:rsidRPr="004A64E6" w:rsidRDefault="00E30E15" w:rsidP="00C63141">
      <w:pPr>
        <w:pStyle w:val="Bullets"/>
        <w:rPr>
          <w:rFonts w:eastAsia="Helvetica" w:hAnsi="Helvetica" w:cs="Helvetica"/>
          <w:lang w:val="pt-BR"/>
        </w:rPr>
      </w:pPr>
      <w:r w:rsidRPr="004A64E6">
        <w:rPr>
          <w:lang w:val="pt-BR"/>
        </w:rPr>
        <w:t>Arrecade e distribua donativos para moradores de rua.</w:t>
      </w:r>
    </w:p>
    <w:p w:rsidR="00E30E15" w:rsidRPr="004A64E6" w:rsidRDefault="00E30E15" w:rsidP="00C63141">
      <w:pPr>
        <w:pStyle w:val="Bullets"/>
        <w:rPr>
          <w:rFonts w:eastAsia="Helvetica" w:hAnsi="Helvetica" w:cs="Helvetica"/>
          <w:lang w:val="pt-BR"/>
        </w:rPr>
      </w:pPr>
      <w:r w:rsidRPr="004A64E6">
        <w:rPr>
          <w:lang w:val="pt-BR"/>
        </w:rPr>
        <w:t>Organize um momento de adoração ou estudo bíblico em algum asilo.</w:t>
      </w:r>
    </w:p>
    <w:p w:rsidR="00E30E15" w:rsidRPr="004A64E6" w:rsidRDefault="00E30E15" w:rsidP="00C63141">
      <w:pPr>
        <w:pStyle w:val="Bullets"/>
        <w:rPr>
          <w:rFonts w:eastAsia="Helvetica" w:hAnsi="Helvetica" w:cs="Helvetica"/>
          <w:lang w:val="pt-BR"/>
        </w:rPr>
      </w:pPr>
      <w:r w:rsidRPr="004A64E6">
        <w:rPr>
          <w:lang w:val="pt-BR"/>
        </w:rPr>
        <w:t>Organize encontros em algum café para comunhão e diversão.</w:t>
      </w:r>
    </w:p>
    <w:p w:rsidR="00E30E15" w:rsidRPr="004A64E6" w:rsidRDefault="00E30E15" w:rsidP="00C63141">
      <w:pPr>
        <w:pStyle w:val="Bullets"/>
        <w:rPr>
          <w:rFonts w:eastAsia="Helvetica" w:hAnsi="Helvetica" w:cs="Helvetica"/>
          <w:lang w:val="pt-BR"/>
        </w:rPr>
      </w:pPr>
      <w:r w:rsidRPr="004A64E6">
        <w:rPr>
          <w:lang w:val="pt-BR"/>
        </w:rPr>
        <w:t>Entre em contato com o Grupo Aglow Capelania local e descubra quais pessoas precisam de cartas de encorajamento.</w:t>
      </w:r>
    </w:p>
    <w:p w:rsidR="00E30E15" w:rsidRPr="004A64E6" w:rsidRDefault="00E30E15" w:rsidP="00C63141">
      <w:pPr>
        <w:pStyle w:val="Bullets"/>
        <w:rPr>
          <w:rFonts w:eastAsia="Helvetica" w:hAnsi="Helvetica" w:cs="Helvetica"/>
          <w:lang w:val="pt-BR"/>
        </w:rPr>
      </w:pPr>
      <w:r w:rsidRPr="004A64E6">
        <w:rPr>
          <w:lang w:val="pt-BR"/>
        </w:rPr>
        <w:t>Visite aqueles que estejam reclusos e leve uma doação.</w:t>
      </w:r>
    </w:p>
    <w:p w:rsidR="00E30E15" w:rsidRPr="004A64E6" w:rsidRDefault="00E30E15" w:rsidP="00C63141">
      <w:pPr>
        <w:rPr>
          <w:lang w:val="pt-BR"/>
        </w:rPr>
      </w:pPr>
      <w:r w:rsidRPr="004A64E6">
        <w:rPr>
          <w:lang w:val="pt-BR"/>
        </w:rPr>
        <w:t xml:space="preserve">E a lista continua! Ore e veja para onde o Espírito Santo irá guiá-lo(a) na sua cidade. Ele o(a) colocou ali por alguma razão e está esperando para que você entenda qual é esse propósito. Saiba que há uma unção apostólica sobre a sua junta, </w:t>
      </w:r>
      <w:r w:rsidR="00C63141" w:rsidRPr="004A64E6">
        <w:rPr>
          <w:lang w:val="pt-BR"/>
        </w:rPr>
        <w:t>isso</w:t>
      </w:r>
      <w:r w:rsidR="000914E3">
        <w:rPr>
          <w:lang w:val="pt-BR"/>
        </w:rPr>
        <w:t xml:space="preserve"> </w:t>
      </w:r>
      <w:r w:rsidRPr="004A64E6">
        <w:rPr>
          <w:lang w:val="pt-BR"/>
        </w:rPr>
        <w:t>os torna capazes de impactarem a comunidade. Faça a diferença enquanto sua junta caminha com fé e segurança em direção ao que está por vir, sabendo quem vocês são em Cristo.</w:t>
      </w:r>
    </w:p>
    <w:p w:rsidR="00E30E15" w:rsidRPr="004A64E6" w:rsidRDefault="00E30E15" w:rsidP="00A310B5">
      <w:pPr>
        <w:pStyle w:val="smtitles"/>
        <w:rPr>
          <w:lang w:val="pt-BR"/>
        </w:rPr>
      </w:pPr>
      <w:r w:rsidRPr="004A64E6">
        <w:rPr>
          <w:lang w:val="pt-BR"/>
        </w:rPr>
        <w:t>O que fazer caso outras pessoas queiram começar um grupo aglow em suas cidades?</w:t>
      </w:r>
    </w:p>
    <w:p w:rsidR="00E30E15" w:rsidRPr="004A64E6" w:rsidRDefault="00E30E15" w:rsidP="00C63141">
      <w:pPr>
        <w:rPr>
          <w:lang w:val="pt-BR"/>
        </w:rPr>
      </w:pPr>
      <w:r w:rsidRPr="004A64E6">
        <w:rPr>
          <w:lang w:val="pt-BR"/>
        </w:rPr>
        <w:t>Incentivamos os grupos Aglow a começarem em cada vilarejo ou cidade, de forma que a verdade do Reino esteja sob alcance de todos. Também poderá ocorrer de haver mais de um grupo Aglow na mesma cidade se necessário. O slogan da Aglow é “Toda nação tocada, todo coração transformado”.</w:t>
      </w:r>
    </w:p>
    <w:p w:rsidR="00E30E15" w:rsidRPr="004A64E6" w:rsidRDefault="00E30E15" w:rsidP="00C63141">
      <w:pPr>
        <w:rPr>
          <w:rFonts w:eastAsia="Helvetica"/>
          <w:lang w:val="pt-BR"/>
        </w:rPr>
      </w:pPr>
      <w:r w:rsidRPr="004A64E6">
        <w:rPr>
          <w:lang w:val="pt-BR"/>
        </w:rPr>
        <w:t>Caso saiba de alguém que esteja interessado em iniciar um grupo Aglow, incentive essa pessoa a formar um grupo e orar para buscar a vontade do Pai em relação ao início do ministério.</w:t>
      </w:r>
    </w:p>
    <w:p w:rsidR="00286FB8" w:rsidRDefault="00E30E15" w:rsidP="00286FB8">
      <w:pPr>
        <w:rPr>
          <w:lang w:val="pt-BR"/>
        </w:rPr>
      </w:pPr>
      <w:r w:rsidRPr="004A64E6">
        <w:rPr>
          <w:lang w:val="pt-BR"/>
        </w:rPr>
        <w:t>Em seguida, eles deverão entrar em contato com a liderança da Aglow da sua nação ou da sede mundial. (Visite o website www.aglow.org para obter uma lista de nações e líderes nacionais).</w:t>
      </w:r>
    </w:p>
    <w:p w:rsidR="00286FB8" w:rsidRDefault="00286FB8">
      <w:pPr>
        <w:overflowPunct/>
        <w:autoSpaceDE/>
        <w:autoSpaceDN/>
        <w:adjustRightInd/>
        <w:spacing w:before="0" w:after="0"/>
        <w:jc w:val="left"/>
        <w:textAlignment w:val="auto"/>
        <w:rPr>
          <w:lang w:val="pt-BR"/>
        </w:rPr>
      </w:pPr>
      <w:r>
        <w:rPr>
          <w:lang w:val="pt-BR"/>
        </w:rPr>
        <w:br w:type="page"/>
      </w:r>
    </w:p>
    <w:p w:rsidR="00E30E15" w:rsidRPr="00286FB8" w:rsidRDefault="00E30E15" w:rsidP="00286FB8">
      <w:pPr>
        <w:rPr>
          <w:lang w:val="pt-BR"/>
        </w:rPr>
        <w:sectPr w:rsidR="00E30E15" w:rsidRPr="00286FB8" w:rsidSect="00E64CBA">
          <w:type w:val="continuous"/>
          <w:pgSz w:w="12240" w:h="15840" w:code="1"/>
          <w:pgMar w:top="1152" w:right="1152" w:bottom="720" w:left="1152" w:header="706" w:footer="432" w:gutter="0"/>
          <w:cols w:space="720"/>
          <w:titlePg/>
          <w:docGrid w:linePitch="326"/>
        </w:sectPr>
      </w:pPr>
    </w:p>
    <w:p w:rsidR="00E30E15" w:rsidRPr="00E13D2D" w:rsidRDefault="00854D4D" w:rsidP="00E12CB3">
      <w:pPr>
        <w:pStyle w:val="FrontHeads"/>
      </w:pPr>
      <w:bookmarkStart w:id="69" w:name="_Toc430876559"/>
      <w:bookmarkStart w:id="70" w:name="_Toc134433155"/>
      <w:r w:rsidRPr="00E13D2D">
        <w:lastRenderedPageBreak/>
        <w:t>Grupos Luz de Aglow</w:t>
      </w:r>
      <w:bookmarkEnd w:id="69"/>
      <w:bookmarkEnd w:id="70"/>
    </w:p>
    <w:p w:rsidR="00E30E15" w:rsidRPr="004A64E6" w:rsidRDefault="00E30E15" w:rsidP="00C63141">
      <w:pPr>
        <w:rPr>
          <w:lang w:val="pt-BR"/>
        </w:rPr>
      </w:pPr>
      <w:r w:rsidRPr="004A64E6">
        <w:rPr>
          <w:lang w:val="pt-BR"/>
        </w:rPr>
        <w:t>O Grupo Luz de Aglow foi criado para fazer com que um pequeno, ou remoto, grupo de mulheres e homens esteja ligado à Aglow International.</w:t>
      </w:r>
    </w:p>
    <w:p w:rsidR="00E30E15" w:rsidRPr="004A64E6" w:rsidRDefault="00E30E15" w:rsidP="00C63141">
      <w:pPr>
        <w:pStyle w:val="Bullets"/>
        <w:rPr>
          <w:rFonts w:eastAsia="Helvetica"/>
          <w:lang w:val="pt-BR"/>
        </w:rPr>
      </w:pPr>
      <w:r w:rsidRPr="004A64E6">
        <w:rPr>
          <w:lang w:val="pt-BR"/>
        </w:rPr>
        <w:t>O ministério de pessoas localizado em uma comunidade local é o coração da Aglow.</w:t>
      </w:r>
    </w:p>
    <w:p w:rsidR="00E30E15" w:rsidRPr="004A64E6" w:rsidRDefault="00E30E15" w:rsidP="00C63141">
      <w:pPr>
        <w:pStyle w:val="Bullets"/>
        <w:rPr>
          <w:rFonts w:eastAsia="Helvetica"/>
          <w:lang w:val="pt-BR"/>
        </w:rPr>
      </w:pPr>
      <w:r w:rsidRPr="004A64E6">
        <w:rPr>
          <w:lang w:val="pt-BR"/>
        </w:rPr>
        <w:t>A luz desse ministério pode iluminar diversos caminhos como a luz de uma lâmpada.</w:t>
      </w:r>
    </w:p>
    <w:p w:rsidR="00E30E15" w:rsidRPr="004A64E6" w:rsidRDefault="00E30E15" w:rsidP="00C63141">
      <w:pPr>
        <w:pStyle w:val="Bullets"/>
        <w:rPr>
          <w:rFonts w:eastAsia="Helvetica"/>
          <w:lang w:val="pt-BR"/>
        </w:rPr>
      </w:pPr>
      <w:r w:rsidRPr="004A64E6">
        <w:rPr>
          <w:lang w:val="pt-BR"/>
        </w:rPr>
        <w:t>Todas as “lâmpadas” do ministério, ao redor do mundo, são faíscas da Aglow que, juntas, podem fazer com que o mundo esteja iluminado por Jesus!</w:t>
      </w:r>
    </w:p>
    <w:p w:rsidR="00E30E15" w:rsidRPr="004A64E6" w:rsidRDefault="0032025D" w:rsidP="00E13D2D">
      <w:pPr>
        <w:pStyle w:val="center-sub-title"/>
        <w:rPr>
          <w:lang w:val="pt-BR"/>
        </w:rPr>
      </w:pPr>
      <w:r w:rsidRPr="004A64E6">
        <w:rPr>
          <w:lang w:val="pt-BR"/>
        </w:rPr>
        <w:t>Objetivos Do Grupo Luz De Aglow</w:t>
      </w:r>
    </w:p>
    <w:p w:rsidR="00E30E15" w:rsidRPr="004A64E6" w:rsidRDefault="00E30E15" w:rsidP="00C63141">
      <w:pPr>
        <w:pStyle w:val="Bullets"/>
        <w:rPr>
          <w:rFonts w:eastAsia="Helvetica"/>
          <w:lang w:val="pt-BR"/>
        </w:rPr>
      </w:pPr>
      <w:r w:rsidRPr="004A64E6">
        <w:rPr>
          <w:lang w:val="pt-BR"/>
        </w:rPr>
        <w:t>Treinar guerreiros para o Senhor.</w:t>
      </w:r>
    </w:p>
    <w:p w:rsidR="00E30E15" w:rsidRPr="004A64E6" w:rsidRDefault="00E30E15" w:rsidP="00C63141">
      <w:pPr>
        <w:pStyle w:val="Bullets"/>
        <w:rPr>
          <w:rFonts w:eastAsia="Helvetica"/>
          <w:lang w:val="pt-BR"/>
        </w:rPr>
      </w:pPr>
      <w:r w:rsidRPr="004A64E6">
        <w:rPr>
          <w:lang w:val="pt-BR"/>
        </w:rPr>
        <w:t>Alcançar aqueles que não conhecem a Jesus como seu Salvador e vê-los restaurados e levados a um lugar de relacionamento com Deus e com os outros.</w:t>
      </w:r>
    </w:p>
    <w:p w:rsidR="00E30E15" w:rsidRPr="004A64E6" w:rsidRDefault="00E30E15" w:rsidP="00C63141">
      <w:pPr>
        <w:pStyle w:val="Bullets"/>
        <w:rPr>
          <w:rFonts w:eastAsia="Helvetica"/>
          <w:lang w:val="pt-BR"/>
        </w:rPr>
      </w:pPr>
      <w:r w:rsidRPr="004A64E6">
        <w:rPr>
          <w:lang w:val="pt-BR"/>
        </w:rPr>
        <w:t>Fazer com que pessoas tenham comunhão, estudem, orem e cresçam na fé.</w:t>
      </w:r>
    </w:p>
    <w:p w:rsidR="00E30E15" w:rsidRPr="004A64E6" w:rsidRDefault="00E30E15" w:rsidP="00C63141">
      <w:pPr>
        <w:pStyle w:val="Bullets"/>
        <w:rPr>
          <w:rFonts w:eastAsia="Helvetica"/>
          <w:lang w:val="pt-BR"/>
        </w:rPr>
      </w:pPr>
      <w:r w:rsidRPr="004A64E6">
        <w:rPr>
          <w:lang w:val="pt-BR"/>
        </w:rPr>
        <w:t>Presenciar a restauração de relacionamentos, pessoas reconciliando-se com Deus e com os outros.</w:t>
      </w:r>
    </w:p>
    <w:p w:rsidR="00E30E15" w:rsidRPr="004A64E6" w:rsidRDefault="00E30E15" w:rsidP="00C63141">
      <w:pPr>
        <w:pStyle w:val="Bullets"/>
        <w:rPr>
          <w:rFonts w:eastAsia="Helvetica"/>
          <w:lang w:val="pt-BR"/>
        </w:rPr>
      </w:pPr>
      <w:r w:rsidRPr="004A64E6">
        <w:rPr>
          <w:lang w:val="pt-BR"/>
        </w:rPr>
        <w:t>Ser uma luz na comunidade que guie o perdido, quebre a opressão e leve a liberdade aos cativos.</w:t>
      </w:r>
    </w:p>
    <w:p w:rsidR="00E30E15" w:rsidRPr="004A64E6" w:rsidRDefault="00E30E15" w:rsidP="00C63141">
      <w:pPr>
        <w:pStyle w:val="Bullets"/>
        <w:rPr>
          <w:rFonts w:eastAsia="Helvetica"/>
          <w:lang w:val="pt-BR"/>
        </w:rPr>
      </w:pPr>
      <w:r w:rsidRPr="004A64E6">
        <w:rPr>
          <w:lang w:val="pt-BR"/>
        </w:rPr>
        <w:t>Ser uma conexão com uma rede internacional de Cristãos que estão unidos para ver os propósitos de Deus serem cumpridos na terra.</w:t>
      </w:r>
    </w:p>
    <w:p w:rsidR="00E30E15" w:rsidRPr="004A64E6" w:rsidRDefault="00E30E15" w:rsidP="00E13D2D">
      <w:pPr>
        <w:pStyle w:val="center-sub-title"/>
        <w:rPr>
          <w:lang w:val="pt-BR"/>
        </w:rPr>
      </w:pPr>
      <w:r w:rsidRPr="004A64E6">
        <w:rPr>
          <w:lang w:val="pt-BR"/>
        </w:rPr>
        <w:t>Tr</w:t>
      </w:r>
      <w:r w:rsidRPr="004A64E6">
        <w:rPr>
          <w:rFonts w:ascii="Arial Unicode MS"/>
          <w:lang w:val="pt-BR"/>
        </w:rPr>
        <w:t>ê</w:t>
      </w:r>
      <w:r w:rsidRPr="004A64E6">
        <w:rPr>
          <w:lang w:val="pt-BR"/>
        </w:rPr>
        <w:t>s tipos de grupos luz de aglow</w:t>
      </w:r>
    </w:p>
    <w:p w:rsidR="00E30E15" w:rsidRPr="004A64E6" w:rsidRDefault="00E30E15" w:rsidP="00E13D2D">
      <w:pPr>
        <w:pStyle w:val="smtitles"/>
        <w:rPr>
          <w:rFonts w:eastAsia="Helvetica"/>
          <w:lang w:val="pt-BR"/>
        </w:rPr>
      </w:pPr>
      <w:r w:rsidRPr="004A64E6">
        <w:rPr>
          <w:lang w:val="pt-BR"/>
        </w:rPr>
        <w:t>Grupos em lares</w:t>
      </w:r>
    </w:p>
    <w:p w:rsidR="00E30E15" w:rsidRPr="004A64E6" w:rsidRDefault="00E30E15" w:rsidP="00C63141">
      <w:pPr>
        <w:rPr>
          <w:lang w:val="pt-BR"/>
        </w:rPr>
      </w:pPr>
      <w:r w:rsidRPr="004A64E6">
        <w:rPr>
          <w:lang w:val="pt-BR"/>
        </w:rPr>
        <w:t xml:space="preserve">Geralmente são grupos pequenos de homens e mulheres que regularmente organizam encontros em lares (geralmente mensais). Esses encontros podem incluir um momento de </w:t>
      </w:r>
      <w:r w:rsidR="00C63141" w:rsidRPr="004A64E6">
        <w:rPr>
          <w:lang w:val="pt-BR"/>
        </w:rPr>
        <w:t>louvor e adoração, um tempo em que</w:t>
      </w:r>
      <w:r w:rsidRPr="004A64E6">
        <w:rPr>
          <w:lang w:val="pt-BR"/>
        </w:rPr>
        <w:t xml:space="preserve"> alguém pode compartilhar um ensinamento bíblico ou um testemunho, e um tempo de oração e ministração pessoal. Os membros deverão ser incentivados a levar amigos que estejam precisando de oração ou que ainda não conheçam a Jesus</w:t>
      </w:r>
      <w:r w:rsidR="00616ED2" w:rsidRPr="004A64E6">
        <w:rPr>
          <w:lang w:val="pt-BR"/>
        </w:rPr>
        <w:t xml:space="preserve">. </w:t>
      </w:r>
    </w:p>
    <w:p w:rsidR="00E30E15" w:rsidRPr="004A64E6" w:rsidRDefault="00E30E15" w:rsidP="00E13D2D">
      <w:pPr>
        <w:pStyle w:val="smtitles"/>
        <w:rPr>
          <w:rFonts w:eastAsia="Helvetica"/>
          <w:lang w:val="pt-BR"/>
        </w:rPr>
      </w:pPr>
      <w:r w:rsidRPr="004A64E6">
        <w:rPr>
          <w:lang w:val="pt-BR"/>
        </w:rPr>
        <w:t>Grupos de Oração</w:t>
      </w:r>
    </w:p>
    <w:p w:rsidR="00E30E15" w:rsidRPr="004A64E6" w:rsidRDefault="00E30E15" w:rsidP="000D5642">
      <w:pPr>
        <w:rPr>
          <w:lang w:val="pt-BR"/>
        </w:rPr>
      </w:pPr>
      <w:r w:rsidRPr="004A64E6">
        <w:rPr>
          <w:lang w:val="pt-BR"/>
        </w:rPr>
        <w:t>Um grupo de ora</w:t>
      </w:r>
      <w:r w:rsidRPr="004A64E6">
        <w:rPr>
          <w:rFonts w:ascii="Arial Unicode MS"/>
          <w:lang w:val="pt-BR"/>
        </w:rPr>
        <w:t>çã</w:t>
      </w:r>
      <w:r w:rsidRPr="004A64E6">
        <w:rPr>
          <w:lang w:val="pt-BR"/>
        </w:rPr>
        <w:t xml:space="preserve">o </w:t>
      </w:r>
      <w:r w:rsidRPr="004A64E6">
        <w:rPr>
          <w:rFonts w:ascii="Arial Unicode MS"/>
          <w:lang w:val="pt-BR"/>
        </w:rPr>
        <w:t>é</w:t>
      </w:r>
      <w:r w:rsidRPr="004A64E6">
        <w:rPr>
          <w:rFonts w:ascii="Arial Unicode MS"/>
          <w:lang w:val="pt-BR"/>
        </w:rPr>
        <w:t xml:space="preserve"> </w:t>
      </w:r>
      <w:r w:rsidR="00C63141" w:rsidRPr="004A64E6">
        <w:rPr>
          <w:lang w:val="pt-BR"/>
        </w:rPr>
        <w:t>formado por pessoas que</w:t>
      </w:r>
      <w:r w:rsidRPr="004A64E6">
        <w:rPr>
          <w:lang w:val="pt-BR"/>
        </w:rPr>
        <w:t xml:space="preserve"> sente</w:t>
      </w:r>
      <w:r w:rsidR="00C63141" w:rsidRPr="004A64E6">
        <w:rPr>
          <w:lang w:val="pt-BR"/>
        </w:rPr>
        <w:t>m</w:t>
      </w:r>
      <w:r w:rsidRPr="004A64E6">
        <w:rPr>
          <w:lang w:val="pt-BR"/>
        </w:rPr>
        <w:t xml:space="preserve"> um chamado distinto para ora</w:t>
      </w:r>
      <w:r w:rsidRPr="004A64E6">
        <w:rPr>
          <w:rFonts w:ascii="Arial Unicode MS"/>
          <w:lang w:val="pt-BR"/>
        </w:rPr>
        <w:t>çã</w:t>
      </w:r>
      <w:r w:rsidRPr="004A64E6">
        <w:rPr>
          <w:lang w:val="pt-BR"/>
        </w:rPr>
        <w:t>o e intercess</w:t>
      </w:r>
      <w:r w:rsidRPr="004A64E6">
        <w:rPr>
          <w:rFonts w:ascii="Arial Unicode MS"/>
          <w:lang w:val="pt-BR"/>
        </w:rPr>
        <w:t>ã</w:t>
      </w:r>
      <w:r w:rsidRPr="004A64E6">
        <w:rPr>
          <w:lang w:val="pt-BR"/>
        </w:rPr>
        <w:t>o</w:t>
      </w:r>
      <w:r w:rsidR="00C63141" w:rsidRPr="004A64E6">
        <w:rPr>
          <w:lang w:val="pt-BR"/>
        </w:rPr>
        <w:t>,</w:t>
      </w:r>
      <w:r w:rsidRPr="004A64E6">
        <w:rPr>
          <w:lang w:val="pt-BR"/>
        </w:rPr>
        <w:t xml:space="preserve"> al</w:t>
      </w:r>
      <w:r w:rsidRPr="004A64E6">
        <w:rPr>
          <w:rFonts w:ascii="Arial Unicode MS"/>
          <w:lang w:val="pt-BR"/>
        </w:rPr>
        <w:t>é</w:t>
      </w:r>
      <w:r w:rsidRPr="004A64E6">
        <w:rPr>
          <w:lang w:val="pt-BR"/>
        </w:rPr>
        <w:t>m de se comprometerem a se reunirem regularmente para este prop</w:t>
      </w:r>
      <w:r w:rsidRPr="004A64E6">
        <w:rPr>
          <w:rFonts w:ascii="Arial Unicode MS"/>
          <w:lang w:val="pt-BR"/>
        </w:rPr>
        <w:t>ó</w:t>
      </w:r>
      <w:r w:rsidRPr="004A64E6">
        <w:rPr>
          <w:lang w:val="pt-BR"/>
        </w:rPr>
        <w:t>sito: orarem pelas necessidades das pessoas tanto localmente quanto globalmente. Cada grupo dever</w:t>
      </w:r>
      <w:r w:rsidRPr="004A64E6">
        <w:rPr>
          <w:rFonts w:ascii="Arial Unicode MS"/>
          <w:lang w:val="pt-BR"/>
        </w:rPr>
        <w:t>á</w:t>
      </w:r>
      <w:r w:rsidRPr="004A64E6">
        <w:rPr>
          <w:rFonts w:ascii="Arial Unicode MS"/>
          <w:lang w:val="pt-BR"/>
        </w:rPr>
        <w:t xml:space="preserve"> </w:t>
      </w:r>
      <w:r w:rsidRPr="004A64E6">
        <w:rPr>
          <w:lang w:val="pt-BR"/>
        </w:rPr>
        <w:t>ser pequeno o suficiente para sentir a unidade.</w:t>
      </w:r>
    </w:p>
    <w:p w:rsidR="00E30E15" w:rsidRPr="004A64E6" w:rsidRDefault="00E30E15" w:rsidP="000D5642">
      <w:pPr>
        <w:rPr>
          <w:lang w:val="pt-BR"/>
        </w:rPr>
      </w:pPr>
      <w:r w:rsidRPr="004A64E6">
        <w:rPr>
          <w:rFonts w:ascii="Arial Unicode MS"/>
          <w:lang w:val="pt-BR"/>
        </w:rPr>
        <w:t>É</w:t>
      </w:r>
      <w:r w:rsidRPr="004A64E6">
        <w:rPr>
          <w:rFonts w:ascii="Arial Unicode MS"/>
          <w:lang w:val="pt-BR"/>
        </w:rPr>
        <w:t xml:space="preserve"> </w:t>
      </w:r>
      <w:r w:rsidRPr="004A64E6">
        <w:rPr>
          <w:lang w:val="pt-BR"/>
        </w:rPr>
        <w:t>importante ter um foco para o grupo. Algumas coisas importantes para serem consideradas s</w:t>
      </w:r>
      <w:r w:rsidRPr="004A64E6">
        <w:rPr>
          <w:rFonts w:ascii="Arial Unicode MS"/>
          <w:lang w:val="pt-BR"/>
        </w:rPr>
        <w:t>ã</w:t>
      </w:r>
      <w:r w:rsidRPr="004A64E6">
        <w:rPr>
          <w:lang w:val="pt-BR"/>
        </w:rPr>
        <w:t>o:</w:t>
      </w:r>
      <w:r w:rsidR="000914E3">
        <w:rPr>
          <w:rFonts w:ascii="Arial Unicode MS"/>
          <w:lang w:val="pt-BR"/>
        </w:rPr>
        <w:t xml:space="preserve"> </w:t>
      </w:r>
    </w:p>
    <w:p w:rsidR="00E30E15" w:rsidRDefault="00E30E15" w:rsidP="000D5642">
      <w:pPr>
        <w:pStyle w:val="Bullets"/>
        <w:rPr>
          <w:rFonts w:eastAsia="Helvetica" w:hAnsi="Helvetica" w:cs="Helvetica"/>
        </w:rPr>
      </w:pPr>
      <w:r w:rsidRPr="004A64E6">
        <w:rPr>
          <w:lang w:val="pt-BR"/>
        </w:rPr>
        <w:t xml:space="preserve">Vidas: faça uma lista de pessoas que precisam ter um encontro com Jesus. Ore especificamente por cada pessoa. Também ore para que aqueles que estejam na região tenham esse encontro. </w:t>
      </w:r>
      <w:r>
        <w:t>(1 Timóteo 2:4)</w:t>
      </w:r>
    </w:p>
    <w:p w:rsidR="00E30E15" w:rsidRDefault="00E30E15" w:rsidP="000D5642">
      <w:pPr>
        <w:pStyle w:val="Bullets"/>
        <w:rPr>
          <w:rFonts w:eastAsia="Helvetica" w:hAnsi="Helvetica" w:cs="Helvetica"/>
        </w:rPr>
      </w:pPr>
      <w:r w:rsidRPr="004A64E6">
        <w:rPr>
          <w:lang w:val="pt-BR"/>
        </w:rPr>
        <w:t>Representantes do governo, representantes municipais, escolas e líderes políticos: ore para que eles tomem decisões sábias de forma que a sua nação/cidade prospere.</w:t>
      </w:r>
      <w:r w:rsidR="00F206E2" w:rsidRPr="004A64E6">
        <w:rPr>
          <w:lang w:val="pt-BR"/>
        </w:rPr>
        <w:br/>
      </w:r>
      <w:r w:rsidRPr="004A64E6">
        <w:rPr>
          <w:lang w:val="pt-BR"/>
        </w:rPr>
        <w:t xml:space="preserve"> </w:t>
      </w:r>
      <w:r>
        <w:t>(1 Timóteo 2:1, 2)</w:t>
      </w:r>
    </w:p>
    <w:p w:rsidR="00E30E15" w:rsidRPr="004A64E6" w:rsidRDefault="00E30E15" w:rsidP="000D5642">
      <w:pPr>
        <w:pStyle w:val="Bullets"/>
        <w:rPr>
          <w:rFonts w:eastAsia="Helvetica" w:hAnsi="Helvetica" w:cs="Helvetica"/>
          <w:lang w:val="pt-BR"/>
        </w:rPr>
      </w:pPr>
      <w:r w:rsidRPr="004A64E6">
        <w:rPr>
          <w:lang w:val="pt-BR"/>
        </w:rPr>
        <w:lastRenderedPageBreak/>
        <w:t>Questões que são contra a vontade de Deus, por exemplo, o aborto, corrupção, infidelidade, obras de feitiçaria, leis que destruam a família, etc. Ore para que a verdade seja revelada e os corações dos homens sejam transformados</w:t>
      </w:r>
      <w:r w:rsidR="00616ED2" w:rsidRPr="004A64E6">
        <w:rPr>
          <w:lang w:val="pt-BR"/>
        </w:rPr>
        <w:t xml:space="preserve">. </w:t>
      </w:r>
      <w:r w:rsidRPr="004A64E6">
        <w:rPr>
          <w:lang w:val="pt-BR"/>
        </w:rPr>
        <w:t>(2 Crônicas 7:14)</w:t>
      </w:r>
    </w:p>
    <w:p w:rsidR="00E30E15" w:rsidRDefault="00E30E15" w:rsidP="000D5642">
      <w:pPr>
        <w:pStyle w:val="Bullets"/>
        <w:rPr>
          <w:rFonts w:eastAsia="Helvetica" w:hAnsi="Helvetica" w:cs="Helvetica"/>
        </w:rPr>
      </w:pPr>
      <w:r w:rsidRPr="004A64E6">
        <w:rPr>
          <w:lang w:val="pt-BR"/>
        </w:rPr>
        <w:t xml:space="preserve">Principados e potestades sobre a região: ore para que caiam por terra e que as pessoas libertas ouçam o Evangelho. </w:t>
      </w:r>
      <w:r>
        <w:t>(Efésios 6:10-18)</w:t>
      </w:r>
    </w:p>
    <w:p w:rsidR="00E30E15" w:rsidRPr="006B36B5" w:rsidRDefault="00E30E15" w:rsidP="000D5642">
      <w:pPr>
        <w:pStyle w:val="Bullets"/>
        <w:rPr>
          <w:rFonts w:eastAsia="Helvetica" w:hAnsi="Helvetica" w:cs="Helvetica"/>
          <w:lang w:val="pt-BR"/>
        </w:rPr>
      </w:pPr>
      <w:r w:rsidRPr="004A64E6">
        <w:rPr>
          <w:lang w:val="pt-BR"/>
        </w:rPr>
        <w:t xml:space="preserve">Injustiça social. Ore pelas crianças de rua, vítimas da AIDS, ou aquelas que são discriminadas ou sofram de violência. </w:t>
      </w:r>
      <w:r w:rsidRPr="006B36B5">
        <w:rPr>
          <w:lang w:val="pt-BR"/>
        </w:rPr>
        <w:t>(Deuteronômio 10: 17-19)</w:t>
      </w:r>
    </w:p>
    <w:p w:rsidR="00E30E15" w:rsidRDefault="00E30E15" w:rsidP="000D5642">
      <w:pPr>
        <w:pStyle w:val="Bullets"/>
        <w:rPr>
          <w:rFonts w:eastAsia="Helvetica" w:hAnsi="Helvetica" w:cs="Helvetica"/>
        </w:rPr>
      </w:pPr>
      <w:r w:rsidRPr="004A64E6">
        <w:rPr>
          <w:lang w:val="pt-BR"/>
        </w:rPr>
        <w:t>Ore pelo ministério da Aglow na sua região e em todo o mundo, e pelos líderes da sua região</w:t>
      </w:r>
      <w:r w:rsidR="00616ED2" w:rsidRPr="004A64E6">
        <w:rPr>
          <w:lang w:val="pt-BR"/>
        </w:rPr>
        <w:t xml:space="preserve">. </w:t>
      </w:r>
      <w:r>
        <w:t>(Tiago 5:16, Efésios 6:19)</w:t>
      </w:r>
    </w:p>
    <w:p w:rsidR="00E30E15" w:rsidRDefault="00E30E15" w:rsidP="000D5642">
      <w:r w:rsidRPr="004A64E6">
        <w:rPr>
          <w:lang w:val="pt-BR"/>
        </w:rPr>
        <w:t xml:space="preserve">Identificar o inimigo e orar com um foco </w:t>
      </w:r>
      <w:r w:rsidRPr="004A64E6">
        <w:rPr>
          <w:rFonts w:ascii="Arial Unicode MS"/>
          <w:lang w:val="pt-BR"/>
        </w:rPr>
        <w:t>é</w:t>
      </w:r>
      <w:r w:rsidRPr="004A64E6">
        <w:rPr>
          <w:rFonts w:ascii="Arial Unicode MS"/>
          <w:lang w:val="pt-BR"/>
        </w:rPr>
        <w:t xml:space="preserve"> </w:t>
      </w:r>
      <w:r w:rsidRPr="004A64E6">
        <w:rPr>
          <w:lang w:val="pt-BR"/>
        </w:rPr>
        <w:t>muito eficaz.</w:t>
      </w:r>
      <w:r w:rsidRPr="004A64E6">
        <w:rPr>
          <w:rFonts w:ascii="Arial Unicode MS"/>
          <w:lang w:val="pt-BR"/>
        </w:rPr>
        <w:t> </w:t>
      </w:r>
      <w:r>
        <w:t>(Mateus 6:7-13)</w:t>
      </w:r>
    </w:p>
    <w:p w:rsidR="00E30E15" w:rsidRPr="004A64E6" w:rsidRDefault="00E30E15" w:rsidP="00E13D2D">
      <w:pPr>
        <w:pStyle w:val="smtitles"/>
        <w:rPr>
          <w:rFonts w:eastAsia="Helvetica"/>
          <w:lang w:val="pt-BR"/>
        </w:rPr>
      </w:pPr>
      <w:r w:rsidRPr="004A64E6">
        <w:rPr>
          <w:lang w:val="pt-BR"/>
        </w:rPr>
        <w:t>Estudo bíblico</w:t>
      </w:r>
    </w:p>
    <w:p w:rsidR="00E30E15" w:rsidRPr="004A64E6" w:rsidRDefault="00E30E15" w:rsidP="000D5642">
      <w:pPr>
        <w:rPr>
          <w:lang w:val="pt-BR"/>
        </w:rPr>
      </w:pPr>
      <w:r w:rsidRPr="004A64E6">
        <w:rPr>
          <w:lang w:val="pt-BR"/>
        </w:rPr>
        <w:t>Pessoas que se reúnem para realizarem estudos bíblicos podem se encontrar em uma casa ou em qualquer lugar que possa acomodá-las. Somente os estudos bíblicos da Aglow deverão ser usados. A junta deverá escolher o estudo a ser seguido</w:t>
      </w:r>
      <w:r w:rsidR="00616ED2" w:rsidRPr="004A64E6">
        <w:rPr>
          <w:lang w:val="pt-BR"/>
        </w:rPr>
        <w:t xml:space="preserve">. </w:t>
      </w:r>
    </w:p>
    <w:p w:rsidR="00135A41" w:rsidRDefault="00E30E15" w:rsidP="000D5642">
      <w:pPr>
        <w:rPr>
          <w:lang w:val="pt-BR"/>
        </w:rPr>
      </w:pPr>
      <w:r w:rsidRPr="004A64E6">
        <w:rPr>
          <w:lang w:val="pt-BR"/>
        </w:rPr>
        <w:t>Entre em contato com o líder com quem você se relaciona para obter uma lista completa dos estudos bíblicos disponíveis no seu idioma. Há diversos tópicos disponíveis para download gratuito (</w:t>
      </w:r>
      <w:r w:rsidRPr="004A64E6">
        <w:rPr>
          <w:rFonts w:eastAsia="Helvetica"/>
          <w:lang w:val="pt-BR"/>
        </w:rPr>
        <w:t>www.aglow.org</w:t>
      </w:r>
      <w:r w:rsidRPr="004A64E6">
        <w:rPr>
          <w:lang w:val="pt-BR"/>
        </w:rPr>
        <w:t>)</w:t>
      </w:r>
      <w:r w:rsidR="00616ED2" w:rsidRPr="004A64E6">
        <w:rPr>
          <w:lang w:val="pt-BR"/>
        </w:rPr>
        <w:t xml:space="preserve">. </w:t>
      </w:r>
      <w:r w:rsidRPr="004A64E6">
        <w:rPr>
          <w:lang w:val="pt-BR"/>
        </w:rPr>
        <w:t xml:space="preserve">Os estudos curtos são materiais desenvolvidos para o desenvolvimento de líderes. Eles podem ser encontrados em </w:t>
      </w:r>
      <w:r w:rsidRPr="004A64E6">
        <w:rPr>
          <w:rFonts w:eastAsia="Helvetica"/>
          <w:lang w:val="pt-BR"/>
        </w:rPr>
        <w:t>www.aglow.org</w:t>
      </w:r>
      <w:r w:rsidR="00616ED2" w:rsidRPr="004A64E6">
        <w:rPr>
          <w:lang w:val="pt-BR"/>
        </w:rPr>
        <w:t xml:space="preserve">. </w:t>
      </w:r>
      <w:r w:rsidRPr="004A64E6">
        <w:rPr>
          <w:lang w:val="pt-BR"/>
        </w:rPr>
        <w:t xml:space="preserve">Clique em </w:t>
      </w:r>
      <w:r w:rsidRPr="004A64E6">
        <w:rPr>
          <w:i/>
          <w:lang w:val="pt-BR"/>
        </w:rPr>
        <w:t>MyAglow</w:t>
      </w:r>
      <w:r w:rsidRPr="004A64E6">
        <w:rPr>
          <w:lang w:val="pt-BR"/>
        </w:rPr>
        <w:t>, Resources, e Worldwide Leadership Development.</w:t>
      </w:r>
    </w:p>
    <w:p w:rsidR="00E30E15" w:rsidRPr="0063566A" w:rsidRDefault="00135A41" w:rsidP="0063566A">
      <w:pPr>
        <w:pStyle w:val="Heading3"/>
      </w:pPr>
      <w:r>
        <w:br w:type="page"/>
      </w:r>
      <w:bookmarkStart w:id="71" w:name="_Toc430876560"/>
      <w:bookmarkStart w:id="72" w:name="_Toc134433156"/>
      <w:r w:rsidR="00E30E15">
        <w:lastRenderedPageBreak/>
        <w:t>ideias para alcan</w:t>
      </w:r>
      <w:r w:rsidR="00E30E15">
        <w:rPr>
          <w:rFonts w:ascii="Arial Unicode MS"/>
        </w:rPr>
        <w:t>ç</w:t>
      </w:r>
      <w:r w:rsidR="00E30E15">
        <w:t>ar pessoas</w:t>
      </w:r>
      <w:bookmarkEnd w:id="71"/>
      <w:bookmarkEnd w:id="72"/>
    </w:p>
    <w:p w:rsidR="00E30E15" w:rsidRPr="004A64E6" w:rsidRDefault="00E30E15" w:rsidP="000D5642">
      <w:pPr>
        <w:rPr>
          <w:lang w:val="pt-BR"/>
        </w:rPr>
      </w:pPr>
      <w:r w:rsidRPr="004A64E6">
        <w:rPr>
          <w:lang w:val="pt-BR"/>
        </w:rPr>
        <w:t>Cada um dos tipos de Grupos Luz de Aglow citados deveria ter uma estrat</w:t>
      </w:r>
      <w:r w:rsidRPr="004A64E6">
        <w:rPr>
          <w:rFonts w:ascii="Arial Unicode MS"/>
          <w:lang w:val="pt-BR"/>
        </w:rPr>
        <w:t>é</w:t>
      </w:r>
      <w:r w:rsidRPr="004A64E6">
        <w:rPr>
          <w:lang w:val="pt-BR"/>
        </w:rPr>
        <w:t>gia pr</w:t>
      </w:r>
      <w:r w:rsidRPr="004A64E6">
        <w:rPr>
          <w:rFonts w:ascii="Arial Unicode MS"/>
          <w:lang w:val="pt-BR"/>
        </w:rPr>
        <w:t>ó</w:t>
      </w:r>
      <w:r w:rsidRPr="004A64E6">
        <w:rPr>
          <w:lang w:val="pt-BR"/>
        </w:rPr>
        <w:t>pria para abordagem de pessoas. Ore e pe</w:t>
      </w:r>
      <w:r w:rsidRPr="004A64E6">
        <w:rPr>
          <w:rFonts w:ascii="Arial Unicode MS"/>
          <w:lang w:val="pt-BR"/>
        </w:rPr>
        <w:t>ç</w:t>
      </w:r>
      <w:r w:rsidRPr="004A64E6">
        <w:rPr>
          <w:lang w:val="pt-BR"/>
        </w:rPr>
        <w:t>a a Deus por Sua criatividade para o alcance de uma comunidade. Atente-se para o fato de que algumas ideias podem ser mais adequadas para grupos de mulheres, e outras mais apropriadas para grupos de homens. Deve-se manter a instru</w:t>
      </w:r>
      <w:r w:rsidRPr="004A64E6">
        <w:rPr>
          <w:rFonts w:ascii="Arial Unicode MS"/>
          <w:lang w:val="pt-BR"/>
        </w:rPr>
        <w:t>çã</w:t>
      </w:r>
      <w:r w:rsidRPr="004A64E6">
        <w:rPr>
          <w:lang w:val="pt-BR"/>
        </w:rPr>
        <w:t>o para que as ministra</w:t>
      </w:r>
      <w:r w:rsidRPr="004A64E6">
        <w:rPr>
          <w:rFonts w:ascii="Arial Unicode MS"/>
          <w:lang w:val="pt-BR"/>
        </w:rPr>
        <w:t>çõ</w:t>
      </w:r>
      <w:r w:rsidRPr="004A64E6">
        <w:rPr>
          <w:lang w:val="pt-BR"/>
        </w:rPr>
        <w:t>es sejam feitas de mulher para mulher e de homem para homem. Por</w:t>
      </w:r>
      <w:r w:rsidRPr="004A64E6">
        <w:rPr>
          <w:rFonts w:ascii="Arial Unicode MS"/>
          <w:lang w:val="pt-BR"/>
        </w:rPr>
        <w:t>é</w:t>
      </w:r>
      <w:r w:rsidRPr="004A64E6">
        <w:rPr>
          <w:lang w:val="pt-BR"/>
        </w:rPr>
        <w:t xml:space="preserve">m, </w:t>
      </w:r>
      <w:r w:rsidRPr="004A64E6">
        <w:rPr>
          <w:rFonts w:ascii="Arial Unicode MS"/>
          <w:lang w:val="pt-BR"/>
        </w:rPr>
        <w:t>é</w:t>
      </w:r>
      <w:r w:rsidRPr="004A64E6">
        <w:rPr>
          <w:rFonts w:ascii="Arial Unicode MS"/>
          <w:lang w:val="pt-BR"/>
        </w:rPr>
        <w:t xml:space="preserve"> </w:t>
      </w:r>
      <w:r w:rsidRPr="004A64E6">
        <w:rPr>
          <w:lang w:val="pt-BR"/>
        </w:rPr>
        <w:t>aceit</w:t>
      </w:r>
      <w:r w:rsidRPr="004A64E6">
        <w:rPr>
          <w:rFonts w:ascii="Arial Unicode MS"/>
          <w:lang w:val="pt-BR"/>
        </w:rPr>
        <w:t>á</w:t>
      </w:r>
      <w:r w:rsidRPr="004A64E6">
        <w:rPr>
          <w:lang w:val="pt-BR"/>
        </w:rPr>
        <w:t>vel que um grupo de homens conduza projetos de ministra</w:t>
      </w:r>
      <w:r w:rsidRPr="004A64E6">
        <w:rPr>
          <w:rFonts w:ascii="Arial Unicode MS"/>
          <w:lang w:val="pt-BR"/>
        </w:rPr>
        <w:t>çã</w:t>
      </w:r>
      <w:r w:rsidRPr="004A64E6">
        <w:rPr>
          <w:lang w:val="pt-BR"/>
        </w:rPr>
        <w:t>o em lares para alguma vi</w:t>
      </w:r>
      <w:r w:rsidRPr="004A64E6">
        <w:rPr>
          <w:rFonts w:ascii="Arial Unicode MS"/>
          <w:lang w:val="pt-BR"/>
        </w:rPr>
        <w:t>ú</w:t>
      </w:r>
      <w:r w:rsidRPr="004A64E6">
        <w:rPr>
          <w:lang w:val="pt-BR"/>
        </w:rPr>
        <w:t>va ou senhora idosa. Seguem algumas sugest</w:t>
      </w:r>
      <w:r w:rsidRPr="004A64E6">
        <w:rPr>
          <w:rFonts w:ascii="Arial Unicode MS"/>
          <w:lang w:val="pt-BR"/>
        </w:rPr>
        <w:t>õ</w:t>
      </w:r>
      <w:r w:rsidRPr="004A64E6">
        <w:rPr>
          <w:lang w:val="pt-BR"/>
        </w:rPr>
        <w:t>es:</w:t>
      </w:r>
    </w:p>
    <w:p w:rsidR="00E30E15" w:rsidRPr="004A64E6" w:rsidRDefault="00E30E15" w:rsidP="000D5642">
      <w:pPr>
        <w:rPr>
          <w:rFonts w:eastAsia="Helvetica" w:hAnsi="Helvetica" w:cs="Helvetica"/>
          <w:lang w:val="pt-BR"/>
        </w:rPr>
      </w:pPr>
      <w:r w:rsidRPr="004A64E6">
        <w:rPr>
          <w:lang w:val="pt-BR"/>
        </w:rPr>
        <w:t xml:space="preserve">Evangelismo para alcance de vizinhos com oração, serviço, atos de amor e bondade. Todos precisam de orações e de um amigo; construir um relacionamento muitas vezes nos proporciona a oportunidade de compartilharmos a cerca de Jesus. </w:t>
      </w:r>
    </w:p>
    <w:p w:rsidR="00305175" w:rsidRPr="004A64E6" w:rsidRDefault="00E30E15" w:rsidP="000D5642">
      <w:pPr>
        <w:pStyle w:val="Bullets"/>
        <w:rPr>
          <w:lang w:val="pt-BR"/>
        </w:rPr>
      </w:pPr>
      <w:r w:rsidRPr="004A64E6">
        <w:rPr>
          <w:lang w:val="pt-BR"/>
        </w:rPr>
        <w:t>“Adote uma ala” – Você pode fornecer lençóis e toalhas, ou até mesmo limpar e pintar os quartos de um hospital próximo da sua vizinhança. Kits de higiene pessoal também podem ser doados. Enquanto estiver lá, conte sobre Jesus aos pacientes, ore com eles em relação a seus problemas pessoais.</w:t>
      </w:r>
    </w:p>
    <w:p w:rsidR="00E30E15" w:rsidRPr="004A64E6" w:rsidRDefault="00E30E15" w:rsidP="000D5642">
      <w:pPr>
        <w:pStyle w:val="Bullets"/>
        <w:rPr>
          <w:rFonts w:eastAsia="Helvetica" w:hAnsi="Helvetica" w:cs="Helvetica"/>
          <w:lang w:val="pt-BR"/>
        </w:rPr>
      </w:pPr>
      <w:r w:rsidRPr="004A64E6">
        <w:rPr>
          <w:lang w:val="pt-BR"/>
        </w:rPr>
        <w:t>Visite pacientes em hospitais ou presos e leve comida. Isso abrirá os corações para as boas novas. Lembre-se sempre de que o seu foco é ter uma oportunidade para compartilhar sobre Jesus com aqueles que você estiver ajudando.</w:t>
      </w:r>
    </w:p>
    <w:p w:rsidR="00E30E15" w:rsidRDefault="00E30E15" w:rsidP="000D5642">
      <w:pPr>
        <w:pStyle w:val="Bullets"/>
        <w:rPr>
          <w:rFonts w:eastAsia="Helvetica" w:hAnsi="Helvetica" w:cs="Helvetica"/>
        </w:rPr>
      </w:pPr>
      <w:r w:rsidRPr="004A64E6">
        <w:rPr>
          <w:lang w:val="pt-BR"/>
        </w:rPr>
        <w:t xml:space="preserve">Limpe a vizinhança – Em certo país, grupos de mulheres da Aglow pegaram vassouras e materiais de limpeza para voluntariamente limparem as bancas de um mercado. </w:t>
      </w:r>
      <w:r>
        <w:t xml:space="preserve">Os vendedores, surpresos, escutaram sobre Jesus. </w:t>
      </w:r>
    </w:p>
    <w:p w:rsidR="00E30E15" w:rsidRPr="004A64E6" w:rsidRDefault="00E30E15" w:rsidP="000D5642">
      <w:pPr>
        <w:pStyle w:val="Bullets"/>
        <w:rPr>
          <w:rFonts w:eastAsia="Helvetica" w:hAnsi="Helvetica" w:cs="Helvetica"/>
          <w:lang w:val="pt-BR"/>
        </w:rPr>
      </w:pPr>
      <w:r w:rsidRPr="004A64E6">
        <w:rPr>
          <w:lang w:val="pt-BR"/>
        </w:rPr>
        <w:t>Ajude os necessitados – Que tal ajudar um pai que esteja com AIDS, ou uma “criança de rua”, ou uma pessoa mais velha que não pode mais ir até o supermercado, ou a um Hindu ou Muçulmano que more no final da rua? Alcançar os necessitados, desencorajados, e desesperançados através de orações e atos de amor e bondade não só mudará suas vidas, como também a sua.</w:t>
      </w:r>
    </w:p>
    <w:p w:rsidR="00E30E15" w:rsidRPr="004A64E6" w:rsidRDefault="00E30E15" w:rsidP="000D5642">
      <w:pPr>
        <w:pStyle w:val="Bullets"/>
        <w:rPr>
          <w:rFonts w:eastAsia="Helvetica" w:hAnsi="Helvetica" w:cs="Helvetica"/>
          <w:lang w:val="pt-BR"/>
        </w:rPr>
      </w:pPr>
      <w:r w:rsidRPr="004A64E6">
        <w:rPr>
          <w:lang w:val="pt-BR"/>
        </w:rPr>
        <w:t>Ministre a viúvos/viúvas e a idosos através de serviços práticos que não podem mais ser executados por eles, tais como reforma, pintura ou levantar coisas pesadas.</w:t>
      </w:r>
    </w:p>
    <w:p w:rsidR="00E30E15" w:rsidRPr="004A64E6" w:rsidRDefault="00E30E15" w:rsidP="000D5642">
      <w:pPr>
        <w:pStyle w:val="Bullets"/>
        <w:rPr>
          <w:rFonts w:eastAsia="Helvetica" w:hAnsi="Helvetica" w:cs="Helvetica"/>
          <w:lang w:val="pt-BR"/>
        </w:rPr>
      </w:pPr>
      <w:r w:rsidRPr="004A64E6">
        <w:rPr>
          <w:lang w:val="pt-BR"/>
        </w:rPr>
        <w:t xml:space="preserve">Habilidades ou talentos específicos – Use os talentos e habilidades específicas que estão no grupo para abençoar a comunidade. Cabeleireiros podem oferecer cortes de graça, mecânicos podem oferecer trocas de óleo gratuitas, etc. </w:t>
      </w:r>
    </w:p>
    <w:p w:rsidR="00E30E15" w:rsidRPr="004A64E6" w:rsidRDefault="00E30E15" w:rsidP="000D5642">
      <w:pPr>
        <w:pStyle w:val="Bullets"/>
        <w:rPr>
          <w:rFonts w:eastAsia="Helvetica" w:hAnsi="Helvetica" w:cs="Helvetica"/>
          <w:lang w:val="pt-BR"/>
        </w:rPr>
      </w:pPr>
      <w:r w:rsidRPr="004A64E6">
        <w:rPr>
          <w:lang w:val="pt-BR"/>
        </w:rPr>
        <w:t>Organize uma horta comunitária – Obtenha um pedaço de terra. Forneça sementes e programe a rotação daqueles que cuidarão da horta. Quando chegar o período da colheita,aproxime-se da comunidade através da doação de produtos colhidos</w:t>
      </w:r>
      <w:r w:rsidR="000914E3">
        <w:rPr>
          <w:lang w:val="pt-BR"/>
        </w:rPr>
        <w:t xml:space="preserve"> </w:t>
      </w:r>
    </w:p>
    <w:p w:rsidR="00E30E15" w:rsidRPr="004A64E6" w:rsidRDefault="00E30E15" w:rsidP="000D5642">
      <w:pPr>
        <w:rPr>
          <w:lang w:val="pt-BR"/>
        </w:rPr>
      </w:pPr>
      <w:r w:rsidRPr="004A64E6">
        <w:rPr>
          <w:lang w:val="pt-BR"/>
        </w:rPr>
        <w:t>N</w:t>
      </w:r>
      <w:r w:rsidRPr="004A64E6">
        <w:rPr>
          <w:rFonts w:ascii="Arial Unicode MS"/>
          <w:lang w:val="pt-BR"/>
        </w:rPr>
        <w:t>ã</w:t>
      </w:r>
      <w:r w:rsidRPr="004A64E6">
        <w:rPr>
          <w:lang w:val="pt-BR"/>
        </w:rPr>
        <w:t>o importa o tipo de Grupo Luz de Aglow que voc</w:t>
      </w:r>
      <w:r w:rsidRPr="004A64E6">
        <w:rPr>
          <w:rFonts w:ascii="Arial Unicode MS"/>
          <w:lang w:val="pt-BR"/>
        </w:rPr>
        <w:t>ê</w:t>
      </w:r>
      <w:r w:rsidRPr="004A64E6">
        <w:rPr>
          <w:rFonts w:ascii="Arial Unicode MS"/>
          <w:lang w:val="pt-BR"/>
        </w:rPr>
        <w:t xml:space="preserve"> </w:t>
      </w:r>
      <w:r w:rsidRPr="004A64E6">
        <w:rPr>
          <w:lang w:val="pt-BR"/>
        </w:rPr>
        <w:t>tenha: grupo de estudos, grupo em lares, ou grupo de ora</w:t>
      </w:r>
      <w:r w:rsidRPr="004A64E6">
        <w:rPr>
          <w:rFonts w:ascii="Arial Unicode MS"/>
          <w:lang w:val="pt-BR"/>
        </w:rPr>
        <w:t>çã</w:t>
      </w:r>
      <w:r w:rsidRPr="004A64E6">
        <w:rPr>
          <w:lang w:val="pt-BR"/>
        </w:rPr>
        <w:t>o, considere a realiza</w:t>
      </w:r>
      <w:r w:rsidRPr="004A64E6">
        <w:rPr>
          <w:rFonts w:ascii="Arial Unicode MS"/>
          <w:lang w:val="pt-BR"/>
        </w:rPr>
        <w:t>çã</w:t>
      </w:r>
      <w:r w:rsidRPr="004A64E6">
        <w:rPr>
          <w:lang w:val="pt-BR"/>
        </w:rPr>
        <w:t>o de encontros p</w:t>
      </w:r>
      <w:r w:rsidRPr="004A64E6">
        <w:rPr>
          <w:rFonts w:ascii="Arial Unicode MS"/>
          <w:lang w:val="pt-BR"/>
        </w:rPr>
        <w:t>ú</w:t>
      </w:r>
      <w:r w:rsidRPr="004A64E6">
        <w:rPr>
          <w:lang w:val="pt-BR"/>
        </w:rPr>
        <w:t>blicos onde pessoas de fora sejam convidadas. Al</w:t>
      </w:r>
      <w:r w:rsidRPr="004A64E6">
        <w:rPr>
          <w:rFonts w:ascii="Arial Unicode MS"/>
          <w:lang w:val="pt-BR"/>
        </w:rPr>
        <w:t>é</w:t>
      </w:r>
      <w:r w:rsidRPr="004A64E6">
        <w:rPr>
          <w:lang w:val="pt-BR"/>
        </w:rPr>
        <w:t>m disso, voc</w:t>
      </w:r>
      <w:r w:rsidRPr="004A64E6">
        <w:rPr>
          <w:rFonts w:ascii="Arial Unicode MS"/>
          <w:lang w:val="pt-BR"/>
        </w:rPr>
        <w:t>ê</w:t>
      </w:r>
      <w:r w:rsidRPr="004A64E6">
        <w:rPr>
          <w:rFonts w:ascii="Arial Unicode MS"/>
          <w:lang w:val="pt-BR"/>
        </w:rPr>
        <w:t xml:space="preserve"> </w:t>
      </w:r>
      <w:r w:rsidRPr="004A64E6">
        <w:rPr>
          <w:lang w:val="pt-BR"/>
        </w:rPr>
        <w:t>tamb</w:t>
      </w:r>
      <w:r w:rsidRPr="004A64E6">
        <w:rPr>
          <w:rFonts w:ascii="Arial Unicode MS"/>
          <w:lang w:val="pt-BR"/>
        </w:rPr>
        <w:t>é</w:t>
      </w:r>
      <w:r w:rsidRPr="004A64E6">
        <w:rPr>
          <w:lang w:val="pt-BR"/>
        </w:rPr>
        <w:t>m deve pensar na combina</w:t>
      </w:r>
      <w:r w:rsidRPr="004A64E6">
        <w:rPr>
          <w:rFonts w:ascii="Arial Unicode MS"/>
          <w:lang w:val="pt-BR"/>
        </w:rPr>
        <w:t>çã</w:t>
      </w:r>
      <w:r w:rsidRPr="004A64E6">
        <w:rPr>
          <w:lang w:val="pt-BR"/>
        </w:rPr>
        <w:t>o de grupos, por exemplo, grupo de estudos/ora</w:t>
      </w:r>
      <w:r w:rsidRPr="004A64E6">
        <w:rPr>
          <w:rFonts w:ascii="Arial Unicode MS"/>
          <w:lang w:val="pt-BR"/>
        </w:rPr>
        <w:t>çã</w:t>
      </w:r>
      <w:r w:rsidRPr="004A64E6">
        <w:rPr>
          <w:lang w:val="pt-BR"/>
        </w:rPr>
        <w:t xml:space="preserve">o. </w:t>
      </w:r>
      <w:r w:rsidRPr="004A64E6">
        <w:rPr>
          <w:rFonts w:ascii="Arial Unicode MS"/>
          <w:lang w:val="pt-BR"/>
        </w:rPr>
        <w:t>“</w:t>
      </w:r>
      <w:r w:rsidRPr="004A64E6">
        <w:rPr>
          <w:lang w:val="pt-BR"/>
        </w:rPr>
        <w:t>Seja criativo (a)</w:t>
      </w:r>
      <w:r w:rsidRPr="004A64E6">
        <w:rPr>
          <w:rFonts w:ascii="Arial Unicode MS"/>
          <w:lang w:val="pt-BR"/>
        </w:rPr>
        <w:t>”</w:t>
      </w:r>
      <w:r w:rsidRPr="004A64E6">
        <w:rPr>
          <w:lang w:val="pt-BR"/>
        </w:rPr>
        <w:t>.</w:t>
      </w:r>
    </w:p>
    <w:p w:rsidR="00E30E15" w:rsidRDefault="00E30E15" w:rsidP="006E1649">
      <w:pPr>
        <w:pStyle w:val="Heading3"/>
      </w:pPr>
      <w:r>
        <w:br w:type="page"/>
      </w:r>
      <w:bookmarkStart w:id="73" w:name="_Toc430876561"/>
      <w:bookmarkStart w:id="74" w:name="_Toc134433157"/>
      <w:r w:rsidR="00E13D2D">
        <w:lastRenderedPageBreak/>
        <w:t>C</w:t>
      </w:r>
      <w:r>
        <w:t xml:space="preserve">omo filiar-se como um grupo luz de </w:t>
      </w:r>
      <w:r w:rsidR="00E13D2D" w:rsidRPr="004A64E6">
        <w:t>A</w:t>
      </w:r>
      <w:r>
        <w:t>glow</w:t>
      </w:r>
      <w:bookmarkEnd w:id="73"/>
      <w:bookmarkEnd w:id="74"/>
    </w:p>
    <w:p w:rsidR="00E30E15" w:rsidRPr="004A64E6" w:rsidRDefault="00E30E15" w:rsidP="00B1572E">
      <w:pPr>
        <w:rPr>
          <w:lang w:val="pt-BR"/>
        </w:rPr>
      </w:pPr>
      <w:r w:rsidRPr="004A64E6">
        <w:rPr>
          <w:lang w:val="pt-BR"/>
        </w:rPr>
        <w:t>Primeiro, entre em contato com uma lideran</w:t>
      </w:r>
      <w:r w:rsidRPr="004A64E6">
        <w:rPr>
          <w:rFonts w:ascii="Arial Unicode MS"/>
          <w:lang w:val="pt-BR"/>
        </w:rPr>
        <w:t>ç</w:t>
      </w:r>
      <w:r w:rsidRPr="004A64E6">
        <w:rPr>
          <w:lang w:val="pt-BR"/>
        </w:rPr>
        <w:t xml:space="preserve">a da Aglow da sua </w:t>
      </w:r>
      <w:r w:rsidRPr="004A64E6">
        <w:rPr>
          <w:rFonts w:ascii="Arial Unicode MS"/>
          <w:lang w:val="pt-BR"/>
        </w:rPr>
        <w:t>á</w:t>
      </w:r>
      <w:r w:rsidRPr="004A64E6">
        <w:rPr>
          <w:lang w:val="pt-BR"/>
        </w:rPr>
        <w:t>rea ou na</w:t>
      </w:r>
      <w:r w:rsidRPr="004A64E6">
        <w:rPr>
          <w:rFonts w:ascii="Arial Unicode MS"/>
          <w:lang w:val="pt-BR"/>
        </w:rPr>
        <w:t>çã</w:t>
      </w:r>
      <w:r w:rsidRPr="004A64E6">
        <w:rPr>
          <w:lang w:val="pt-BR"/>
        </w:rPr>
        <w:t>o, ou um escrit</w:t>
      </w:r>
      <w:r w:rsidRPr="004A64E6">
        <w:rPr>
          <w:rFonts w:ascii="Arial Unicode MS"/>
          <w:lang w:val="pt-BR"/>
        </w:rPr>
        <w:t>ó</w:t>
      </w:r>
      <w:r w:rsidRPr="004A64E6">
        <w:rPr>
          <w:lang w:val="pt-BR"/>
        </w:rPr>
        <w:t>rio mundial da Aglow International</w:t>
      </w:r>
      <w:r w:rsidR="00616ED2" w:rsidRPr="004A64E6">
        <w:rPr>
          <w:lang w:val="pt-BR"/>
        </w:rPr>
        <w:t xml:space="preserve">. </w:t>
      </w:r>
      <w:r w:rsidRPr="004A64E6">
        <w:rPr>
          <w:lang w:val="pt-BR"/>
        </w:rPr>
        <w:t>Ent</w:t>
      </w:r>
      <w:r w:rsidRPr="004A64E6">
        <w:rPr>
          <w:rFonts w:ascii="Arial Unicode MS"/>
          <w:lang w:val="pt-BR"/>
        </w:rPr>
        <w:t>ã</w:t>
      </w:r>
      <w:r w:rsidRPr="004A64E6">
        <w:rPr>
          <w:lang w:val="pt-BR"/>
        </w:rPr>
        <w:t>o, escolha um ou tr</w:t>
      </w:r>
      <w:r w:rsidRPr="004A64E6">
        <w:rPr>
          <w:rFonts w:ascii="Arial Unicode MS"/>
          <w:lang w:val="pt-BR"/>
        </w:rPr>
        <w:t>ê</w:t>
      </w:r>
      <w:r w:rsidR="00B1572E" w:rsidRPr="004A64E6">
        <w:rPr>
          <w:lang w:val="pt-BR"/>
        </w:rPr>
        <w:t>s membros para servirem no</w:t>
      </w:r>
      <w:r w:rsidRPr="004A64E6">
        <w:rPr>
          <w:lang w:val="pt-BR"/>
        </w:rPr>
        <w:t xml:space="preserve"> comit</w:t>
      </w:r>
      <w:r w:rsidRPr="004A64E6">
        <w:rPr>
          <w:rFonts w:ascii="Arial Unicode MS"/>
          <w:lang w:val="pt-BR"/>
        </w:rPr>
        <w:t>ê</w:t>
      </w:r>
      <w:r w:rsidRPr="004A64E6">
        <w:rPr>
          <w:rFonts w:ascii="Arial Unicode MS"/>
          <w:lang w:val="pt-BR"/>
        </w:rPr>
        <w:t xml:space="preserve"> </w:t>
      </w:r>
      <w:r w:rsidRPr="004A64E6">
        <w:rPr>
          <w:lang w:val="pt-BR"/>
        </w:rPr>
        <w:t>que supervisionar</w:t>
      </w:r>
      <w:r w:rsidRPr="004A64E6">
        <w:rPr>
          <w:rFonts w:ascii="Arial Unicode MS"/>
          <w:lang w:val="pt-BR"/>
        </w:rPr>
        <w:t>á</w:t>
      </w:r>
      <w:r w:rsidRPr="004A64E6">
        <w:rPr>
          <w:rFonts w:ascii="Arial Unicode MS"/>
          <w:lang w:val="pt-BR"/>
        </w:rPr>
        <w:t xml:space="preserve"> </w:t>
      </w:r>
      <w:r w:rsidRPr="004A64E6">
        <w:rPr>
          <w:lang w:val="pt-BR"/>
        </w:rPr>
        <w:t>as atividades do grupo.</w:t>
      </w:r>
    </w:p>
    <w:p w:rsidR="00E30E15" w:rsidRPr="004A64E6" w:rsidRDefault="00E30E15" w:rsidP="00B1572E">
      <w:pPr>
        <w:pStyle w:val="Bullets"/>
        <w:rPr>
          <w:rFonts w:eastAsia="Helvetica" w:hAnsi="Helvetica" w:cs="Helvetica"/>
          <w:lang w:val="pt-BR"/>
        </w:rPr>
      </w:pPr>
      <w:r w:rsidRPr="004A64E6">
        <w:rPr>
          <w:lang w:val="pt-BR"/>
        </w:rPr>
        <w:t>Um líder será o principal e os outros serão auxiliares.</w:t>
      </w:r>
    </w:p>
    <w:p w:rsidR="00E30E15" w:rsidRPr="004A64E6" w:rsidRDefault="00E30E15" w:rsidP="00B1572E">
      <w:pPr>
        <w:pStyle w:val="Bullets"/>
        <w:rPr>
          <w:rFonts w:eastAsia="Helvetica" w:hAnsi="Helvetica" w:cs="Helvetica"/>
          <w:u w:color="FF0000"/>
          <w:lang w:val="pt-BR"/>
        </w:rPr>
      </w:pPr>
      <w:r w:rsidRPr="004A64E6">
        <w:rPr>
          <w:lang w:val="pt-BR"/>
        </w:rPr>
        <w:t>Como Deus tem usado o ministério Aglow para apresentar pessoas ao Espírito Santo e ao Seu poder, é necessário que, no mínimo, dois dos membros do comitê (o líder principal e um auxiliar) sejam cheios do Espírito Santo e falem em línguas.</w:t>
      </w:r>
    </w:p>
    <w:p w:rsidR="00E30E15" w:rsidRPr="004A64E6" w:rsidRDefault="00E30E15" w:rsidP="00B1572E">
      <w:pPr>
        <w:pStyle w:val="Bullets"/>
        <w:rPr>
          <w:rFonts w:eastAsia="Helvetica" w:hAnsi="Helvetica" w:cs="Helvetica"/>
          <w:lang w:val="pt-BR"/>
        </w:rPr>
      </w:pPr>
      <w:r w:rsidRPr="004A64E6">
        <w:rPr>
          <w:lang w:val="pt-BR"/>
        </w:rPr>
        <w:t>Cada membro do comitê será responsável pelo que for decidido enquanto o trabalho é desenvolvido.</w:t>
      </w:r>
    </w:p>
    <w:p w:rsidR="00E30E15" w:rsidRPr="004A64E6" w:rsidRDefault="00E30E15" w:rsidP="00B1572E">
      <w:pPr>
        <w:pStyle w:val="Bullets"/>
        <w:rPr>
          <w:rFonts w:eastAsia="Helvetica" w:hAnsi="Helvetica" w:cs="Helvetica"/>
          <w:lang w:val="pt-BR"/>
        </w:rPr>
      </w:pPr>
      <w:r w:rsidRPr="004A64E6">
        <w:rPr>
          <w:lang w:val="pt-BR"/>
        </w:rPr>
        <w:t>Preencha o formulário de Liderança do Grupo Luz de Aglow</w:t>
      </w:r>
    </w:p>
    <w:p w:rsidR="00E30E15" w:rsidRPr="004A64E6" w:rsidRDefault="00E30E15" w:rsidP="00B1572E">
      <w:pPr>
        <w:pStyle w:val="Bullets"/>
        <w:rPr>
          <w:rFonts w:eastAsia="Helvetica" w:hAnsi="Helvetica" w:cs="Helvetica"/>
          <w:lang w:val="pt-BR"/>
        </w:rPr>
      </w:pPr>
      <w:r w:rsidRPr="004A64E6">
        <w:rPr>
          <w:lang w:val="pt-BR"/>
        </w:rPr>
        <w:t>Cada membro do comitê deverá ler com atenção o formulário antes de responder às perguntas.</w:t>
      </w:r>
    </w:p>
    <w:p w:rsidR="00E30E15" w:rsidRPr="004A64E6" w:rsidRDefault="00E30E15" w:rsidP="00B1572E">
      <w:pPr>
        <w:pStyle w:val="Bullets"/>
        <w:rPr>
          <w:rFonts w:eastAsia="Helvetica" w:hAnsi="Helvetica" w:cs="Helvetica"/>
          <w:lang w:val="pt-BR"/>
        </w:rPr>
      </w:pPr>
      <w:r w:rsidRPr="004A64E6">
        <w:rPr>
          <w:lang w:val="pt-BR"/>
        </w:rPr>
        <w:t>Um pastor, ou algum cristão, deverá concordar em servir como conselheiro além de ser cheio do Espírito Santo e falar em línguas. É importante escolher um conselheiro que você confie e que será sensível em relação às necessidades do seu Grupo Luz de Aglow.</w:t>
      </w:r>
    </w:p>
    <w:p w:rsidR="00E30E15" w:rsidRPr="004A64E6" w:rsidRDefault="00E30E15" w:rsidP="00B1572E">
      <w:pPr>
        <w:pStyle w:val="Bullets"/>
        <w:rPr>
          <w:rFonts w:eastAsia="Helvetica" w:hAnsi="Helvetica" w:cs="Helvetica"/>
          <w:lang w:val="pt-BR"/>
        </w:rPr>
      </w:pPr>
      <w:r w:rsidRPr="004A64E6">
        <w:rPr>
          <w:lang w:val="pt-BR"/>
        </w:rPr>
        <w:t>Quando ambos os lados do formulário estiverem preenchidos, devolva-o para o(a) líder que o encaminhou.</w:t>
      </w:r>
    </w:p>
    <w:p w:rsidR="00E30E15" w:rsidRPr="004A64E6" w:rsidRDefault="00E30E15" w:rsidP="001F6FE6">
      <w:pPr>
        <w:pStyle w:val="center-sub-title"/>
        <w:rPr>
          <w:rFonts w:eastAsia="Helvetica" w:hAnsi="Helvetica" w:cs="Helvetica"/>
          <w:lang w:val="pt-BR"/>
        </w:rPr>
      </w:pPr>
      <w:r w:rsidRPr="004A64E6">
        <w:rPr>
          <w:lang w:val="pt-BR"/>
        </w:rPr>
        <w:t>Qual a função de um conselheiro do Grupo Luz de Aglow?</w:t>
      </w:r>
    </w:p>
    <w:p w:rsidR="00E30E15" w:rsidRPr="004A64E6" w:rsidRDefault="00E30E15" w:rsidP="00B1572E">
      <w:pPr>
        <w:pStyle w:val="Bullets"/>
        <w:rPr>
          <w:rFonts w:eastAsia="Helvetica" w:hAnsi="Helvetica" w:cs="Helvetica"/>
          <w:lang w:val="pt-BR"/>
        </w:rPr>
      </w:pPr>
      <w:r w:rsidRPr="004A64E6">
        <w:rPr>
          <w:lang w:val="pt-BR"/>
        </w:rPr>
        <w:t xml:space="preserve">Cada homem, ou mulher, que servir como conselheiro(a) da Aglow deverá aconselhar em relação à doutrina, ou a problemas graves encontrados no grupo, ou mesmo dentro no próprio comitê. </w:t>
      </w:r>
    </w:p>
    <w:p w:rsidR="00E30E15" w:rsidRPr="004A64E6" w:rsidRDefault="00E30E15" w:rsidP="00B1572E">
      <w:pPr>
        <w:pStyle w:val="Bullets"/>
        <w:rPr>
          <w:rFonts w:eastAsia="Helvetica" w:hAnsi="Helvetica" w:cs="Helvetica"/>
          <w:lang w:val="pt-BR"/>
        </w:rPr>
      </w:pPr>
      <w:r w:rsidRPr="004A64E6">
        <w:rPr>
          <w:lang w:val="pt-BR"/>
        </w:rPr>
        <w:t>Eles sempre serão gratos pelo comitê procurá-los para obter ajuda, e não para conduzir, seu Grupo Luz de Aglow. A disposição desses homens e mulheres será muito valiosa para a Aglow.</w:t>
      </w:r>
    </w:p>
    <w:p w:rsidR="00E30E15" w:rsidRPr="004A64E6" w:rsidRDefault="00E30E15" w:rsidP="00B1572E">
      <w:pPr>
        <w:pStyle w:val="Bullets"/>
        <w:rPr>
          <w:rFonts w:eastAsia="Helvetica" w:hAnsi="Helvetica" w:cs="Helvetica"/>
          <w:lang w:val="pt-BR"/>
        </w:rPr>
      </w:pPr>
      <w:r w:rsidRPr="004A64E6">
        <w:rPr>
          <w:lang w:val="pt-BR"/>
        </w:rPr>
        <w:t>Eles apreciam o fato da Aglow ser interdenominacional e não estar interessada em questões denominacionais.</w:t>
      </w:r>
    </w:p>
    <w:p w:rsidR="00E30E15" w:rsidRPr="004A64E6" w:rsidRDefault="00E30E15" w:rsidP="00B1572E">
      <w:pPr>
        <w:pStyle w:val="Bullets"/>
        <w:rPr>
          <w:rFonts w:eastAsia="Helvetica" w:hAnsi="Helvetica" w:cs="Helvetica"/>
          <w:lang w:val="pt-BR"/>
        </w:rPr>
      </w:pPr>
      <w:r w:rsidRPr="004A64E6">
        <w:rPr>
          <w:lang w:val="pt-BR"/>
        </w:rPr>
        <w:t>Servirão como conselheiros para mais de um grupo Luz de Aglow, caso seja necessário.</w:t>
      </w:r>
    </w:p>
    <w:p w:rsidR="00E30E15" w:rsidRPr="004A64E6" w:rsidRDefault="00E30E15" w:rsidP="00B1572E">
      <w:pPr>
        <w:pStyle w:val="Bullets"/>
        <w:rPr>
          <w:rFonts w:eastAsia="Helvetica" w:hAnsi="Helvetica" w:cs="Helvetica"/>
          <w:lang w:val="pt-BR"/>
        </w:rPr>
      </w:pPr>
      <w:r w:rsidRPr="004A64E6">
        <w:rPr>
          <w:lang w:val="pt-BR"/>
        </w:rPr>
        <w:t>Poderão ser chamados a conselho os indicados pelo(s) comitê(s).</w:t>
      </w:r>
    </w:p>
    <w:p w:rsidR="00E30E15" w:rsidRPr="004A64E6" w:rsidRDefault="00E30E15" w:rsidP="00B1572E">
      <w:pPr>
        <w:pStyle w:val="Bullets"/>
        <w:rPr>
          <w:rFonts w:eastAsia="Helvetica" w:hAnsi="Helvetica" w:cs="Helvetica"/>
          <w:lang w:val="pt-BR"/>
        </w:rPr>
      </w:pPr>
      <w:r w:rsidRPr="004A64E6">
        <w:rPr>
          <w:lang w:val="pt-BR"/>
        </w:rPr>
        <w:t>Eles revisam e assinam o(s) formulário(s) de liderança do grupo Luz de Aglow.</w:t>
      </w:r>
    </w:p>
    <w:p w:rsidR="003C62B8" w:rsidRDefault="003C62B8" w:rsidP="006D625D">
      <w:pPr>
        <w:pStyle w:val="center-sub-title"/>
        <w:rPr>
          <w:lang w:val="pt-BR"/>
        </w:rPr>
      </w:pPr>
      <w:r>
        <w:rPr>
          <w:lang w:val="pt-BR"/>
        </w:rPr>
        <w:br w:type="page"/>
      </w:r>
      <w:r w:rsidR="0032025D" w:rsidRPr="004A64E6">
        <w:rPr>
          <w:lang w:val="pt-BR"/>
        </w:rPr>
        <w:lastRenderedPageBreak/>
        <w:t>Como Pro</w:t>
      </w:r>
      <w:r>
        <w:rPr>
          <w:lang w:val="pt-BR"/>
        </w:rPr>
        <w:t>ceder Como Um Grupo Luz De Aglow</w:t>
      </w:r>
    </w:p>
    <w:p w:rsidR="00E30E15" w:rsidRPr="004A64E6" w:rsidRDefault="00E30E15" w:rsidP="006D625D">
      <w:pPr>
        <w:pStyle w:val="center-sub-title"/>
        <w:rPr>
          <w:rFonts w:eastAsia="Helvetica" w:hAnsi="Helvetica" w:cs="Helvetica"/>
          <w:u w:color="BD5426"/>
          <w:lang w:val="pt-BR"/>
        </w:rPr>
      </w:pPr>
      <w:r w:rsidRPr="004A64E6">
        <w:rPr>
          <w:u w:color="BD5426"/>
          <w:lang w:val="pt-BR"/>
        </w:rPr>
        <w:t>A quem o grupo luz de aglow deverá consultar em relação à liderança?</w:t>
      </w:r>
    </w:p>
    <w:p w:rsidR="00E30E15" w:rsidRPr="004A64E6" w:rsidRDefault="00E30E15" w:rsidP="0032025D">
      <w:pPr>
        <w:rPr>
          <w:lang w:val="pt-BR"/>
        </w:rPr>
      </w:pPr>
      <w:r w:rsidRPr="004A64E6">
        <w:rPr>
          <w:lang w:val="pt-BR"/>
        </w:rPr>
        <w:t>Caso seu pa</w:t>
      </w:r>
      <w:r w:rsidRPr="004A64E6">
        <w:rPr>
          <w:rFonts w:ascii="Arial Unicode MS"/>
          <w:lang w:val="pt-BR"/>
        </w:rPr>
        <w:t>í</w:t>
      </w:r>
      <w:r w:rsidRPr="004A64E6">
        <w:rPr>
          <w:lang w:val="pt-BR"/>
        </w:rPr>
        <w:t>s possua uma lideran</w:t>
      </w:r>
      <w:r w:rsidRPr="004A64E6">
        <w:rPr>
          <w:rFonts w:ascii="Arial Unicode MS"/>
          <w:lang w:val="pt-BR"/>
        </w:rPr>
        <w:t>ç</w:t>
      </w:r>
      <w:r w:rsidRPr="004A64E6">
        <w:rPr>
          <w:lang w:val="pt-BR"/>
        </w:rPr>
        <w:t>a nacional, deve-se entrar em contato com ela.</w:t>
      </w:r>
    </w:p>
    <w:p w:rsidR="00E30E15" w:rsidRPr="004A64E6" w:rsidRDefault="00E30E15" w:rsidP="00A136DC">
      <w:pPr>
        <w:rPr>
          <w:lang w:val="pt-BR"/>
        </w:rPr>
      </w:pPr>
      <w:r w:rsidRPr="004A64E6">
        <w:rPr>
          <w:lang w:val="pt-BR"/>
        </w:rPr>
        <w:t>Caso seu pa</w:t>
      </w:r>
      <w:r w:rsidRPr="004A64E6">
        <w:rPr>
          <w:rFonts w:ascii="Arial Unicode MS"/>
          <w:lang w:val="pt-BR"/>
        </w:rPr>
        <w:t>í</w:t>
      </w:r>
      <w:r w:rsidRPr="004A64E6">
        <w:rPr>
          <w:lang w:val="pt-BR"/>
        </w:rPr>
        <w:t>s n</w:t>
      </w:r>
      <w:r w:rsidRPr="004A64E6">
        <w:rPr>
          <w:rFonts w:ascii="Arial Unicode MS"/>
          <w:lang w:val="pt-BR"/>
        </w:rPr>
        <w:t>ã</w:t>
      </w:r>
      <w:r w:rsidRPr="004A64E6">
        <w:rPr>
          <w:lang w:val="pt-BR"/>
        </w:rPr>
        <w:t>o possua um l</w:t>
      </w:r>
      <w:r w:rsidRPr="004A64E6">
        <w:rPr>
          <w:rFonts w:ascii="Arial Unicode MS"/>
          <w:lang w:val="pt-BR"/>
        </w:rPr>
        <w:t>í</w:t>
      </w:r>
      <w:r w:rsidRPr="004A64E6">
        <w:rPr>
          <w:lang w:val="pt-BR"/>
        </w:rPr>
        <w:t>der Aglow, voc</w:t>
      </w:r>
      <w:r w:rsidRPr="004A64E6">
        <w:rPr>
          <w:rFonts w:ascii="Arial Unicode MS"/>
          <w:lang w:val="pt-BR"/>
        </w:rPr>
        <w:t>ê</w:t>
      </w:r>
      <w:r w:rsidRPr="004A64E6">
        <w:rPr>
          <w:rFonts w:ascii="Arial Unicode MS"/>
          <w:lang w:val="pt-BR"/>
        </w:rPr>
        <w:t xml:space="preserve"> </w:t>
      </w:r>
      <w:r w:rsidRPr="004A64E6">
        <w:rPr>
          <w:lang w:val="pt-BR"/>
        </w:rPr>
        <w:t>dever</w:t>
      </w:r>
      <w:r w:rsidRPr="004A64E6">
        <w:rPr>
          <w:rFonts w:ascii="Arial Unicode MS"/>
          <w:lang w:val="pt-BR"/>
        </w:rPr>
        <w:t>á</w:t>
      </w:r>
      <w:r w:rsidRPr="004A64E6">
        <w:rPr>
          <w:rFonts w:ascii="Arial Unicode MS"/>
          <w:lang w:val="pt-BR"/>
        </w:rPr>
        <w:t xml:space="preserve"> </w:t>
      </w:r>
      <w:r w:rsidRPr="004A64E6">
        <w:rPr>
          <w:lang w:val="pt-BR"/>
        </w:rPr>
        <w:t>escrever diretamente para o escrit</w:t>
      </w:r>
      <w:r w:rsidRPr="004A64E6">
        <w:rPr>
          <w:rFonts w:ascii="Arial Unicode MS"/>
          <w:lang w:val="pt-BR"/>
        </w:rPr>
        <w:t>ó</w:t>
      </w:r>
      <w:r w:rsidRPr="004A64E6">
        <w:rPr>
          <w:lang w:val="pt-BR"/>
        </w:rPr>
        <w:t xml:space="preserve">rio mundial internacional: </w:t>
      </w:r>
    </w:p>
    <w:p w:rsidR="00C73AC3" w:rsidRPr="00C73AC3" w:rsidRDefault="00C73AC3" w:rsidP="00C73AC3">
      <w:pPr>
        <w:ind w:left="706"/>
        <w:rPr>
          <w:rFonts w:eastAsia="Helvetica" w:hAnsi="Helvetica" w:cs="Helvetica"/>
          <w:szCs w:val="24"/>
        </w:rPr>
      </w:pPr>
      <w:r>
        <w:rPr>
          <w:szCs w:val="24"/>
        </w:rPr>
        <w:t>Global Field Office - International</w:t>
      </w:r>
      <w:r>
        <w:rPr>
          <w:szCs w:val="24"/>
        </w:rPr>
        <w:br/>
        <w:t>Aglow International</w:t>
      </w:r>
      <w:r w:rsidRPr="00C73AC3">
        <w:rPr>
          <w:szCs w:val="24"/>
        </w:rPr>
        <w:br/>
        <w:t>P.O. Box 1749</w:t>
      </w:r>
      <w:r w:rsidRPr="00C73AC3">
        <w:rPr>
          <w:szCs w:val="24"/>
        </w:rPr>
        <w:br/>
        <w:t>Edmonds, WA 98020-1749, U.S.A.</w:t>
      </w:r>
    </w:p>
    <w:p w:rsidR="00E30E15" w:rsidRPr="004A64E6" w:rsidRDefault="00E30E15" w:rsidP="006D625D">
      <w:pPr>
        <w:ind w:left="708"/>
        <w:rPr>
          <w:lang w:val="pt-BR"/>
        </w:rPr>
      </w:pPr>
      <w:r w:rsidRPr="004A64E6">
        <w:rPr>
          <w:lang w:val="pt-BR"/>
        </w:rPr>
        <w:t xml:space="preserve">Fax: 425-778-9615 </w:t>
      </w:r>
      <w:r w:rsidR="0032025D" w:rsidRPr="004A64E6">
        <w:rPr>
          <w:lang w:val="pt-BR"/>
        </w:rPr>
        <w:br/>
      </w:r>
      <w:r w:rsidRPr="004A64E6">
        <w:rPr>
          <w:lang w:val="pt-BR"/>
        </w:rPr>
        <w:t>E</w:t>
      </w:r>
      <w:r w:rsidR="00441BD6" w:rsidRPr="004A64E6">
        <w:rPr>
          <w:lang w:val="pt-BR"/>
        </w:rPr>
        <w:t>-</w:t>
      </w:r>
      <w:r w:rsidRPr="004A64E6">
        <w:rPr>
          <w:lang w:val="pt-BR"/>
        </w:rPr>
        <w:t>mail: intl.fieldoffice@aglow.org.</w:t>
      </w:r>
    </w:p>
    <w:p w:rsidR="00E30E15" w:rsidRPr="004A64E6" w:rsidRDefault="00E30E15" w:rsidP="00A136DC">
      <w:pPr>
        <w:rPr>
          <w:sz w:val="16"/>
          <w:szCs w:val="16"/>
          <w:lang w:val="pt-BR"/>
        </w:rPr>
      </w:pPr>
      <w:r w:rsidRPr="004A64E6">
        <w:rPr>
          <w:rFonts w:ascii="Arial Unicode MS"/>
          <w:lang w:val="pt-BR"/>
        </w:rPr>
        <w:t>É</w:t>
      </w:r>
      <w:r w:rsidRPr="004A64E6">
        <w:rPr>
          <w:rFonts w:ascii="Arial Unicode MS"/>
          <w:lang w:val="pt-BR"/>
        </w:rPr>
        <w:t xml:space="preserve"> </w:t>
      </w:r>
      <w:r w:rsidRPr="004A64E6">
        <w:rPr>
          <w:lang w:val="pt-BR"/>
        </w:rPr>
        <w:t>muito importante que a comunica</w:t>
      </w:r>
      <w:r w:rsidRPr="004A64E6">
        <w:rPr>
          <w:rFonts w:ascii="Arial Unicode MS"/>
          <w:lang w:val="pt-BR"/>
        </w:rPr>
        <w:t>çã</w:t>
      </w:r>
      <w:r w:rsidRPr="004A64E6">
        <w:rPr>
          <w:lang w:val="pt-BR"/>
        </w:rPr>
        <w:t>o seja mantida com algu</w:t>
      </w:r>
      <w:r w:rsidRPr="004A64E6">
        <w:rPr>
          <w:rFonts w:ascii="Arial Unicode MS"/>
          <w:lang w:val="pt-BR"/>
        </w:rPr>
        <w:t>é</w:t>
      </w:r>
      <w:r w:rsidRPr="004A64E6">
        <w:rPr>
          <w:lang w:val="pt-BR"/>
        </w:rPr>
        <w:t>m da Aglow, atualizando-os de maneira regular a cerca das atividades, conquistas e quaisquer problemas que possa estar vivenciando. Isso possibilita o apoio em ora</w:t>
      </w:r>
      <w:r w:rsidRPr="004A64E6">
        <w:rPr>
          <w:rFonts w:ascii="Arial Unicode MS"/>
          <w:lang w:val="pt-BR"/>
        </w:rPr>
        <w:t>çã</w:t>
      </w:r>
      <w:r w:rsidRPr="004A64E6">
        <w:rPr>
          <w:lang w:val="pt-BR"/>
        </w:rPr>
        <w:t>o al</w:t>
      </w:r>
      <w:r w:rsidRPr="004A64E6">
        <w:rPr>
          <w:rFonts w:ascii="Arial Unicode MS"/>
          <w:lang w:val="pt-BR"/>
        </w:rPr>
        <w:t>é</w:t>
      </w:r>
      <w:r w:rsidRPr="004A64E6">
        <w:rPr>
          <w:lang w:val="pt-BR"/>
        </w:rPr>
        <w:t>m de uma amizade madura para que haja comunh</w:t>
      </w:r>
      <w:r w:rsidRPr="004A64E6">
        <w:rPr>
          <w:rFonts w:ascii="Arial Unicode MS"/>
          <w:lang w:val="pt-BR"/>
        </w:rPr>
        <w:t>ã</w:t>
      </w:r>
      <w:r w:rsidRPr="004A64E6">
        <w:rPr>
          <w:lang w:val="pt-BR"/>
        </w:rPr>
        <w:t>o</w:t>
      </w:r>
      <w:r w:rsidR="00A136DC" w:rsidRPr="004A64E6">
        <w:rPr>
          <w:lang w:val="pt-BR"/>
        </w:rPr>
        <w:t>,</w:t>
      </w:r>
      <w:r w:rsidRPr="004A64E6">
        <w:rPr>
          <w:lang w:val="pt-BR"/>
        </w:rPr>
        <w:t xml:space="preserve"> tanto na alegria</w:t>
      </w:r>
      <w:r w:rsidR="00A136DC" w:rsidRPr="004A64E6">
        <w:rPr>
          <w:lang w:val="pt-BR"/>
        </w:rPr>
        <w:t>,</w:t>
      </w:r>
      <w:r w:rsidRPr="004A64E6">
        <w:rPr>
          <w:lang w:val="pt-BR"/>
        </w:rPr>
        <w:t xml:space="preserve"> quanto na tristeza. </w:t>
      </w:r>
    </w:p>
    <w:p w:rsidR="00E30E15" w:rsidRDefault="00E30E15" w:rsidP="006E1649">
      <w:pPr>
        <w:pStyle w:val="Heading3"/>
      </w:pPr>
      <w:bookmarkStart w:id="75" w:name="_Toc430876562"/>
      <w:bookmarkStart w:id="76" w:name="_Toc134433158"/>
      <w:r>
        <w:t>Como o grupo luz de aglow lida com as finan</w:t>
      </w:r>
      <w:r>
        <w:rPr>
          <w:rFonts w:ascii="Arial Unicode MS"/>
        </w:rPr>
        <w:t>ç</w:t>
      </w:r>
      <w:r>
        <w:t>as?</w:t>
      </w:r>
      <w:bookmarkEnd w:id="75"/>
      <w:bookmarkEnd w:id="76"/>
    </w:p>
    <w:p w:rsidR="00E30E15" w:rsidRPr="004A64E6" w:rsidRDefault="00E30E15" w:rsidP="00A136DC">
      <w:pPr>
        <w:rPr>
          <w:lang w:val="pt-BR"/>
        </w:rPr>
      </w:pPr>
      <w:r w:rsidRPr="004A64E6">
        <w:rPr>
          <w:lang w:val="pt-BR"/>
        </w:rPr>
        <w:t>O Grupo Luz de Aglow precisar</w:t>
      </w:r>
      <w:r w:rsidRPr="004A64E6">
        <w:rPr>
          <w:rFonts w:ascii="Arial Unicode MS"/>
          <w:lang w:val="pt-BR"/>
        </w:rPr>
        <w:t>á</w:t>
      </w:r>
      <w:r w:rsidRPr="004A64E6">
        <w:rPr>
          <w:rFonts w:ascii="Arial Unicode MS"/>
          <w:lang w:val="pt-BR"/>
        </w:rPr>
        <w:t xml:space="preserve"> </w:t>
      </w:r>
      <w:r w:rsidRPr="004A64E6">
        <w:rPr>
          <w:lang w:val="pt-BR"/>
        </w:rPr>
        <w:t>ter dinheiro suficiente para cobrir as despesas com caf</w:t>
      </w:r>
      <w:r w:rsidRPr="004A64E6">
        <w:rPr>
          <w:rFonts w:ascii="Arial Unicode MS"/>
          <w:lang w:val="pt-BR"/>
        </w:rPr>
        <w:t>é</w:t>
      </w:r>
      <w:r w:rsidRPr="004A64E6">
        <w:rPr>
          <w:rFonts w:ascii="Arial Unicode MS"/>
          <w:lang w:val="pt-BR"/>
        </w:rPr>
        <w:t xml:space="preserve"> </w:t>
      </w:r>
      <w:r w:rsidRPr="004A64E6">
        <w:rPr>
          <w:lang w:val="pt-BR"/>
        </w:rPr>
        <w:t>ou despesas de viagens de um convidado. No entanto, caso estejam economizando para alcan</w:t>
      </w:r>
      <w:r w:rsidRPr="004A64E6">
        <w:rPr>
          <w:rFonts w:ascii="Arial Unicode MS"/>
          <w:lang w:val="pt-BR"/>
        </w:rPr>
        <w:t>ç</w:t>
      </w:r>
      <w:r w:rsidRPr="004A64E6">
        <w:rPr>
          <w:lang w:val="pt-BR"/>
        </w:rPr>
        <w:t>ar uma comunidade, por exemplo, ser</w:t>
      </w:r>
      <w:r w:rsidRPr="004A64E6">
        <w:rPr>
          <w:rFonts w:ascii="Arial Unicode MS"/>
          <w:lang w:val="pt-BR"/>
        </w:rPr>
        <w:t>á</w:t>
      </w:r>
      <w:r w:rsidRPr="004A64E6">
        <w:rPr>
          <w:rFonts w:ascii="Arial Unicode MS"/>
          <w:lang w:val="pt-BR"/>
        </w:rPr>
        <w:t xml:space="preserve"> </w:t>
      </w:r>
      <w:r w:rsidRPr="004A64E6">
        <w:rPr>
          <w:lang w:val="pt-BR"/>
        </w:rPr>
        <w:t>necess</w:t>
      </w:r>
      <w:r w:rsidRPr="004A64E6">
        <w:rPr>
          <w:rFonts w:ascii="Arial Unicode MS"/>
          <w:lang w:val="pt-BR"/>
        </w:rPr>
        <w:t>á</w:t>
      </w:r>
      <w:r w:rsidRPr="004A64E6">
        <w:rPr>
          <w:lang w:val="pt-BR"/>
        </w:rPr>
        <w:t>rio obter uma quantia maior de dinheiro de ofertas, presentes, etc. Recomendamos que falem com os l</w:t>
      </w:r>
      <w:r w:rsidRPr="004A64E6">
        <w:rPr>
          <w:rFonts w:ascii="Arial Unicode MS"/>
          <w:lang w:val="pt-BR"/>
        </w:rPr>
        <w:t>í</w:t>
      </w:r>
      <w:r w:rsidRPr="004A64E6">
        <w:rPr>
          <w:lang w:val="pt-BR"/>
        </w:rPr>
        <w:t>deres nacionais da Aglow para manter seus fundos na tesouraria deles caso tenham $100.00 US ou mais, de forma que os fundos estejam em um local seguro.</w:t>
      </w:r>
    </w:p>
    <w:p w:rsidR="00E30E15" w:rsidRDefault="00E30E15" w:rsidP="006E1649">
      <w:pPr>
        <w:pStyle w:val="Heading3"/>
      </w:pPr>
      <w:bookmarkStart w:id="77" w:name="_Toc430876563"/>
      <w:bookmarkStart w:id="78" w:name="_Toc134433159"/>
      <w:r>
        <w:t>Tornando-se um grupo aglow</w:t>
      </w:r>
      <w:bookmarkEnd w:id="77"/>
      <w:bookmarkEnd w:id="78"/>
    </w:p>
    <w:p w:rsidR="00E30E15" w:rsidRPr="004A64E6" w:rsidRDefault="00E30E15" w:rsidP="00A136DC">
      <w:pPr>
        <w:rPr>
          <w:sz w:val="22"/>
          <w:szCs w:val="22"/>
          <w:lang w:val="pt-BR"/>
        </w:rPr>
      </w:pPr>
      <w:r w:rsidRPr="004A64E6">
        <w:rPr>
          <w:lang w:val="pt-BR"/>
        </w:rPr>
        <w:t>Caso seu Grupo Luz de Aglow cres</w:t>
      </w:r>
      <w:r w:rsidRPr="004A64E6">
        <w:rPr>
          <w:rFonts w:ascii="Arial Unicode MS"/>
          <w:lang w:val="pt-BR"/>
        </w:rPr>
        <w:t>ç</w:t>
      </w:r>
      <w:r w:rsidRPr="004A64E6">
        <w:rPr>
          <w:lang w:val="pt-BR"/>
        </w:rPr>
        <w:t>a e possua mais de tr</w:t>
      </w:r>
      <w:r w:rsidRPr="004A64E6">
        <w:rPr>
          <w:rFonts w:ascii="Arial Unicode MS"/>
          <w:lang w:val="pt-BR"/>
        </w:rPr>
        <w:t>ê</w:t>
      </w:r>
      <w:r w:rsidRPr="004A64E6">
        <w:rPr>
          <w:lang w:val="pt-BR"/>
        </w:rPr>
        <w:t>s l</w:t>
      </w:r>
      <w:r w:rsidRPr="004A64E6">
        <w:rPr>
          <w:rFonts w:ascii="Arial Unicode MS"/>
          <w:lang w:val="pt-BR"/>
        </w:rPr>
        <w:t>í</w:t>
      </w:r>
      <w:r w:rsidRPr="004A64E6">
        <w:rPr>
          <w:lang w:val="pt-BR"/>
        </w:rPr>
        <w:t>deres, eles dever</w:t>
      </w:r>
      <w:r w:rsidRPr="004A64E6">
        <w:rPr>
          <w:rFonts w:ascii="Arial Unicode MS"/>
          <w:lang w:val="pt-BR"/>
        </w:rPr>
        <w:t>ã</w:t>
      </w:r>
      <w:r w:rsidRPr="004A64E6">
        <w:rPr>
          <w:lang w:val="pt-BR"/>
        </w:rPr>
        <w:t>o filiar-se como um Grupo Aglow. O l</w:t>
      </w:r>
      <w:r w:rsidRPr="004A64E6">
        <w:rPr>
          <w:rFonts w:ascii="Arial Unicode MS"/>
          <w:lang w:val="pt-BR"/>
        </w:rPr>
        <w:t>í</w:t>
      </w:r>
      <w:r w:rsidRPr="004A64E6">
        <w:rPr>
          <w:lang w:val="pt-BR"/>
        </w:rPr>
        <w:t>der nacional ao qual voc</w:t>
      </w:r>
      <w:r w:rsidRPr="004A64E6">
        <w:rPr>
          <w:rFonts w:ascii="Arial Unicode MS"/>
          <w:lang w:val="pt-BR"/>
        </w:rPr>
        <w:t>ê</w:t>
      </w:r>
      <w:r w:rsidRPr="004A64E6">
        <w:rPr>
          <w:rFonts w:ascii="Arial Unicode MS"/>
          <w:lang w:val="pt-BR"/>
        </w:rPr>
        <w:t xml:space="preserve"> </w:t>
      </w:r>
      <w:r w:rsidRPr="004A64E6">
        <w:rPr>
          <w:lang w:val="pt-BR"/>
        </w:rPr>
        <w:t>consultar poder</w:t>
      </w:r>
      <w:r w:rsidRPr="004A64E6">
        <w:rPr>
          <w:rFonts w:ascii="Arial Unicode MS"/>
          <w:lang w:val="pt-BR"/>
        </w:rPr>
        <w:t>á</w:t>
      </w:r>
      <w:r w:rsidRPr="004A64E6">
        <w:rPr>
          <w:rFonts w:ascii="Arial Unicode MS"/>
          <w:lang w:val="pt-BR"/>
        </w:rPr>
        <w:t xml:space="preserve"> </w:t>
      </w:r>
      <w:r w:rsidRPr="004A64E6">
        <w:rPr>
          <w:lang w:val="pt-BR"/>
        </w:rPr>
        <w:t>ajud</w:t>
      </w:r>
      <w:r w:rsidRPr="004A64E6">
        <w:rPr>
          <w:rFonts w:ascii="Arial Unicode MS"/>
          <w:lang w:val="pt-BR"/>
        </w:rPr>
        <w:t>á</w:t>
      </w:r>
      <w:r w:rsidRPr="004A64E6">
        <w:rPr>
          <w:lang w:val="pt-BR"/>
        </w:rPr>
        <w:t>-lo(a) com esse processo.</w:t>
      </w:r>
    </w:p>
    <w:p w:rsidR="00E30E15" w:rsidRPr="004A64E6" w:rsidRDefault="00E30E15" w:rsidP="00A136DC">
      <w:pPr>
        <w:rPr>
          <w:lang w:val="pt-BR"/>
        </w:rPr>
      </w:pPr>
      <w:r w:rsidRPr="004A64E6">
        <w:rPr>
          <w:lang w:val="pt-BR"/>
        </w:rPr>
        <w:t>Grupos Aglow encontram-se mensalmente e s</w:t>
      </w:r>
      <w:r w:rsidRPr="004A64E6">
        <w:rPr>
          <w:rFonts w:ascii="Arial Unicode MS"/>
          <w:lang w:val="pt-BR"/>
        </w:rPr>
        <w:t>ã</w:t>
      </w:r>
      <w:r w:rsidRPr="004A64E6">
        <w:rPr>
          <w:lang w:val="pt-BR"/>
        </w:rPr>
        <w:t>o instru</w:t>
      </w:r>
      <w:r w:rsidRPr="004A64E6">
        <w:rPr>
          <w:rFonts w:ascii="Arial Unicode MS"/>
          <w:lang w:val="pt-BR"/>
        </w:rPr>
        <w:t>í</w:t>
      </w:r>
      <w:r w:rsidRPr="004A64E6">
        <w:rPr>
          <w:lang w:val="pt-BR"/>
        </w:rPr>
        <w:t>dos por uma diretoria formada por cinco membros, com tr</w:t>
      </w:r>
      <w:r w:rsidRPr="004A64E6">
        <w:rPr>
          <w:rFonts w:ascii="Arial Unicode MS"/>
          <w:lang w:val="pt-BR"/>
        </w:rPr>
        <w:t>ê</w:t>
      </w:r>
      <w:r w:rsidRPr="004A64E6">
        <w:rPr>
          <w:lang w:val="pt-BR"/>
        </w:rPr>
        <w:t>s conselheiros, tais como pastores, ou l</w:t>
      </w:r>
      <w:r w:rsidRPr="004A64E6">
        <w:rPr>
          <w:rFonts w:ascii="Arial Unicode MS"/>
          <w:lang w:val="pt-BR"/>
        </w:rPr>
        <w:t>í</w:t>
      </w:r>
      <w:r w:rsidRPr="004A64E6">
        <w:rPr>
          <w:lang w:val="pt-BR"/>
        </w:rPr>
        <w:t>deres Crist</w:t>
      </w:r>
      <w:r w:rsidRPr="004A64E6">
        <w:rPr>
          <w:rFonts w:ascii="Arial Unicode MS"/>
          <w:lang w:val="pt-BR"/>
        </w:rPr>
        <w:t>ã</w:t>
      </w:r>
      <w:r w:rsidRPr="004A64E6">
        <w:rPr>
          <w:lang w:val="pt-BR"/>
        </w:rPr>
        <w:t>os de uma comunidade.</w:t>
      </w:r>
    </w:p>
    <w:p w:rsidR="00E30E15" w:rsidRPr="006D625D" w:rsidRDefault="00E30E15" w:rsidP="006E1649">
      <w:pPr>
        <w:pStyle w:val="Heading3"/>
      </w:pPr>
      <w:bookmarkStart w:id="79" w:name="_Toc430876564"/>
      <w:bookmarkStart w:id="80" w:name="_Toc134433160"/>
      <w:r w:rsidRPr="006D625D">
        <w:t>Filiação na aglow</w:t>
      </w:r>
      <w:bookmarkEnd w:id="79"/>
      <w:bookmarkEnd w:id="80"/>
    </w:p>
    <w:p w:rsidR="00E30E15" w:rsidRPr="004A64E6" w:rsidRDefault="00E30E15" w:rsidP="00A136DC">
      <w:pPr>
        <w:rPr>
          <w:lang w:val="pt-BR"/>
        </w:rPr>
      </w:pPr>
      <w:r w:rsidRPr="004A64E6">
        <w:rPr>
          <w:lang w:val="pt-BR"/>
        </w:rPr>
        <w:t>Membros de um Grupo Luz de Aglow filiado tamb</w:t>
      </w:r>
      <w:r w:rsidRPr="004A64E6">
        <w:rPr>
          <w:rFonts w:ascii="Arial Unicode MS"/>
          <w:lang w:val="pt-BR"/>
        </w:rPr>
        <w:t>é</w:t>
      </w:r>
      <w:r w:rsidRPr="004A64E6">
        <w:rPr>
          <w:lang w:val="pt-BR"/>
        </w:rPr>
        <w:t>m s</w:t>
      </w:r>
      <w:r w:rsidRPr="004A64E6">
        <w:rPr>
          <w:rFonts w:ascii="Arial Unicode MS"/>
          <w:lang w:val="pt-BR"/>
        </w:rPr>
        <w:t>ã</w:t>
      </w:r>
      <w:r w:rsidRPr="004A64E6">
        <w:rPr>
          <w:lang w:val="pt-BR"/>
        </w:rPr>
        <w:t>o membros do minist</w:t>
      </w:r>
      <w:r w:rsidRPr="004A64E6">
        <w:rPr>
          <w:rFonts w:ascii="Arial Unicode MS"/>
          <w:lang w:val="pt-BR"/>
        </w:rPr>
        <w:t>é</w:t>
      </w:r>
      <w:r w:rsidRPr="004A64E6">
        <w:rPr>
          <w:lang w:val="pt-BR"/>
        </w:rPr>
        <w:t>rio mundial da Aglow International, apesar das taxas de filia</w:t>
      </w:r>
      <w:r w:rsidRPr="004A64E6">
        <w:rPr>
          <w:rFonts w:ascii="Arial Unicode MS"/>
          <w:lang w:val="pt-BR"/>
        </w:rPr>
        <w:t>çã</w:t>
      </w:r>
      <w:r w:rsidRPr="004A64E6">
        <w:rPr>
          <w:lang w:val="pt-BR"/>
        </w:rPr>
        <w:t>o n</w:t>
      </w:r>
      <w:r w:rsidRPr="004A64E6">
        <w:rPr>
          <w:rFonts w:ascii="Arial Unicode MS"/>
          <w:lang w:val="pt-BR"/>
        </w:rPr>
        <w:t>ã</w:t>
      </w:r>
      <w:r w:rsidRPr="004A64E6">
        <w:rPr>
          <w:lang w:val="pt-BR"/>
        </w:rPr>
        <w:t>o serem coletadas pelos Grupos Luz de Aglow</w:t>
      </w:r>
      <w:r w:rsidR="00616ED2" w:rsidRPr="004A64E6">
        <w:rPr>
          <w:lang w:val="pt-BR"/>
        </w:rPr>
        <w:t xml:space="preserve">. </w:t>
      </w:r>
    </w:p>
    <w:p w:rsidR="00E30E15" w:rsidRPr="004A64E6" w:rsidRDefault="00E30E15" w:rsidP="00A136DC">
      <w:pPr>
        <w:rPr>
          <w:sz w:val="16"/>
          <w:szCs w:val="16"/>
          <w:lang w:val="pt-BR"/>
        </w:rPr>
      </w:pPr>
      <w:r w:rsidRPr="004A64E6">
        <w:rPr>
          <w:lang w:val="pt-BR"/>
        </w:rPr>
        <w:t>Caso seu grupo cres</w:t>
      </w:r>
      <w:r w:rsidRPr="004A64E6">
        <w:rPr>
          <w:rFonts w:ascii="Arial Unicode MS"/>
          <w:lang w:val="pt-BR"/>
        </w:rPr>
        <w:t>ç</w:t>
      </w:r>
      <w:r w:rsidRPr="004A64E6">
        <w:rPr>
          <w:lang w:val="pt-BR"/>
        </w:rPr>
        <w:t>a para se tornar um Grupo Aglow, sua lideran</w:t>
      </w:r>
      <w:r w:rsidRPr="004A64E6">
        <w:rPr>
          <w:rFonts w:ascii="Arial Unicode MS"/>
          <w:lang w:val="pt-BR"/>
        </w:rPr>
        <w:t>ç</w:t>
      </w:r>
      <w:r w:rsidRPr="004A64E6">
        <w:rPr>
          <w:lang w:val="pt-BR"/>
        </w:rPr>
        <w:t>a nacional falar</w:t>
      </w:r>
      <w:r w:rsidRPr="004A64E6">
        <w:rPr>
          <w:rFonts w:ascii="Arial Unicode MS"/>
          <w:lang w:val="pt-BR"/>
        </w:rPr>
        <w:t>á</w:t>
      </w:r>
      <w:r w:rsidRPr="004A64E6">
        <w:rPr>
          <w:rFonts w:ascii="Arial Unicode MS"/>
          <w:lang w:val="pt-BR"/>
        </w:rPr>
        <w:t xml:space="preserve"> </w:t>
      </w:r>
      <w:r w:rsidRPr="004A64E6">
        <w:rPr>
          <w:lang w:val="pt-BR"/>
        </w:rPr>
        <w:t>sobre a filia</w:t>
      </w:r>
      <w:r w:rsidRPr="004A64E6">
        <w:rPr>
          <w:rFonts w:ascii="Arial Unicode MS"/>
          <w:lang w:val="pt-BR"/>
        </w:rPr>
        <w:t>çã</w:t>
      </w:r>
      <w:r w:rsidRPr="004A64E6">
        <w:rPr>
          <w:lang w:val="pt-BR"/>
        </w:rPr>
        <w:t>o da Aglow na sua na</w:t>
      </w:r>
      <w:r w:rsidRPr="004A64E6">
        <w:rPr>
          <w:rFonts w:ascii="Arial Unicode MS"/>
          <w:lang w:val="pt-BR"/>
        </w:rPr>
        <w:t>çã</w:t>
      </w:r>
      <w:r w:rsidRPr="004A64E6">
        <w:rPr>
          <w:lang w:val="pt-BR"/>
        </w:rPr>
        <w:t>o.</w:t>
      </w:r>
      <w:r w:rsidRPr="004A64E6">
        <w:rPr>
          <w:sz w:val="16"/>
          <w:szCs w:val="16"/>
          <w:lang w:val="pt-BR"/>
        </w:rPr>
        <w:t xml:space="preserve"> </w:t>
      </w:r>
    </w:p>
    <w:p w:rsidR="00E30E15" w:rsidRPr="004A64E6" w:rsidRDefault="00E30E15" w:rsidP="00E30E15">
      <w:pPr>
        <w:pBdr>
          <w:top w:val="single" w:sz="8" w:space="0" w:color="BD5426"/>
          <w:left w:val="single" w:sz="8" w:space="0" w:color="BD5426"/>
          <w:bottom w:val="single" w:sz="8" w:space="0" w:color="BD5426"/>
          <w:right w:val="single" w:sz="8" w:space="0" w:color="BD5426"/>
        </w:pBdr>
        <w:shd w:val="clear" w:color="auto" w:fill="F2F2F2"/>
        <w:outlineLvl w:val="0"/>
        <w:rPr>
          <w:rFonts w:ascii="Helvetica" w:eastAsia="Helvetica" w:hAnsi="Helvetica" w:cs="Helvetica"/>
          <w:lang w:val="pt-BR"/>
        </w:rPr>
      </w:pPr>
      <w:r w:rsidRPr="006D625D">
        <w:rPr>
          <w:rStyle w:val="pointsChar"/>
          <w:color w:val="BD5426"/>
          <w:sz w:val="28"/>
          <w:szCs w:val="28"/>
        </w:rPr>
        <w:t>Observação</w:t>
      </w:r>
      <w:r w:rsidRPr="004A64E6">
        <w:rPr>
          <w:rFonts w:ascii="Helvetica"/>
          <w:smallCaps/>
          <w:sz w:val="28"/>
          <w:szCs w:val="28"/>
          <w:lang w:val="pt-BR"/>
        </w:rPr>
        <w:t>:</w:t>
      </w:r>
      <w:r w:rsidRPr="004A64E6">
        <w:rPr>
          <w:rFonts w:ascii="Helvetica"/>
          <w:b/>
          <w:bCs/>
          <w:smallCaps/>
          <w:sz w:val="32"/>
          <w:szCs w:val="32"/>
          <w:lang w:val="pt-BR"/>
        </w:rPr>
        <w:t xml:space="preserve"> </w:t>
      </w:r>
      <w:r w:rsidRPr="00C73AC3">
        <w:rPr>
          <w:bCs/>
          <w:szCs w:val="24"/>
          <w:lang w:val="pt-BR"/>
        </w:rPr>
        <w:t>Caso a filiação a qualquer tipo de organização não seja autorizada em sua nação, você deverá desconsiderar essa seção</w:t>
      </w:r>
      <w:r w:rsidRPr="00C73AC3">
        <w:rPr>
          <w:szCs w:val="24"/>
          <w:lang w:val="pt-BR"/>
        </w:rPr>
        <w:t>.</w:t>
      </w:r>
    </w:p>
    <w:p w:rsidR="00441BD6" w:rsidRPr="002B6786" w:rsidRDefault="00305175" w:rsidP="00286FB8">
      <w:pPr>
        <w:pStyle w:val="Heading3"/>
        <w:rPr>
          <w:rFonts w:ascii="Calibri" w:hAnsi="Calibri"/>
          <w:sz w:val="2"/>
          <w:szCs w:val="2"/>
          <w:u w:val="single"/>
        </w:rPr>
        <w:sectPr w:rsidR="00441BD6" w:rsidRPr="002B6786" w:rsidSect="00E64CBA">
          <w:type w:val="continuous"/>
          <w:pgSz w:w="12240" w:h="15840" w:code="1"/>
          <w:pgMar w:top="1152" w:right="1152" w:bottom="720" w:left="1152" w:header="720" w:footer="432" w:gutter="0"/>
          <w:pgNumType w:chapStyle="1"/>
          <w:cols w:space="720"/>
          <w:docGrid w:linePitch="360"/>
        </w:sectPr>
      </w:pPr>
      <w:r>
        <w:br w:type="page"/>
      </w:r>
    </w:p>
    <w:p w:rsidR="000C3EE1" w:rsidRPr="008266BA" w:rsidRDefault="000C3EE1" w:rsidP="00147D57">
      <w:pPr>
        <w:pStyle w:val="FrontHeads"/>
      </w:pPr>
      <w:bookmarkStart w:id="81" w:name="generations_project"/>
      <w:bookmarkStart w:id="82" w:name="_Toc410312995"/>
      <w:bookmarkStart w:id="83" w:name="_Toc410313095"/>
      <w:bookmarkStart w:id="84" w:name="_Toc430876566"/>
      <w:bookmarkStart w:id="85" w:name="_Toc134433161"/>
      <w:bookmarkEnd w:id="81"/>
      <w:r w:rsidRPr="008266BA">
        <w:lastRenderedPageBreak/>
        <w:t>Geração</w:t>
      </w:r>
      <w:bookmarkEnd w:id="82"/>
      <w:bookmarkEnd w:id="83"/>
      <w:bookmarkEnd w:id="84"/>
      <w:r w:rsidR="0091780C">
        <w:t xml:space="preserve"> Aglow</w:t>
      </w:r>
      <w:bookmarkEnd w:id="85"/>
    </w:p>
    <w:p w:rsidR="00901479" w:rsidRPr="0091780C" w:rsidRDefault="000E3ABB" w:rsidP="0091780C">
      <w:pPr>
        <w:pStyle w:val="Title"/>
      </w:pPr>
      <w:r>
        <w:rPr>
          <w:noProof/>
        </w:rPr>
        <w:drawing>
          <wp:inline distT="0" distB="0" distL="0" distR="0">
            <wp:extent cx="5031740" cy="1281430"/>
            <wp:effectExtent l="0" t="0" r="0" b="0"/>
            <wp:docPr id="6" name="Picture 6" descr="Generations-logo-2017-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rations-logo-2017-P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1740" cy="1281430"/>
                    </a:xfrm>
                    <a:prstGeom prst="rect">
                      <a:avLst/>
                    </a:prstGeom>
                    <a:noFill/>
                    <a:ln>
                      <a:noFill/>
                    </a:ln>
                  </pic:spPr>
                </pic:pic>
              </a:graphicData>
            </a:graphic>
          </wp:inline>
        </w:drawing>
      </w:r>
      <w:bookmarkStart w:id="86" w:name="_Toc485649264"/>
    </w:p>
    <w:p w:rsidR="00901479" w:rsidRPr="004F19BA" w:rsidRDefault="00901479" w:rsidP="0091780C">
      <w:pPr>
        <w:pStyle w:val="Heading3"/>
      </w:pPr>
      <w:bookmarkStart w:id="87" w:name="_Toc134433162"/>
      <w:r w:rsidRPr="004F19BA">
        <w:t xml:space="preserve">Como se envolver: Manual para </w:t>
      </w:r>
      <w:bookmarkEnd w:id="86"/>
      <w:r w:rsidRPr="004F19BA">
        <w:t>Geração Aglow</w:t>
      </w:r>
      <w:bookmarkEnd w:id="87"/>
    </w:p>
    <w:p w:rsidR="00901479" w:rsidRPr="00471906" w:rsidRDefault="000E3ABB" w:rsidP="00901479">
      <w:r>
        <w:rPr>
          <w:noProof/>
        </w:rPr>
        <mc:AlternateContent>
          <mc:Choice Requires="wps">
            <w:drawing>
              <wp:anchor distT="45720" distB="45720" distL="114300" distR="114300" simplePos="0" relativeHeight="251660288" behindDoc="0" locked="0" layoutInCell="1" allowOverlap="1">
                <wp:simplePos x="0" y="0"/>
                <wp:positionH relativeFrom="margin">
                  <wp:posOffset>3970020</wp:posOffset>
                </wp:positionH>
                <wp:positionV relativeFrom="paragraph">
                  <wp:posOffset>520700</wp:posOffset>
                </wp:positionV>
                <wp:extent cx="2132965" cy="559435"/>
                <wp:effectExtent l="0" t="0" r="635"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965" cy="559435"/>
                        </a:xfrm>
                        <a:prstGeom prst="rect">
                          <a:avLst/>
                        </a:prstGeom>
                        <a:solidFill>
                          <a:srgbClr val="FFFFFF"/>
                        </a:solidFill>
                        <a:ln w="9525">
                          <a:noFill/>
                          <a:miter lim="800000"/>
                          <a:headEnd/>
                          <a:tailEnd/>
                        </a:ln>
                      </wps:spPr>
                      <wps:txbx>
                        <w:txbxContent>
                          <w:p w:rsidR="003F0C88" w:rsidRPr="00402816" w:rsidRDefault="003F0C88" w:rsidP="00901479">
                            <w:pPr>
                              <w:pStyle w:val="TextBox"/>
                              <w:rPr>
                                <w:sz w:val="28"/>
                                <w:szCs w:val="28"/>
                              </w:rPr>
                            </w:pPr>
                            <w:r w:rsidRPr="00402816">
                              <w:t xml:space="preserve">Precisamos da sabedoria dos mais velhos e do fervor dos mais jovens.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12.6pt;margin-top:41pt;width:167.95pt;height:44.0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kmIgIAACMEAAAOAAAAZHJzL2Uyb0RvYy54bWysU81u2zAMvg/YOwi6L07cuGuMOEWXLsOA&#10;7gdo9wC0LMfCZFGTlNjZ049S0jTbbsN0EEiR/ER+JJe3Y6/ZXjqv0FR8NplyJo3ARpltxb89bd7c&#10;cOYDmAY0Glnxg/T8dvX61XKwpcyxQ91IxwjE+HKwFe9CsGWWedHJHvwErTRkbNH1EEh126xxMBB6&#10;r7N8Or3OBnSNdSik9/R6fzTyVcJvWynCl7b1MjBdccotpNulu453tlpCuXVgOyVOacA/ZNGDMvTp&#10;GeoeArCdU39B9Uo49NiGicA+w7ZVQqYaqJrZ9I9qHjuwMtVC5Hh7psn/P1jxef/VMdVQ76hTBnrq&#10;0ZMcA3uHI8sjPYP1JXk9WvILIz2TayrV2wcU3z0zuO7AbOWdczh0EhpKbxYjs4vQI46PIPXwCRv6&#10;BnYBE9DYuj5yR2wwQqc2Hc6tiakIesxnV/niuuBMkK0oFvOrIn0B5XO0dT58kNizKFTcUesTOuwf&#10;fIjZQPnsEj/zqFWzUVonxW3rtXZsDzQmm3RO6L+5acOGii+KvEjIBmN8mqBeBRpjrfqK30zjieFQ&#10;RjbemybJAZQ+ypSJNid6IiNHbsJYj6kRqbBIXY3NgfhyeJxa2jISOnQ/ORtoYivuf+zASc70R0Oc&#10;L2bzeRzxpMyLtzkp7tJSX1rACIKqeODsKK5DWotEh72j3mxUou0lk1PKNImJzdPWxFG/1JPXy26v&#10;fgEAAP//AwBQSwMEFAAGAAgAAAAhAJNAbqveAAAACgEAAA8AAABkcnMvZG93bnJldi54bWxMj8FO&#10;wzAQRO9I/IO1SNyok0gNJcSpKiouHJBokeDoxk4cYa8t203D37Oc4Ljap5k37XZxls06psmjgHJV&#10;ANPYezXhKOD9+Hy3AZayRCWtRy3gWyfYdtdXrWyUv+Cbng95ZBSCqZECTM6h4Tz1RjuZVj5opN/g&#10;o5OZzjhyFeWFwp3lVVHU3MkJqcHIoJ+M7r8OZyfgw5lJ7ePr56DsvH8ZduuwxCDE7c2yewSW9ZL/&#10;YPjVJ3XoyOnkz6gSswLqal0RKmBT0SYCHuqyBHYi8r4ogXct/z+h+wEAAP//AwBQSwECLQAUAAYA&#10;CAAAACEAtoM4kv4AAADhAQAAEwAAAAAAAAAAAAAAAAAAAAAAW0NvbnRlbnRfVHlwZXNdLnhtbFBL&#10;AQItABQABgAIAAAAIQA4/SH/1gAAAJQBAAALAAAAAAAAAAAAAAAAAC8BAABfcmVscy8ucmVsc1BL&#10;AQItABQABgAIAAAAIQCsz0kmIgIAACMEAAAOAAAAAAAAAAAAAAAAAC4CAABkcnMvZTJvRG9jLnht&#10;bFBLAQItABQABgAIAAAAIQCTQG6r3gAAAAoBAAAPAAAAAAAAAAAAAAAAAHwEAABkcnMvZG93bnJl&#10;di54bWxQSwUGAAAAAAQABADzAAAAhwUAAAAA&#10;" stroked="f">
                <v:textbox style="mso-fit-shape-to-text:t">
                  <w:txbxContent>
                    <w:p w:rsidR="003F0C88" w:rsidRPr="00402816" w:rsidRDefault="003F0C88" w:rsidP="00901479">
                      <w:pPr>
                        <w:pStyle w:val="TextBox"/>
                        <w:rPr>
                          <w:sz w:val="28"/>
                          <w:szCs w:val="28"/>
                        </w:rPr>
                      </w:pPr>
                      <w:r w:rsidRPr="00402816">
                        <w:t xml:space="preserve">Precisamos da sabedoria dos mais velhos e do fervor dos mais jovens. </w:t>
                      </w:r>
                    </w:p>
                  </w:txbxContent>
                </v:textbox>
                <w10:wrap type="square" anchorx="margin"/>
              </v:shape>
            </w:pict>
          </mc:Fallback>
        </mc:AlternateContent>
      </w:r>
      <w:r w:rsidR="00901479">
        <w:t xml:space="preserve">A Geração Aglow </w:t>
      </w:r>
      <w:r w:rsidR="00901479" w:rsidRPr="00471906">
        <w:t>é uma pa</w:t>
      </w:r>
      <w:r w:rsidR="00901479">
        <w:t>rte integrante da Aglow Internac</w:t>
      </w:r>
      <w:r w:rsidR="00901479" w:rsidRPr="00471906">
        <w:t xml:space="preserve">ional e o </w:t>
      </w:r>
      <w:r w:rsidR="00901479">
        <w:t xml:space="preserve">seu </w:t>
      </w:r>
      <w:r w:rsidR="00901479" w:rsidRPr="00471906">
        <w:t xml:space="preserve">foco </w:t>
      </w:r>
      <w:r w:rsidR="00901479">
        <w:t xml:space="preserve">principal é </w:t>
      </w:r>
      <w:r w:rsidR="00901479" w:rsidRPr="00471906">
        <w:t xml:space="preserve">a geração </w:t>
      </w:r>
      <w:r w:rsidR="00901479">
        <w:t>até os trinta anos de idade</w:t>
      </w:r>
      <w:r w:rsidR="00901479" w:rsidRPr="00471906">
        <w:t xml:space="preserve">. Nosso </w:t>
      </w:r>
      <w:r w:rsidR="00901479">
        <w:t>desejo</w:t>
      </w:r>
      <w:r w:rsidR="00901479" w:rsidRPr="00471906">
        <w:t xml:space="preserve"> é que a geração jovem seja criada </w:t>
      </w:r>
      <w:r w:rsidR="00901479">
        <w:t>na</w:t>
      </w:r>
      <w:r w:rsidR="00901479" w:rsidRPr="00471906">
        <w:t xml:space="preserve"> Aglow e faça parte dos milhões </w:t>
      </w:r>
      <w:r w:rsidR="00901479">
        <w:t xml:space="preserve">de </w:t>
      </w:r>
      <w:r w:rsidR="00901479" w:rsidRPr="00471906">
        <w:t>mobilizadores ao redor do mundo</w:t>
      </w:r>
      <w:r w:rsidR="00901479">
        <w:t>,</w:t>
      </w:r>
      <w:r w:rsidR="00901479" w:rsidRPr="00471906">
        <w:t xml:space="preserve"> </w:t>
      </w:r>
      <w:r w:rsidR="00901479">
        <w:t>os vencedores</w:t>
      </w:r>
      <w:r w:rsidR="00901479" w:rsidRPr="00471906">
        <w:t xml:space="preserve"> no Reino. A Aglow faz isso há 50 anos </w:t>
      </w:r>
      <w:r w:rsidR="00901479">
        <w:t>através de</w:t>
      </w:r>
      <w:r w:rsidR="00901479" w:rsidRPr="00471906">
        <w:t xml:space="preserve"> oração, evangelismo e relacio</w:t>
      </w:r>
      <w:r w:rsidR="00901479">
        <w:t>name</w:t>
      </w:r>
      <w:r w:rsidR="00901479" w:rsidRPr="00471906">
        <w:t>nto como base do ministério.</w:t>
      </w:r>
    </w:p>
    <w:p w:rsidR="00901479" w:rsidRPr="00CC337A" w:rsidRDefault="00901479" w:rsidP="00901479">
      <w:r w:rsidRPr="00CC337A">
        <w:t>Jane Hansen Hoyt compartilhou: ”se pudéssemos pegar um fio que está tecido na Aglow, seria o fio do relacionamento. Você pode ir a qualquer grupo Aglow do mundo e se sentir “em casa” na hora.” Há um lugar para a geração jovem no ministério Aglow. Nós te damos boas-vindas, estamos felizes por tê-lo como parte da família! As instruções a seguir são formas de envolvê-lo na Aglow e te focar a começar um Grupo Geração.</w:t>
      </w:r>
    </w:p>
    <w:p w:rsidR="00901479" w:rsidRPr="008C260B" w:rsidRDefault="00901479" w:rsidP="00901479">
      <w:r w:rsidRPr="008C260B">
        <w:t>Jovens, vocês estão convidados para fazer parte de uma comunidade local da Aglow, receberem treinamento para desenvolver habilidades de liderança ou formar um grupo Geração Aglow. A identidade e missão dos nossos Grupos Geração segue abaixo.</w:t>
      </w:r>
    </w:p>
    <w:p w:rsidR="00901479" w:rsidRDefault="00901479" w:rsidP="0091780C">
      <w:pPr>
        <w:pStyle w:val="Heading3"/>
      </w:pPr>
      <w:bookmarkStart w:id="88" w:name="_Toc485649265"/>
      <w:bookmarkStart w:id="89" w:name="_Toc134433163"/>
      <w:r w:rsidRPr="000539C5">
        <w:t>Identidade, Propósito &amp; Grupos da Geração Aglow</w:t>
      </w:r>
      <w:bookmarkEnd w:id="89"/>
      <w:r w:rsidRPr="000539C5">
        <w:t xml:space="preserve"> </w:t>
      </w:r>
      <w:bookmarkEnd w:id="88"/>
    </w:p>
    <w:p w:rsidR="0063566A" w:rsidRPr="0063566A" w:rsidRDefault="0063566A" w:rsidP="0063566A">
      <w:pPr>
        <w:spacing w:before="0" w:after="0"/>
        <w:rPr>
          <w:sz w:val="12"/>
          <w:szCs w:val="12"/>
          <w:lang w:val="pt-BR"/>
        </w:rPr>
      </w:pPr>
    </w:p>
    <w:tbl>
      <w:tblPr>
        <w:tblW w:w="9682"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798"/>
        <w:gridCol w:w="1251"/>
        <w:gridCol w:w="1487"/>
        <w:gridCol w:w="1505"/>
        <w:gridCol w:w="1631"/>
        <w:gridCol w:w="2010"/>
      </w:tblGrid>
      <w:tr w:rsidR="00901479" w:rsidTr="00582049">
        <w:trPr>
          <w:jc w:val="center"/>
        </w:trPr>
        <w:tc>
          <w:tcPr>
            <w:tcW w:w="1798" w:type="dxa"/>
            <w:shd w:val="clear" w:color="auto" w:fill="F2F2F2"/>
            <w:vAlign w:val="center"/>
          </w:tcPr>
          <w:p w:rsidR="00901479" w:rsidRPr="008550CC" w:rsidRDefault="00901479" w:rsidP="00582049">
            <w:pPr>
              <w:pStyle w:val="structure"/>
              <w:rPr>
                <w:sz w:val="32"/>
                <w:szCs w:val="32"/>
              </w:rPr>
            </w:pPr>
            <w:r w:rsidRPr="008550CC">
              <w:rPr>
                <w:sz w:val="32"/>
                <w:szCs w:val="32"/>
              </w:rPr>
              <w:t>Identidade</w:t>
            </w:r>
          </w:p>
        </w:tc>
        <w:tc>
          <w:tcPr>
            <w:tcW w:w="1251" w:type="dxa"/>
            <w:shd w:val="clear" w:color="auto" w:fill="F2F2F2"/>
            <w:vAlign w:val="center"/>
          </w:tcPr>
          <w:p w:rsidR="00901479" w:rsidRPr="008550CC" w:rsidRDefault="00901479" w:rsidP="00582049">
            <w:pPr>
              <w:pStyle w:val="structure"/>
              <w:rPr>
                <w:sz w:val="32"/>
                <w:szCs w:val="32"/>
              </w:rPr>
            </w:pPr>
            <w:r w:rsidRPr="008550CC">
              <w:rPr>
                <w:sz w:val="32"/>
                <w:szCs w:val="32"/>
              </w:rPr>
              <w:t>Missão</w:t>
            </w:r>
          </w:p>
        </w:tc>
        <w:tc>
          <w:tcPr>
            <w:tcW w:w="1487" w:type="dxa"/>
            <w:shd w:val="clear" w:color="auto" w:fill="F2F2F2"/>
            <w:vAlign w:val="center"/>
          </w:tcPr>
          <w:p w:rsidR="00901479" w:rsidRPr="008550CC" w:rsidRDefault="00901479" w:rsidP="00582049">
            <w:pPr>
              <w:pStyle w:val="structure"/>
              <w:spacing w:line="320" w:lineRule="exact"/>
              <w:rPr>
                <w:sz w:val="32"/>
                <w:szCs w:val="32"/>
              </w:rPr>
            </w:pPr>
            <w:r w:rsidRPr="008550CC">
              <w:rPr>
                <w:sz w:val="32"/>
                <w:szCs w:val="32"/>
              </w:rPr>
              <w:t>Formas de se envolver</w:t>
            </w:r>
          </w:p>
        </w:tc>
        <w:tc>
          <w:tcPr>
            <w:tcW w:w="1505" w:type="dxa"/>
            <w:shd w:val="clear" w:color="auto" w:fill="F2F2F2"/>
            <w:vAlign w:val="center"/>
          </w:tcPr>
          <w:p w:rsidR="00901479" w:rsidRPr="008550CC" w:rsidRDefault="00901479" w:rsidP="00582049">
            <w:pPr>
              <w:pStyle w:val="structure"/>
              <w:spacing w:line="320" w:lineRule="exact"/>
              <w:rPr>
                <w:sz w:val="32"/>
                <w:szCs w:val="32"/>
              </w:rPr>
            </w:pPr>
            <w:r w:rsidRPr="008550CC">
              <w:rPr>
                <w:sz w:val="32"/>
                <w:szCs w:val="32"/>
              </w:rPr>
              <w:t>Onde me encaixo?</w:t>
            </w:r>
          </w:p>
        </w:tc>
        <w:tc>
          <w:tcPr>
            <w:tcW w:w="1631" w:type="dxa"/>
            <w:shd w:val="clear" w:color="auto" w:fill="F2F2F2"/>
            <w:vAlign w:val="center"/>
          </w:tcPr>
          <w:p w:rsidR="00901479" w:rsidRPr="008550CC" w:rsidRDefault="00901479" w:rsidP="00582049">
            <w:pPr>
              <w:pStyle w:val="structure"/>
              <w:rPr>
                <w:sz w:val="32"/>
                <w:szCs w:val="32"/>
              </w:rPr>
            </w:pPr>
            <w:r w:rsidRPr="008550CC">
              <w:rPr>
                <w:sz w:val="32"/>
                <w:szCs w:val="32"/>
              </w:rPr>
              <w:t>Propósito</w:t>
            </w:r>
          </w:p>
        </w:tc>
        <w:tc>
          <w:tcPr>
            <w:tcW w:w="2010" w:type="dxa"/>
            <w:shd w:val="clear" w:color="auto" w:fill="F2F2F2"/>
            <w:vAlign w:val="center"/>
          </w:tcPr>
          <w:p w:rsidR="00901479" w:rsidRPr="008550CC" w:rsidRDefault="00901479" w:rsidP="00582049">
            <w:pPr>
              <w:pStyle w:val="structure"/>
              <w:rPr>
                <w:sz w:val="32"/>
                <w:szCs w:val="32"/>
              </w:rPr>
            </w:pPr>
            <w:r w:rsidRPr="008550CC">
              <w:rPr>
                <w:sz w:val="32"/>
                <w:szCs w:val="32"/>
              </w:rPr>
              <w:t>Estrutura</w:t>
            </w:r>
          </w:p>
        </w:tc>
      </w:tr>
    </w:tbl>
    <w:p w:rsidR="0063566A" w:rsidRPr="0063566A" w:rsidRDefault="0063566A" w:rsidP="0063566A">
      <w:pPr>
        <w:spacing w:before="0" w:after="0"/>
        <w:rPr>
          <w:sz w:val="12"/>
          <w:szCs w:val="12"/>
          <w:lang w:val="pt-BR"/>
        </w:rPr>
      </w:pPr>
      <w:bookmarkStart w:id="90" w:name="_Toc485649266"/>
    </w:p>
    <w:p w:rsidR="00901479" w:rsidRPr="00562A9A" w:rsidRDefault="00901479" w:rsidP="0091780C">
      <w:pPr>
        <w:pStyle w:val="smtitles"/>
      </w:pPr>
      <w:r>
        <w:t>Declaração de Identidade da Geração Aglow</w:t>
      </w:r>
      <w:bookmarkEnd w:id="90"/>
    </w:p>
    <w:p w:rsidR="00901479" w:rsidRDefault="00901479" w:rsidP="00901479">
      <w:r>
        <w:t xml:space="preserve">Efésios 3: 17-19 </w:t>
      </w:r>
      <w:r w:rsidRPr="00562A9A">
        <w:t>Para que Cristo habite pela fé nos vossos corações; a fim de, estando arraigados e fundados em amor</w:t>
      </w:r>
      <w:r>
        <w:t xml:space="preserve"> p</w:t>
      </w:r>
      <w:r w:rsidRPr="00562A9A">
        <w:t>oderdes perfeitamente compreender, com todos os santos, qual seja a largura, e o comprimento, e a altura, e a profundidade,</w:t>
      </w:r>
      <w:r>
        <w:t xml:space="preserve"> e</w:t>
      </w:r>
      <w:r w:rsidRPr="00562A9A">
        <w:t xml:space="preserve"> conhecer o amor de Cristo, que excede todo o entendimento, para que sejais cheios de toda a plenitude de Deus.</w:t>
      </w:r>
    </w:p>
    <w:p w:rsidR="00901479" w:rsidRPr="00562A9A" w:rsidRDefault="00901479" w:rsidP="00901479">
      <w:r w:rsidRPr="00562A9A">
        <w:t>A Geração Aglow são jovens que caminham na plenitude do grande amor de Deus. São grupos que oferecem um lugar para que jovens se reúnam e construam relacio</w:t>
      </w:r>
      <w:r>
        <w:t>name</w:t>
      </w:r>
      <w:r w:rsidRPr="00562A9A">
        <w:t>ntos, cresçam em f</w:t>
      </w:r>
      <w:r>
        <w:t xml:space="preserve">é e usem seus dons e talentos para impactar o mundo. </w:t>
      </w:r>
      <w:r w:rsidRPr="00562A9A">
        <w:t>Somos incentivados, mentor</w:t>
      </w:r>
      <w:r>
        <w:t>i</w:t>
      </w:r>
      <w:r w:rsidRPr="00562A9A">
        <w:t>ados e libertos pela geração anterior para caminharmos em tudo o que Deus tem para n</w:t>
      </w:r>
      <w:r>
        <w:t xml:space="preserve">ós. </w:t>
      </w:r>
      <w:r w:rsidRPr="00562A9A">
        <w:t>Somos a nova geração de guerreiros e líderes globais da Aglow que levam o Reino dos C</w:t>
      </w:r>
      <w:r>
        <w:t>éus para a Terra.</w:t>
      </w:r>
      <w:r w:rsidRPr="00562A9A">
        <w:t xml:space="preserve"> </w:t>
      </w:r>
    </w:p>
    <w:p w:rsidR="00901479" w:rsidRDefault="00901479" w:rsidP="0091780C">
      <w:pPr>
        <w:pStyle w:val="smtitles"/>
      </w:pPr>
      <w:bookmarkStart w:id="91" w:name="_Toc485649267"/>
      <w:r>
        <w:br w:type="page"/>
      </w:r>
      <w:r w:rsidRPr="00562A9A">
        <w:lastRenderedPageBreak/>
        <w:t>Missão da Geração Aglow</w:t>
      </w:r>
      <w:bookmarkEnd w:id="91"/>
      <w:r w:rsidRPr="00562A9A">
        <w:t xml:space="preserve"> </w:t>
      </w:r>
    </w:p>
    <w:p w:rsidR="00901479" w:rsidRDefault="00901479" w:rsidP="0091780C">
      <w:pPr>
        <w:pStyle w:val="bullet"/>
      </w:pPr>
      <w:r w:rsidRPr="00C26068">
        <w:t>Treinar os jovens a serem líderes de relevância com uma visão de mundo global.</w:t>
      </w:r>
    </w:p>
    <w:p w:rsidR="00901479" w:rsidRDefault="00901479" w:rsidP="0091780C">
      <w:pPr>
        <w:pStyle w:val="bullet"/>
      </w:pPr>
      <w:r w:rsidRPr="00C26068">
        <w:t>Equip</w:t>
      </w:r>
      <w:r>
        <w:t>ar</w:t>
      </w:r>
      <w:r w:rsidRPr="00C26068">
        <w:t xml:space="preserve"> comunidad</w:t>
      </w:r>
      <w:r>
        <w:t>es do Reino onde os jovens cresça</w:t>
      </w:r>
      <w:r w:rsidRPr="00C26068">
        <w:t>m em sua identidade e caminh</w:t>
      </w:r>
      <w:r>
        <w:t>e</w:t>
      </w:r>
      <w:r w:rsidRPr="00C26068">
        <w:t>m na plenitude de Cristo.</w:t>
      </w:r>
    </w:p>
    <w:p w:rsidR="00901479" w:rsidRDefault="00901479" w:rsidP="0091780C">
      <w:pPr>
        <w:pStyle w:val="bullet"/>
      </w:pPr>
      <w:r>
        <w:t>Empoderar</w:t>
      </w:r>
      <w:r w:rsidRPr="00C26068">
        <w:t xml:space="preserve"> as pessoas para desenvolver recursos que lhes permitam rece</w:t>
      </w:r>
      <w:r>
        <w:t>ber tudo o que Deus tem para ela</w:t>
      </w:r>
      <w:r w:rsidRPr="00C26068">
        <w:t>s.</w:t>
      </w:r>
    </w:p>
    <w:p w:rsidR="00901479" w:rsidRDefault="00901479" w:rsidP="0091780C">
      <w:pPr>
        <w:pStyle w:val="bullet"/>
      </w:pPr>
      <w:r w:rsidRPr="00C26068">
        <w:t>Desenvolver equipes apostólicas que demonstram o poder do Céu, usando dons e talentos para alcançar nossa</w:t>
      </w:r>
      <w:r>
        <w:t>s</w:t>
      </w:r>
      <w:r w:rsidRPr="00C26068">
        <w:t xml:space="preserve"> comunidade</w:t>
      </w:r>
      <w:r>
        <w:t>s</w:t>
      </w:r>
      <w:r w:rsidRPr="00C26068">
        <w:t xml:space="preserve"> e os</w:t>
      </w:r>
      <w:r>
        <w:t xml:space="preserve"> que estão</w:t>
      </w:r>
      <w:r w:rsidRPr="00C26068">
        <w:t xml:space="preserve"> perdidos.</w:t>
      </w:r>
    </w:p>
    <w:p w:rsidR="00901479" w:rsidRDefault="00901479" w:rsidP="0091780C">
      <w:pPr>
        <w:pStyle w:val="bullet"/>
      </w:pPr>
      <w:r>
        <w:t>Crescer</w:t>
      </w:r>
      <w:r w:rsidRPr="00C26068">
        <w:t xml:space="preserve"> na Presença de De</w:t>
      </w:r>
      <w:r>
        <w:t>us que cria a mesma atmosfera assim na</w:t>
      </w:r>
      <w:r w:rsidRPr="00C26068">
        <w:t xml:space="preserve"> Terra </w:t>
      </w:r>
      <w:r>
        <w:t>como no</w:t>
      </w:r>
      <w:r w:rsidRPr="00C26068">
        <w:t xml:space="preserve"> Céu.</w:t>
      </w:r>
    </w:p>
    <w:p w:rsidR="00901479" w:rsidRDefault="00901479" w:rsidP="0091780C">
      <w:pPr>
        <w:pStyle w:val="bullet"/>
      </w:pPr>
      <w:r>
        <w:t>D</w:t>
      </w:r>
      <w:r w:rsidRPr="00C26068">
        <w:t xml:space="preserve">esenvolver relacionamentos com os </w:t>
      </w:r>
      <w:r>
        <w:t xml:space="preserve">que já estão </w:t>
      </w:r>
      <w:r w:rsidRPr="00C26068">
        <w:t>estabelecidos em Aglow,</w:t>
      </w:r>
      <w:r>
        <w:t xml:space="preserve"> gerações caminhando </w:t>
      </w:r>
      <w:r w:rsidRPr="00C26068">
        <w:t>juntas como pa</w:t>
      </w:r>
      <w:r>
        <w:t>rte integrante da Aglow Internac</w:t>
      </w:r>
      <w:r w:rsidRPr="00C26068">
        <w:t>ional.</w:t>
      </w:r>
    </w:p>
    <w:p w:rsidR="00901479" w:rsidRPr="00C26068" w:rsidRDefault="00901479" w:rsidP="0091780C">
      <w:pPr>
        <w:pStyle w:val="bullet"/>
      </w:pPr>
      <w:r>
        <w:t>Busque no</w:t>
      </w:r>
      <w:r w:rsidRPr="00C26068">
        <w:t xml:space="preserve"> Senhor </w:t>
      </w:r>
      <w:r>
        <w:t>as responsabilidades</w:t>
      </w:r>
      <w:r w:rsidRPr="00C26068">
        <w:t xml:space="preserve"> ele tem para você em seu grupo. </w:t>
      </w:r>
      <w:r>
        <w:t xml:space="preserve">A </w:t>
      </w:r>
      <w:r w:rsidRPr="00C26068">
        <w:t xml:space="preserve">Aglow é apostólica. Somos </w:t>
      </w:r>
      <w:r>
        <w:t xml:space="preserve">os </w:t>
      </w:r>
      <w:r w:rsidRPr="00C26068">
        <w:t>"enviados" que demonstram o poder do Céu em nossas comunidades.</w:t>
      </w:r>
    </w:p>
    <w:p w:rsidR="00901479" w:rsidRPr="0009292A" w:rsidRDefault="00901479" w:rsidP="0091780C">
      <w:pPr>
        <w:pStyle w:val="smtitles"/>
      </w:pPr>
      <w:bookmarkStart w:id="92" w:name="_Toc485649272"/>
      <w:r w:rsidRPr="0009292A">
        <w:t>Maneiras dos jovens participarem da Aglow</w:t>
      </w:r>
      <w:bookmarkEnd w:id="92"/>
    </w:p>
    <w:p w:rsidR="00901479" w:rsidRPr="0009292A" w:rsidRDefault="00901479" w:rsidP="0091780C">
      <w:pPr>
        <w:pStyle w:val="bullet"/>
      </w:pPr>
      <w:r w:rsidRPr="0009292A">
        <w:t>Comece um Grupo Geração ou seja ativo em algum Grupo Geraç</w:t>
      </w:r>
      <w:r>
        <w:t>ão já existente;</w:t>
      </w:r>
    </w:p>
    <w:p w:rsidR="00901479" w:rsidRPr="0009292A" w:rsidRDefault="00901479" w:rsidP="0091780C">
      <w:pPr>
        <w:pStyle w:val="bullet"/>
      </w:pPr>
      <w:r w:rsidRPr="0009292A">
        <w:t>Participe de alguma Comunidade Local da Aglow</w:t>
      </w:r>
      <w:r>
        <w:t>;</w:t>
      </w:r>
    </w:p>
    <w:p w:rsidR="00901479" w:rsidRPr="0009292A" w:rsidRDefault="00901479" w:rsidP="0091780C">
      <w:pPr>
        <w:pStyle w:val="bullet"/>
      </w:pPr>
      <w:r w:rsidRPr="0009292A">
        <w:t>Seja treinado e mentor</w:t>
      </w:r>
      <w:r>
        <w:t>i</w:t>
      </w:r>
      <w:r w:rsidRPr="0009292A">
        <w:t>ado por algum líder Aglow</w:t>
      </w:r>
      <w:r>
        <w:t>;</w:t>
      </w:r>
    </w:p>
    <w:p w:rsidR="00901479" w:rsidRPr="0009292A" w:rsidRDefault="00901479" w:rsidP="0091780C">
      <w:pPr>
        <w:pStyle w:val="bullet"/>
      </w:pPr>
      <w:r w:rsidRPr="0009292A">
        <w:t>Participe d</w:t>
      </w:r>
      <w:r>
        <w:t xml:space="preserve">a Conferência Anual da Aglow e </w:t>
      </w:r>
      <w:r w:rsidRPr="0009292A">
        <w:t>faça parte da reuni</w:t>
      </w:r>
      <w:r>
        <w:t>ão do Geração;</w:t>
      </w:r>
    </w:p>
    <w:p w:rsidR="00901479" w:rsidRPr="0009292A" w:rsidRDefault="00901479" w:rsidP="0091780C">
      <w:pPr>
        <w:pStyle w:val="bullet"/>
      </w:pPr>
      <w:r>
        <w:t>Junte-se a jovens na v</w:t>
      </w:r>
      <w:r w:rsidRPr="0009292A">
        <w:t xml:space="preserve">iagem à Israel com Aglow ou em alguma </w:t>
      </w:r>
      <w:r>
        <w:t>v</w:t>
      </w:r>
      <w:r w:rsidRPr="0009292A">
        <w:t xml:space="preserve">iagem do </w:t>
      </w:r>
      <w:r>
        <w:t>T</w:t>
      </w:r>
      <w:r w:rsidRPr="0009292A">
        <w:t>ran</w:t>
      </w:r>
      <w:r>
        <w:t>sf</w:t>
      </w:r>
      <w:r w:rsidRPr="0009292A">
        <w:t>ormaç</w:t>
      </w:r>
      <w:r>
        <w:t>ão;</w:t>
      </w:r>
    </w:p>
    <w:p w:rsidR="00901479" w:rsidRPr="0009292A" w:rsidRDefault="00901479" w:rsidP="0091780C">
      <w:pPr>
        <w:pStyle w:val="bullet"/>
      </w:pPr>
      <w:r w:rsidRPr="0009292A">
        <w:t xml:space="preserve">Chamadas Globais de Oração – </w:t>
      </w:r>
      <w:r>
        <w:t>particip</w:t>
      </w:r>
      <w:r w:rsidRPr="0009292A">
        <w:t xml:space="preserve">e com centenas </w:t>
      </w:r>
      <w:r>
        <w:t>de pessoas espalhadas pelo mund</w:t>
      </w:r>
      <w:r w:rsidRPr="0009292A">
        <w:t>o para orar por quest</w:t>
      </w:r>
      <w:r>
        <w:t xml:space="preserve">ões globais; </w:t>
      </w:r>
    </w:p>
    <w:p w:rsidR="00901479" w:rsidRPr="0017216F" w:rsidRDefault="00901479" w:rsidP="0091780C">
      <w:pPr>
        <w:pStyle w:val="bullet"/>
      </w:pPr>
      <w:r w:rsidRPr="0017216F">
        <w:t xml:space="preserve">Siga nossa página no Facebook </w:t>
      </w:r>
      <w:r>
        <w:t>e website para obter informações sobre eventos, fotos, vídeos e testemunhos</w:t>
      </w:r>
      <w:r w:rsidRPr="0017216F">
        <w:t xml:space="preserve">: www.facebook.com/aglowgenerations </w:t>
      </w:r>
      <w:r>
        <w:t>e</w:t>
      </w:r>
      <w:r w:rsidRPr="0017216F">
        <w:t xml:space="preserve"> www.generationsproject.net </w:t>
      </w:r>
    </w:p>
    <w:p w:rsidR="00901479" w:rsidRPr="0017216F" w:rsidRDefault="00901479" w:rsidP="0091780C">
      <w:pPr>
        <w:pStyle w:val="bullet"/>
      </w:pPr>
      <w:r w:rsidRPr="0017216F">
        <w:t>Esteja conectado à família global da Aglow e receba e-mails com atualizações do que Deus est</w:t>
      </w:r>
      <w:r>
        <w:t>á fazendo ao redor do mundo e nos Grupos Geração</w:t>
      </w:r>
      <w:r w:rsidRPr="0017216F">
        <w:t xml:space="preserve">. </w:t>
      </w:r>
    </w:p>
    <w:p w:rsidR="00901479" w:rsidRPr="0017216F" w:rsidRDefault="00901479" w:rsidP="0091780C">
      <w:pPr>
        <w:pStyle w:val="bullet"/>
      </w:pPr>
      <w:r w:rsidRPr="0017216F">
        <w:t>Qualquer jovem que faça parte ou esteja envolvido com algum Grupo Geração ou Gru</w:t>
      </w:r>
      <w:r>
        <w:t>p</w:t>
      </w:r>
      <w:r w:rsidRPr="0017216F">
        <w:t>o Local, por favor, e</w:t>
      </w:r>
      <w:r>
        <w:t>n</w:t>
      </w:r>
      <w:r w:rsidRPr="0017216F">
        <w:t>vie as seguintes informaç</w:t>
      </w:r>
      <w:r>
        <w:t>ões para a Diretoria do Geração na sede da Aglow</w:t>
      </w:r>
      <w:r w:rsidRPr="0017216F">
        <w:t>: generations@aglow.org</w:t>
      </w:r>
    </w:p>
    <w:tbl>
      <w:tblPr>
        <w:tblW w:w="8370"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435"/>
        <w:gridCol w:w="1800"/>
        <w:gridCol w:w="2430"/>
        <w:gridCol w:w="2705"/>
      </w:tblGrid>
      <w:tr w:rsidR="00901479" w:rsidRPr="0070273B" w:rsidTr="00582049">
        <w:trPr>
          <w:jc w:val="center"/>
        </w:trPr>
        <w:tc>
          <w:tcPr>
            <w:tcW w:w="1435" w:type="dxa"/>
            <w:shd w:val="clear" w:color="auto" w:fill="F2F2F2"/>
          </w:tcPr>
          <w:p w:rsidR="00901479" w:rsidRPr="008550CC" w:rsidRDefault="00901479" w:rsidP="00582049">
            <w:pPr>
              <w:jc w:val="center"/>
              <w:rPr>
                <w:color w:val="5E5E5E"/>
              </w:rPr>
            </w:pPr>
            <w:r w:rsidRPr="008550CC">
              <w:rPr>
                <w:color w:val="5E5E5E"/>
              </w:rPr>
              <w:t>Nome</w:t>
            </w:r>
          </w:p>
        </w:tc>
        <w:tc>
          <w:tcPr>
            <w:tcW w:w="1800" w:type="dxa"/>
            <w:shd w:val="clear" w:color="auto" w:fill="F2F2F2"/>
          </w:tcPr>
          <w:p w:rsidR="00901479" w:rsidRPr="008550CC" w:rsidRDefault="00901479" w:rsidP="00582049">
            <w:pPr>
              <w:jc w:val="center"/>
              <w:rPr>
                <w:color w:val="5E5E5E"/>
              </w:rPr>
            </w:pPr>
            <w:r w:rsidRPr="008550CC">
              <w:rPr>
                <w:color w:val="5E5E5E"/>
              </w:rPr>
              <w:t>Idade</w:t>
            </w:r>
          </w:p>
        </w:tc>
        <w:tc>
          <w:tcPr>
            <w:tcW w:w="2430" w:type="dxa"/>
            <w:shd w:val="clear" w:color="auto" w:fill="F2F2F2"/>
          </w:tcPr>
          <w:p w:rsidR="00901479" w:rsidRPr="008550CC" w:rsidRDefault="00901479" w:rsidP="00582049">
            <w:pPr>
              <w:jc w:val="center"/>
              <w:rPr>
                <w:color w:val="5E5E5E"/>
              </w:rPr>
            </w:pPr>
            <w:r w:rsidRPr="008550CC">
              <w:rPr>
                <w:color w:val="5E5E5E"/>
              </w:rPr>
              <w:t>País</w:t>
            </w:r>
          </w:p>
        </w:tc>
        <w:tc>
          <w:tcPr>
            <w:tcW w:w="2705" w:type="dxa"/>
            <w:shd w:val="clear" w:color="auto" w:fill="F2F2F2"/>
          </w:tcPr>
          <w:p w:rsidR="00901479" w:rsidRPr="008550CC" w:rsidRDefault="00901479" w:rsidP="00582049">
            <w:pPr>
              <w:jc w:val="center"/>
              <w:rPr>
                <w:color w:val="5E5E5E"/>
              </w:rPr>
            </w:pPr>
            <w:r w:rsidRPr="008550CC">
              <w:rPr>
                <w:color w:val="5E5E5E"/>
              </w:rPr>
              <w:t>E-mail</w:t>
            </w:r>
          </w:p>
        </w:tc>
      </w:tr>
    </w:tbl>
    <w:p w:rsidR="00901479" w:rsidRPr="0017216F" w:rsidRDefault="00901479" w:rsidP="0091780C">
      <w:pPr>
        <w:pStyle w:val="bullet"/>
      </w:pPr>
      <w:r w:rsidRPr="0017216F">
        <w:t xml:space="preserve">Você será incentivado a ver o que Deus está fazendo nos jovens pelo mundo, receberá notícias de eventos/viagens que você possa participar, ouvir e compartilhar testemunhos sobre o que Deus está fazendo na vida dos jovens. </w:t>
      </w:r>
    </w:p>
    <w:p w:rsidR="00901479" w:rsidRDefault="00901479" w:rsidP="00901479">
      <w:pPr>
        <w:rPr>
          <w:sz w:val="18"/>
          <w:szCs w:val="18"/>
        </w:rPr>
      </w:pPr>
      <w:r w:rsidRPr="00C91672">
        <w:rPr>
          <w:sz w:val="18"/>
          <w:szCs w:val="18"/>
        </w:rPr>
        <w:t>*As informações para contato são somente para uso da Aglow. Não serão compartilhadas.</w:t>
      </w:r>
    </w:p>
    <w:p w:rsidR="00901479" w:rsidRDefault="00901479" w:rsidP="0090147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901479" w:rsidRPr="00F67060" w:rsidTr="00582049">
        <w:trPr>
          <w:jc w:val="center"/>
        </w:trPr>
        <w:tc>
          <w:tcPr>
            <w:tcW w:w="9360" w:type="dxa"/>
            <w:tcBorders>
              <w:top w:val="nil"/>
              <w:left w:val="nil"/>
              <w:bottom w:val="nil"/>
              <w:right w:val="nil"/>
            </w:tcBorders>
            <w:shd w:val="clear" w:color="auto" w:fill="5E5E5E"/>
          </w:tcPr>
          <w:p w:rsidR="00901479" w:rsidRPr="002A5E8C" w:rsidRDefault="00901479" w:rsidP="00582049">
            <w:pPr>
              <w:pStyle w:val="TableTitles"/>
            </w:pPr>
            <w:r>
              <w:lastRenderedPageBreak/>
              <w:br w:type="page"/>
            </w:r>
            <w:r>
              <w:br w:type="page"/>
            </w:r>
            <w:bookmarkStart w:id="93" w:name="_Toc485649268"/>
            <w:r w:rsidRPr="002A5E8C">
              <w:rPr>
                <w:rStyle w:val="TableTitlesChar"/>
                <w:rFonts w:eastAsia="Arial Unicode MS"/>
              </w:rPr>
              <w:t>Onde me encaixo na Geração Aglow?</w:t>
            </w:r>
          </w:p>
        </w:tc>
      </w:tr>
      <w:tr w:rsidR="00901479" w:rsidRPr="00F67060" w:rsidTr="00582049">
        <w:trPr>
          <w:jc w:val="center"/>
        </w:trPr>
        <w:tc>
          <w:tcPr>
            <w:tcW w:w="9360" w:type="dxa"/>
            <w:tcBorders>
              <w:top w:val="nil"/>
              <w:left w:val="nil"/>
              <w:bottom w:val="nil"/>
              <w:right w:val="nil"/>
            </w:tcBorders>
            <w:shd w:val="clear" w:color="auto" w:fill="B4AD1B"/>
          </w:tcPr>
          <w:p w:rsidR="00901479" w:rsidRPr="008C260B" w:rsidRDefault="00901479" w:rsidP="005C4189">
            <w:pPr>
              <w:pStyle w:val="boxBulletsLetter"/>
              <w:numPr>
                <w:ilvl w:val="0"/>
                <w:numId w:val="61"/>
              </w:numPr>
            </w:pPr>
            <w:r w:rsidRPr="008C260B">
              <w:t>Sou um jovem adulto e quero participar de um Grupo Local, então eu posso…</w:t>
            </w:r>
          </w:p>
          <w:p w:rsidR="00901479" w:rsidRPr="008C260B" w:rsidRDefault="00901479" w:rsidP="00582049">
            <w:pPr>
              <w:pStyle w:val="boxSubBullet"/>
            </w:pPr>
            <w:r w:rsidRPr="008C260B">
              <w:t>participar das reuniões mensais;</w:t>
            </w:r>
          </w:p>
          <w:p w:rsidR="00901479" w:rsidRPr="008C260B" w:rsidRDefault="00901479" w:rsidP="00582049">
            <w:pPr>
              <w:pStyle w:val="boxSubBullet"/>
            </w:pPr>
            <w:r w:rsidRPr="008C260B">
              <w:t>ser ativo e ajudar nas reuniões mensais;</w:t>
            </w:r>
          </w:p>
          <w:p w:rsidR="00901479" w:rsidRPr="008550CC" w:rsidRDefault="00901479" w:rsidP="00582049">
            <w:pPr>
              <w:pStyle w:val="boxSubBullet"/>
              <w:rPr>
                <w:rFonts w:ascii="Myriad Pro Cond" w:hAnsi="Myriad Pro Cond"/>
                <w:color w:val="FFFFFF"/>
                <w:sz w:val="20"/>
                <w:szCs w:val="20"/>
              </w:rPr>
            </w:pPr>
            <w:r w:rsidRPr="008C260B">
              <w:t>crescer em fé ao participar de uma reunião multigeracional da Aglow.</w:t>
            </w:r>
          </w:p>
        </w:tc>
      </w:tr>
      <w:tr w:rsidR="00901479" w:rsidRPr="00F67060" w:rsidTr="00582049">
        <w:trPr>
          <w:jc w:val="center"/>
        </w:trPr>
        <w:tc>
          <w:tcPr>
            <w:tcW w:w="9360" w:type="dxa"/>
            <w:tcBorders>
              <w:top w:val="nil"/>
              <w:left w:val="nil"/>
              <w:bottom w:val="nil"/>
              <w:right w:val="nil"/>
            </w:tcBorders>
            <w:shd w:val="clear" w:color="auto" w:fill="EFBE4A"/>
          </w:tcPr>
          <w:p w:rsidR="00901479" w:rsidRPr="004675D7" w:rsidRDefault="00901479" w:rsidP="0091780C">
            <w:pPr>
              <w:pStyle w:val="boxBulletsLetter"/>
            </w:pPr>
            <w:r w:rsidRPr="004675D7">
              <w:t xml:space="preserve">Sou um jovem adulto quero desenvolver meus dons de liderança em um grupo local, </w:t>
            </w:r>
            <w:r>
              <w:t xml:space="preserve">então </w:t>
            </w:r>
            <w:r w:rsidRPr="004675D7">
              <w:t>eu posso…</w:t>
            </w:r>
          </w:p>
          <w:p w:rsidR="00901479" w:rsidRPr="00D11673" w:rsidRDefault="00901479" w:rsidP="005C4189">
            <w:pPr>
              <w:pStyle w:val="boxSubBullet"/>
              <w:numPr>
                <w:ilvl w:val="1"/>
                <w:numId w:val="62"/>
              </w:numPr>
              <w:ind w:left="1066"/>
            </w:pPr>
            <w:r w:rsidRPr="00D11673">
              <w:t>participar de qualquer sessão de treinamento para líderes nas quais fui convidado;</w:t>
            </w:r>
          </w:p>
          <w:p w:rsidR="00901479" w:rsidRPr="008C260B" w:rsidRDefault="00901479" w:rsidP="00582049">
            <w:pPr>
              <w:pStyle w:val="boxSubBullet"/>
            </w:pPr>
            <w:r w:rsidRPr="008C260B">
              <w:t>pedir para ser mentoriado por um líder da Aglow;</w:t>
            </w:r>
          </w:p>
          <w:p w:rsidR="00901479" w:rsidRPr="008550CC" w:rsidRDefault="00901479" w:rsidP="00582049">
            <w:pPr>
              <w:pStyle w:val="boxSubBullet"/>
              <w:rPr>
                <w:rFonts w:ascii="Myriad Pro Cond" w:hAnsi="Myriad Pro Cond"/>
                <w:color w:val="FFFFFF"/>
                <w:sz w:val="20"/>
                <w:szCs w:val="20"/>
              </w:rPr>
            </w:pPr>
            <w:r w:rsidRPr="008C260B">
              <w:t>crescer nos meus dons de liderança enquanto sirvo com diferentes capacidades nas reuniões da Aglow.</w:t>
            </w:r>
          </w:p>
        </w:tc>
      </w:tr>
      <w:tr w:rsidR="00901479" w:rsidRPr="00F67060" w:rsidTr="00582049">
        <w:trPr>
          <w:jc w:val="center"/>
        </w:trPr>
        <w:tc>
          <w:tcPr>
            <w:tcW w:w="9360" w:type="dxa"/>
            <w:tcBorders>
              <w:top w:val="nil"/>
              <w:left w:val="nil"/>
              <w:bottom w:val="nil"/>
              <w:right w:val="nil"/>
            </w:tcBorders>
            <w:shd w:val="clear" w:color="auto" w:fill="B4AD1B"/>
          </w:tcPr>
          <w:p w:rsidR="00901479" w:rsidRPr="008550CC" w:rsidRDefault="00901479" w:rsidP="0091780C">
            <w:pPr>
              <w:pStyle w:val="boxBulletsLetter"/>
              <w:rPr>
                <w:rFonts w:ascii="Myriad Pro Cond" w:hAnsi="Myriad Pro Cond"/>
                <w:color w:val="FFFFFF"/>
              </w:rPr>
            </w:pPr>
            <w:r w:rsidRPr="004675D7">
              <w:t>Posso ser um Líder da Geração Aglow servindo em um Grupo Local ou na Diretoria Nacional</w:t>
            </w:r>
            <w:r>
              <w:t>:</w:t>
            </w:r>
          </w:p>
          <w:p w:rsidR="00901479" w:rsidRPr="008550CC" w:rsidRDefault="00901479" w:rsidP="00582049">
            <w:pPr>
              <w:pStyle w:val="boxSubBullet"/>
              <w:rPr>
                <w:rFonts w:ascii="Myriad Pro Cond" w:hAnsi="Myriad Pro Cond"/>
                <w:color w:val="FFFFFF"/>
              </w:rPr>
            </w:pPr>
            <w:r w:rsidRPr="004675D7">
              <w:t>Posso ser convidado a servir na Diretoria Local enquanto os meus dons de liderança são reconhecidos por todos os que est</w:t>
            </w:r>
            <w:r>
              <w:t>ão ao me redor;</w:t>
            </w:r>
          </w:p>
          <w:p w:rsidR="00901479" w:rsidRPr="008550CC" w:rsidRDefault="00901479" w:rsidP="00582049">
            <w:pPr>
              <w:pStyle w:val="boxSubBullet"/>
              <w:rPr>
                <w:rFonts w:ascii="Myriad Pro Cond" w:hAnsi="Myriad Pro Cond"/>
                <w:color w:val="FFFFFF"/>
                <w:sz w:val="20"/>
                <w:szCs w:val="20"/>
              </w:rPr>
            </w:pPr>
            <w:r w:rsidRPr="004675D7">
              <w:t xml:space="preserve">Enquanto Deus guia, no tempo certo, posso ser convidado a </w:t>
            </w:r>
            <w:r>
              <w:t>servi</w:t>
            </w:r>
            <w:r w:rsidRPr="004675D7">
              <w:t>r como Coordenador do Geraç</w:t>
            </w:r>
            <w:r>
              <w:t>ão na equipe nacional.</w:t>
            </w:r>
          </w:p>
        </w:tc>
      </w:tr>
      <w:tr w:rsidR="00901479" w:rsidRPr="00F67060" w:rsidTr="00582049">
        <w:trPr>
          <w:jc w:val="center"/>
        </w:trPr>
        <w:tc>
          <w:tcPr>
            <w:tcW w:w="9360" w:type="dxa"/>
            <w:tcBorders>
              <w:top w:val="nil"/>
              <w:left w:val="nil"/>
              <w:bottom w:val="nil"/>
              <w:right w:val="nil"/>
            </w:tcBorders>
            <w:shd w:val="clear" w:color="auto" w:fill="EFBE4A"/>
          </w:tcPr>
          <w:p w:rsidR="00901479" w:rsidRPr="001331BA" w:rsidRDefault="00901479" w:rsidP="0091780C">
            <w:pPr>
              <w:pStyle w:val="boxBulletsLetter"/>
            </w:pPr>
            <w:r w:rsidRPr="001331BA">
              <w:t>Posso começar um Grupo Geração para jovens adultos</w:t>
            </w:r>
            <w:r>
              <w:t>:</w:t>
            </w:r>
          </w:p>
          <w:p w:rsidR="00901479" w:rsidRPr="008C260B" w:rsidRDefault="00901479" w:rsidP="00582049">
            <w:pPr>
              <w:pStyle w:val="boxSubBullet"/>
            </w:pPr>
            <w:r w:rsidRPr="008C260B">
              <w:t>Se desejo começar um grupo, posso encontrar outros líderes em potencial e começar a conversar com a Diretoria Nacional da minha nação.</w:t>
            </w:r>
          </w:p>
          <w:p w:rsidR="00901479" w:rsidRPr="008C260B" w:rsidRDefault="00901479" w:rsidP="00582049">
            <w:pPr>
              <w:pStyle w:val="boxSubBullet"/>
            </w:pPr>
            <w:r w:rsidRPr="008C260B">
              <w:t>Se tenho a bênção da Diretoria Nacional, posso começar uma reunião com pessoas interessadas em fazer parte do grupo.</w:t>
            </w:r>
          </w:p>
          <w:p w:rsidR="00901479" w:rsidRPr="008550CC" w:rsidRDefault="00901479" w:rsidP="00582049">
            <w:pPr>
              <w:pStyle w:val="boxSubBullet"/>
              <w:rPr>
                <w:sz w:val="20"/>
                <w:szCs w:val="20"/>
              </w:rPr>
            </w:pPr>
            <w:r w:rsidRPr="008C260B">
              <w:t>Siga as direções da seção de formulários da Filiação do Geração e do Questionário para Liderança</w:t>
            </w:r>
            <w:r w:rsidR="00AD323B">
              <w:t xml:space="preserve"> </w:t>
            </w:r>
          </w:p>
        </w:tc>
      </w:tr>
      <w:tr w:rsidR="00901479" w:rsidRPr="00F67060" w:rsidTr="00582049">
        <w:trPr>
          <w:jc w:val="center"/>
        </w:trPr>
        <w:tc>
          <w:tcPr>
            <w:tcW w:w="9360" w:type="dxa"/>
            <w:tcBorders>
              <w:top w:val="nil"/>
              <w:left w:val="nil"/>
              <w:bottom w:val="nil"/>
              <w:right w:val="nil"/>
            </w:tcBorders>
            <w:shd w:val="clear" w:color="auto" w:fill="B4AD1B"/>
          </w:tcPr>
          <w:p w:rsidR="00901479" w:rsidRPr="001331BA" w:rsidRDefault="00901479" w:rsidP="0091780C">
            <w:pPr>
              <w:pStyle w:val="boxBulletsLetter"/>
            </w:pPr>
            <w:r>
              <w:t>Amo crianças e adolescentes e/ou sou um adolescente e quero começar um Grupo Geração para crianças ou adolescentes:</w:t>
            </w:r>
          </w:p>
          <w:p w:rsidR="00901479" w:rsidRPr="001331BA" w:rsidRDefault="00901479" w:rsidP="00582049">
            <w:pPr>
              <w:pStyle w:val="boxSubBullet"/>
            </w:pPr>
            <w:r w:rsidRPr="001331BA">
              <w:t>Posso entrar em contato e manter um diálogo com a Diretoria Nacional ou Local com a aprovaç</w:t>
            </w:r>
            <w:r>
              <w:t>ão deles para começar um grupo;</w:t>
            </w:r>
          </w:p>
          <w:p w:rsidR="00901479" w:rsidRPr="008550CC" w:rsidRDefault="00901479" w:rsidP="00582049">
            <w:pPr>
              <w:pStyle w:val="boxSubBullet"/>
              <w:rPr>
                <w:sz w:val="20"/>
                <w:szCs w:val="20"/>
              </w:rPr>
            </w:pPr>
            <w:r w:rsidRPr="001331BA">
              <w:t xml:space="preserve">De um a três adultos podem liderar </w:t>
            </w:r>
            <w:r>
              <w:t>o grupo ou um adolescente maduro pode estar à frente do grupo de adolescentes</w:t>
            </w:r>
          </w:p>
          <w:p w:rsidR="00901479" w:rsidRPr="008550CC" w:rsidRDefault="00901479" w:rsidP="00582049">
            <w:pPr>
              <w:pStyle w:val="boxSubBullet"/>
              <w:rPr>
                <w:sz w:val="20"/>
                <w:szCs w:val="20"/>
              </w:rPr>
            </w:pPr>
            <w:r>
              <w:t>Siga as direções da seção de formulários da Filiação do Geração e do Questionário para Liderança</w:t>
            </w:r>
            <w:r w:rsidR="00AD323B">
              <w:t xml:space="preserve"> </w:t>
            </w:r>
          </w:p>
        </w:tc>
      </w:tr>
    </w:tbl>
    <w:p w:rsidR="00901479" w:rsidRDefault="00901479" w:rsidP="0091780C">
      <w:pPr>
        <w:pStyle w:val="smtitles"/>
      </w:pPr>
      <w:r>
        <w:br w:type="page"/>
      </w:r>
      <w:r w:rsidRPr="00643375">
        <w:lastRenderedPageBreak/>
        <w:t>Objetivo do Grupo Geração</w:t>
      </w:r>
      <w:bookmarkEnd w:id="93"/>
    </w:p>
    <w:p w:rsidR="00901479" w:rsidRPr="00562A9A" w:rsidRDefault="00901479" w:rsidP="00901479">
      <w:r>
        <w:rPr>
          <w:rStyle w:val="pointsChar"/>
          <w:b w:val="0"/>
          <w:sz w:val="36"/>
        </w:rPr>
        <w:t>REÚNA-SE</w:t>
      </w:r>
      <w:r w:rsidRPr="00D11673">
        <w:rPr>
          <w:b/>
          <w:color w:val="5E5E5E"/>
          <w:sz w:val="28"/>
          <w:szCs w:val="28"/>
        </w:rPr>
        <w:t xml:space="preserve"> para construir relacionamentos e comunhão juntos.</w:t>
      </w:r>
    </w:p>
    <w:p w:rsidR="00901479" w:rsidRPr="00562A9A" w:rsidRDefault="00901479" w:rsidP="00901479">
      <w:pPr>
        <w:rPr>
          <w:b/>
        </w:rPr>
      </w:pPr>
      <w:r w:rsidRPr="00562A9A">
        <w:rPr>
          <w:rStyle w:val="scriptureChar"/>
        </w:rPr>
        <w:t>Hebreus 10:24-25</w:t>
      </w:r>
      <w:r w:rsidRPr="00562A9A">
        <w:t xml:space="preserve"> E consideremo-nos uns aos outros, para nos estimularmos ao amor e às boas obras, não deixando a nossa congregação, como é costume de alguns, antes admoestando-nos uns aos outros; e tanto mais, quanto vedes qu</w:t>
      </w:r>
      <w:r>
        <w:t>e se vai aproximando aquele dia</w:t>
      </w:r>
      <w:r w:rsidRPr="00562A9A">
        <w:t>.</w:t>
      </w:r>
    </w:p>
    <w:p w:rsidR="00901479" w:rsidRPr="00562A9A" w:rsidRDefault="00901479" w:rsidP="00901479">
      <w:r>
        <w:rPr>
          <w:rStyle w:val="pointsChar"/>
          <w:b w:val="0"/>
          <w:sz w:val="36"/>
        </w:rPr>
        <w:t>CRESÇA</w:t>
      </w:r>
      <w:r w:rsidRPr="00D11673">
        <w:rPr>
          <w:b/>
          <w:color w:val="5E5E5E"/>
          <w:sz w:val="28"/>
          <w:szCs w:val="28"/>
        </w:rPr>
        <w:t xml:space="preserve"> no conhecimento da Palavra de Deus, verdade e amor.</w:t>
      </w:r>
    </w:p>
    <w:p w:rsidR="00901479" w:rsidRPr="00562A9A" w:rsidRDefault="00901479" w:rsidP="00901479">
      <w:r w:rsidRPr="00562A9A">
        <w:rPr>
          <w:rStyle w:val="scriptureChar"/>
        </w:rPr>
        <w:t>Lucas 8:15</w:t>
      </w:r>
      <w:r w:rsidRPr="00562A9A">
        <w:t xml:space="preserve"> </w:t>
      </w:r>
      <w:r w:rsidRPr="00562A9A">
        <w:rPr>
          <w:shd w:val="clear" w:color="auto" w:fill="FFFFFF"/>
        </w:rPr>
        <w:t xml:space="preserve">E a </w:t>
      </w:r>
      <w:r>
        <w:rPr>
          <w:shd w:val="clear" w:color="auto" w:fill="FFFFFF"/>
        </w:rPr>
        <w:t xml:space="preserve">[semente] </w:t>
      </w:r>
      <w:r w:rsidRPr="00562A9A">
        <w:rPr>
          <w:shd w:val="clear" w:color="auto" w:fill="FFFFFF"/>
        </w:rPr>
        <w:t>que caiu em boa terra, esses são os que, ouvindo a palavra, a conservam num coração honesto e bom, e dão fruto com perseverança.</w:t>
      </w:r>
    </w:p>
    <w:p w:rsidR="00901479" w:rsidRPr="00D11673" w:rsidRDefault="00901479" w:rsidP="00901479">
      <w:pPr>
        <w:rPr>
          <w:b/>
          <w:color w:val="5E5E5E"/>
          <w:sz w:val="28"/>
          <w:szCs w:val="28"/>
        </w:rPr>
      </w:pPr>
      <w:r w:rsidRPr="0009292A">
        <w:rPr>
          <w:rStyle w:val="pointsChar"/>
          <w:b w:val="0"/>
          <w:sz w:val="36"/>
        </w:rPr>
        <w:t>VÁ</w:t>
      </w:r>
      <w:r w:rsidRPr="00D11673">
        <w:rPr>
          <w:b/>
          <w:color w:val="5E5E5E"/>
          <w:sz w:val="28"/>
          <w:szCs w:val="28"/>
        </w:rPr>
        <w:t xml:space="preserve"> para as nossas comunidades e o mundo com as Boas Novas.</w:t>
      </w:r>
    </w:p>
    <w:p w:rsidR="00901479" w:rsidRPr="0009292A" w:rsidRDefault="005A1E6A" w:rsidP="00901479">
      <w:hyperlink r:id="rId28" w:history="1">
        <w:r w:rsidR="00901479" w:rsidRPr="0009292A">
          <w:rPr>
            <w:rStyle w:val="scriptureChar"/>
          </w:rPr>
          <w:t>Mateus 10:7-8</w:t>
        </w:r>
      </w:hyperlink>
      <w:r w:rsidR="00901479" w:rsidRPr="0009292A">
        <w:rPr>
          <w:rStyle w:val="scriptureChar"/>
        </w:rPr>
        <w:t xml:space="preserve"> </w:t>
      </w:r>
      <w:r w:rsidR="00901479" w:rsidRPr="0009292A">
        <w:rPr>
          <w:rStyle w:val="scriptureChar"/>
          <w:i/>
          <w:color w:val="auto"/>
        </w:rPr>
        <w:t xml:space="preserve">E, indo, pregai, dizendo: É chegado o </w:t>
      </w:r>
      <w:r w:rsidR="00901479">
        <w:rPr>
          <w:rStyle w:val="scriptureChar"/>
          <w:i/>
          <w:color w:val="auto"/>
        </w:rPr>
        <w:t>R</w:t>
      </w:r>
      <w:r w:rsidR="00901479" w:rsidRPr="0009292A">
        <w:rPr>
          <w:rStyle w:val="scriptureChar"/>
          <w:i/>
          <w:color w:val="auto"/>
        </w:rPr>
        <w:t xml:space="preserve">eino dos </w:t>
      </w:r>
      <w:r w:rsidR="00901479">
        <w:rPr>
          <w:rStyle w:val="scriptureChar"/>
          <w:i/>
          <w:color w:val="auto"/>
        </w:rPr>
        <w:t>C</w:t>
      </w:r>
      <w:r w:rsidR="00901479" w:rsidRPr="0009292A">
        <w:rPr>
          <w:rStyle w:val="scriptureChar"/>
          <w:i/>
          <w:color w:val="auto"/>
        </w:rPr>
        <w:t>éus.</w:t>
      </w:r>
      <w:r w:rsidR="00901479">
        <w:rPr>
          <w:rStyle w:val="scriptureChar"/>
          <w:i/>
          <w:color w:val="auto"/>
        </w:rPr>
        <w:t xml:space="preserve"> </w:t>
      </w:r>
      <w:r w:rsidR="00901479" w:rsidRPr="0009292A">
        <w:rPr>
          <w:rStyle w:val="scriptureChar"/>
          <w:i/>
          <w:color w:val="auto"/>
        </w:rPr>
        <w:t>Curai os enfermos, limpai os leprosos, ressuscitai os mortos, expulsai os demônios; de graça recebestes, de graça dai</w:t>
      </w:r>
      <w:r w:rsidR="00901479" w:rsidRPr="0009292A">
        <w:rPr>
          <w:rStyle w:val="scriptureChar"/>
          <w:color w:val="auto"/>
        </w:rPr>
        <w:t>.</w:t>
      </w:r>
    </w:p>
    <w:p w:rsidR="00901479" w:rsidRPr="00643375" w:rsidRDefault="00901479" w:rsidP="0091780C">
      <w:pPr>
        <w:pStyle w:val="smtitles"/>
      </w:pPr>
      <w:bookmarkStart w:id="94" w:name="_Toc485649269"/>
      <w:r>
        <w:t>A estrutura de um grupo geração</w:t>
      </w:r>
      <w:bookmarkEnd w:id="94"/>
    </w:p>
    <w:p w:rsidR="00901479" w:rsidRPr="008D332D" w:rsidRDefault="00901479" w:rsidP="0091780C">
      <w:pPr>
        <w:pStyle w:val="bullet"/>
      </w:pPr>
      <w:r w:rsidRPr="008D332D">
        <w:t>Encontros semanais, duas vezes na semana, mensais ou duas veze</w:t>
      </w:r>
      <w:r>
        <w:t>s ao mê</w:t>
      </w:r>
      <w:r w:rsidRPr="008D332D">
        <w:t>s podem ser feitos para cumprir os objetivos dos Grupos Geraç</w:t>
      </w:r>
      <w:r>
        <w:t>ão.</w:t>
      </w:r>
      <w:r w:rsidRPr="008D332D">
        <w:t xml:space="preserve"> </w:t>
      </w:r>
    </w:p>
    <w:p w:rsidR="00901479" w:rsidRPr="008D332D" w:rsidRDefault="00901479" w:rsidP="0091780C">
      <w:pPr>
        <w:pStyle w:val="bullet"/>
      </w:pPr>
      <w:r w:rsidRPr="008D332D">
        <w:t>Esses encontros podem ser realizados em diversos lugares, de acordo com o objetivo do seu grupo. Por exemplo</w:t>
      </w:r>
      <w:r>
        <w:t>:</w:t>
      </w:r>
      <w:r w:rsidRPr="008D332D">
        <w:t xml:space="preserve"> caso o seu objetivo seja “Gostaríamos de alcançar estudantes universit</w:t>
      </w:r>
      <w:r>
        <w:t>ários”, o melhor lugar seria em algum campus universitário</w:t>
      </w:r>
      <w:r w:rsidRPr="008D332D">
        <w:t xml:space="preserve">. </w:t>
      </w:r>
    </w:p>
    <w:p w:rsidR="00901479" w:rsidRPr="00EB7FCD" w:rsidRDefault="00901479" w:rsidP="0091780C">
      <w:pPr>
        <w:pStyle w:val="bullet"/>
      </w:pPr>
      <w:r>
        <w:t>Esses encontros podem ser criativos. Não precisam ser como um culto. Queremos que Jesus seja apresentado às pessoas através das amizades, e também desejamos que os jovens tenham relacionamentos sólidos com outros Cristãos. Estudos bíblicos e evangelísticos podem ser uma opção, mas peça ao Senhor por visão, direção e criatividade para conduzir as reuniões e alcançar o próximo</w:t>
      </w:r>
      <w:r w:rsidRPr="00EB7FCD">
        <w:t xml:space="preserve">. </w:t>
      </w:r>
    </w:p>
    <w:p w:rsidR="00901479" w:rsidRPr="00EB7FCD" w:rsidRDefault="00901479" w:rsidP="0091780C">
      <w:pPr>
        <w:pStyle w:val="smtitles"/>
      </w:pPr>
      <w:r w:rsidRPr="00EB7FCD">
        <w:t>Grupos por idades e tipos</w:t>
      </w:r>
      <w:bookmarkStart w:id="95" w:name="_Toc485649270"/>
      <w:r w:rsidRPr="00EB7FC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039"/>
        <w:gridCol w:w="3343"/>
      </w:tblGrid>
      <w:tr w:rsidR="00901479" w:rsidRPr="00887FA0" w:rsidTr="00582049">
        <w:trPr>
          <w:trHeight w:val="649"/>
          <w:jc w:val="center"/>
        </w:trPr>
        <w:tc>
          <w:tcPr>
            <w:tcW w:w="3592" w:type="dxa"/>
            <w:tcBorders>
              <w:bottom w:val="single" w:sz="4" w:space="0" w:color="auto"/>
            </w:tcBorders>
            <w:shd w:val="clear" w:color="auto" w:fill="5E5E5E"/>
            <w:tcMar>
              <w:left w:w="216" w:type="dxa"/>
              <w:right w:w="115" w:type="dxa"/>
            </w:tcMar>
          </w:tcPr>
          <w:p w:rsidR="00901479" w:rsidRPr="00887FA0" w:rsidRDefault="00901479" w:rsidP="00582049">
            <w:pPr>
              <w:pStyle w:val="TableTitles-L"/>
            </w:pPr>
            <w:r w:rsidRPr="00DA2F64">
              <w:t>Grupos por Idade:</w:t>
            </w:r>
          </w:p>
        </w:tc>
        <w:tc>
          <w:tcPr>
            <w:tcW w:w="6480" w:type="dxa"/>
            <w:gridSpan w:val="2"/>
            <w:tcBorders>
              <w:bottom w:val="single" w:sz="4" w:space="0" w:color="auto"/>
            </w:tcBorders>
            <w:shd w:val="clear" w:color="auto" w:fill="5E5E5E"/>
          </w:tcPr>
          <w:p w:rsidR="00901479" w:rsidRPr="00DA2F64" w:rsidRDefault="00901479" w:rsidP="00582049">
            <w:pPr>
              <w:pStyle w:val="TableTitles-L"/>
            </w:pPr>
            <w:r w:rsidRPr="00DA2F64">
              <w:t>Tipos de Grupo:</w:t>
            </w:r>
          </w:p>
        </w:tc>
      </w:tr>
      <w:tr w:rsidR="00901479" w:rsidRPr="00CA0104" w:rsidTr="00582049">
        <w:trPr>
          <w:trHeight w:val="1794"/>
          <w:jc w:val="center"/>
        </w:trPr>
        <w:tc>
          <w:tcPr>
            <w:tcW w:w="3592" w:type="dxa"/>
            <w:tcBorders>
              <w:bottom w:val="single" w:sz="4" w:space="0" w:color="auto"/>
            </w:tcBorders>
            <w:shd w:val="clear" w:color="auto" w:fill="B4AD1B"/>
          </w:tcPr>
          <w:p w:rsidR="00901479" w:rsidRPr="00DA2F64" w:rsidRDefault="00901479" w:rsidP="00582049">
            <w:pPr>
              <w:pStyle w:val="box2subbullet"/>
            </w:pPr>
            <w:r w:rsidRPr="00DA2F64">
              <w:t>Crianças 5-12</w:t>
            </w:r>
          </w:p>
          <w:p w:rsidR="00901479" w:rsidRPr="00DA2F64" w:rsidRDefault="00901479" w:rsidP="00582049">
            <w:pPr>
              <w:pStyle w:val="box2subbullet"/>
            </w:pPr>
            <w:r w:rsidRPr="00DA2F64">
              <w:t>Adolescentes 13-17</w:t>
            </w:r>
          </w:p>
          <w:p w:rsidR="00901479" w:rsidRPr="00CA0104" w:rsidRDefault="00901479" w:rsidP="00582049">
            <w:pPr>
              <w:pStyle w:val="box2subbullet"/>
            </w:pPr>
            <w:r w:rsidRPr="00DA2F64">
              <w:t>Universitários 18-25</w:t>
            </w:r>
          </w:p>
        </w:tc>
        <w:tc>
          <w:tcPr>
            <w:tcW w:w="3091" w:type="dxa"/>
            <w:tcBorders>
              <w:bottom w:val="single" w:sz="4" w:space="0" w:color="auto"/>
            </w:tcBorders>
            <w:shd w:val="clear" w:color="auto" w:fill="B4AD1B"/>
          </w:tcPr>
          <w:p w:rsidR="00901479" w:rsidRPr="00CA0104" w:rsidRDefault="00901479" w:rsidP="00582049">
            <w:pPr>
              <w:pStyle w:val="box2subbullet"/>
            </w:pPr>
            <w:r>
              <w:t>Jovens adultos</w:t>
            </w:r>
            <w:r w:rsidRPr="00CA0104">
              <w:t xml:space="preserve"> </w:t>
            </w:r>
            <w:r>
              <w:t>20s-30</w:t>
            </w:r>
          </w:p>
          <w:p w:rsidR="00901479" w:rsidRPr="00CA0104" w:rsidRDefault="00901479" w:rsidP="00582049">
            <w:pPr>
              <w:pStyle w:val="box2subbullet"/>
            </w:pPr>
            <w:r>
              <w:t>Mães</w:t>
            </w:r>
            <w:r w:rsidRPr="00CA0104">
              <w:t xml:space="preserve"> </w:t>
            </w:r>
            <w:r>
              <w:t>jovens</w:t>
            </w:r>
          </w:p>
          <w:p w:rsidR="00901479" w:rsidRPr="00CA0104" w:rsidRDefault="00901479" w:rsidP="00582049">
            <w:pPr>
              <w:pStyle w:val="box2subbullet"/>
            </w:pPr>
            <w:r>
              <w:t>Casais jovens</w:t>
            </w:r>
            <w:r w:rsidRPr="00CA0104">
              <w:t xml:space="preserve"> </w:t>
            </w:r>
          </w:p>
        </w:tc>
        <w:tc>
          <w:tcPr>
            <w:tcW w:w="3388" w:type="dxa"/>
            <w:tcBorders>
              <w:bottom w:val="single" w:sz="4" w:space="0" w:color="auto"/>
            </w:tcBorders>
            <w:shd w:val="clear" w:color="auto" w:fill="B4AD1B"/>
          </w:tcPr>
          <w:p w:rsidR="00901479" w:rsidRPr="00CA0104" w:rsidRDefault="00901479" w:rsidP="00582049">
            <w:pPr>
              <w:pStyle w:val="box2subbullet"/>
            </w:pPr>
            <w:r>
              <w:t>Profissionais jovens 20-30</w:t>
            </w:r>
          </w:p>
        </w:tc>
      </w:tr>
    </w:tbl>
    <w:p w:rsidR="00901479" w:rsidRDefault="00901479" w:rsidP="00901479"/>
    <w:p w:rsidR="00901479" w:rsidRDefault="00901479" w:rsidP="0090147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5215"/>
      </w:tblGrid>
      <w:tr w:rsidR="00901479" w:rsidTr="00582049">
        <w:trPr>
          <w:jc w:val="center"/>
        </w:trPr>
        <w:tc>
          <w:tcPr>
            <w:tcW w:w="9350" w:type="dxa"/>
            <w:gridSpan w:val="2"/>
            <w:tcBorders>
              <w:bottom w:val="single" w:sz="4" w:space="0" w:color="auto"/>
            </w:tcBorders>
            <w:shd w:val="clear" w:color="auto" w:fill="5E5E5E"/>
            <w:tcMar>
              <w:left w:w="216" w:type="dxa"/>
              <w:right w:w="115" w:type="dxa"/>
            </w:tcMar>
          </w:tcPr>
          <w:p w:rsidR="00901479" w:rsidRPr="00C91672" w:rsidRDefault="00901479" w:rsidP="00582049">
            <w:pPr>
              <w:pStyle w:val="TableTitles-L"/>
            </w:pPr>
            <w:r>
              <w:lastRenderedPageBreak/>
              <w:br w:type="page"/>
            </w:r>
            <w:r>
              <w:br w:type="page"/>
            </w:r>
            <w:bookmarkEnd w:id="95"/>
            <w:r w:rsidRPr="00C91672">
              <w:t xml:space="preserve">Ideias: </w:t>
            </w:r>
          </w:p>
        </w:tc>
      </w:tr>
      <w:tr w:rsidR="00901479" w:rsidRPr="00F67060" w:rsidTr="00582049">
        <w:trPr>
          <w:jc w:val="center"/>
        </w:trPr>
        <w:tc>
          <w:tcPr>
            <w:tcW w:w="4135" w:type="dxa"/>
            <w:shd w:val="clear" w:color="auto" w:fill="EFBE4A"/>
          </w:tcPr>
          <w:p w:rsidR="00901479" w:rsidRPr="00DA2F64" w:rsidRDefault="00901479" w:rsidP="00582049">
            <w:pPr>
              <w:pStyle w:val="box2subbullet"/>
            </w:pPr>
            <w:r w:rsidRPr="00DA2F64">
              <w:t>Estudo bíblico</w:t>
            </w:r>
          </w:p>
          <w:p w:rsidR="00901479" w:rsidRPr="00DA2F64" w:rsidRDefault="00901479" w:rsidP="00582049">
            <w:pPr>
              <w:pStyle w:val="box2subbullet"/>
            </w:pPr>
            <w:r w:rsidRPr="00DA2F64">
              <w:t>Grupos de oração</w:t>
            </w:r>
          </w:p>
          <w:p w:rsidR="00901479" w:rsidRPr="00DA2F64" w:rsidRDefault="00901479" w:rsidP="00582049">
            <w:pPr>
              <w:pStyle w:val="box2subbullet"/>
            </w:pPr>
            <w:r w:rsidRPr="00DA2F64">
              <w:t>Grupos no lar</w:t>
            </w:r>
          </w:p>
          <w:p w:rsidR="00901479" w:rsidRPr="00DA2F64" w:rsidRDefault="00901479" w:rsidP="00582049">
            <w:pPr>
              <w:pStyle w:val="box2subbullet"/>
            </w:pPr>
            <w:r w:rsidRPr="00DA2F64">
              <w:t>Grupos no Campus universitário</w:t>
            </w:r>
          </w:p>
          <w:p w:rsidR="00901479" w:rsidRPr="00DA2F64" w:rsidRDefault="00901479" w:rsidP="00582049">
            <w:pPr>
              <w:pStyle w:val="box2subbullet"/>
            </w:pPr>
            <w:r w:rsidRPr="00DA2F64">
              <w:t>Grupos de pais</w:t>
            </w:r>
          </w:p>
          <w:p w:rsidR="00901479" w:rsidRPr="00DA2F64" w:rsidRDefault="00901479" w:rsidP="00582049">
            <w:pPr>
              <w:pStyle w:val="box2subbullet"/>
            </w:pPr>
            <w:r w:rsidRPr="00DA2F64">
              <w:t>Projetos Comunitários</w:t>
            </w:r>
          </w:p>
          <w:p w:rsidR="00901479" w:rsidRPr="00DA2F64" w:rsidRDefault="00901479" w:rsidP="00582049">
            <w:pPr>
              <w:pStyle w:val="box2subbullet"/>
            </w:pPr>
            <w:r w:rsidRPr="00DA2F64">
              <w:t xml:space="preserve">Questões sociais </w:t>
            </w:r>
            <w:r w:rsidRPr="00DA2F64">
              <w:tab/>
            </w:r>
            <w:r w:rsidRPr="00DA2F64">
              <w:tab/>
            </w:r>
          </w:p>
          <w:p w:rsidR="00901479" w:rsidRPr="00DA2F64" w:rsidRDefault="00901479" w:rsidP="00582049">
            <w:pPr>
              <w:pStyle w:val="box2subbullet"/>
            </w:pPr>
            <w:r w:rsidRPr="00DA2F64">
              <w:t>Grupos de Artes/Criatividade</w:t>
            </w:r>
          </w:p>
          <w:p w:rsidR="00901479" w:rsidRPr="00CA0104" w:rsidRDefault="00901479" w:rsidP="00582049">
            <w:pPr>
              <w:pStyle w:val="box2subbullet"/>
            </w:pPr>
            <w:r w:rsidRPr="00DA2F64">
              <w:t>Grupos de mentoria</w:t>
            </w:r>
          </w:p>
        </w:tc>
        <w:tc>
          <w:tcPr>
            <w:tcW w:w="5215" w:type="dxa"/>
            <w:shd w:val="clear" w:color="auto" w:fill="EFBE4A"/>
          </w:tcPr>
          <w:p w:rsidR="00901479" w:rsidRPr="00DA2F64" w:rsidRDefault="00901479" w:rsidP="00582049">
            <w:pPr>
              <w:pStyle w:val="box2subbullet"/>
            </w:pPr>
            <w:r w:rsidRPr="00DA2F64">
              <w:t>Grupos de dança</w:t>
            </w:r>
          </w:p>
          <w:p w:rsidR="00901479" w:rsidRPr="00DA2F64" w:rsidRDefault="00901479" w:rsidP="00582049">
            <w:pPr>
              <w:pStyle w:val="box2subbullet"/>
            </w:pPr>
            <w:r w:rsidRPr="00DA2F64">
              <w:t>Grupos de música/louvor</w:t>
            </w:r>
          </w:p>
          <w:p w:rsidR="00901479" w:rsidRPr="00DA2F64" w:rsidRDefault="00901479" w:rsidP="00582049">
            <w:pPr>
              <w:pStyle w:val="box2subbullet"/>
            </w:pPr>
            <w:r w:rsidRPr="00DA2F64">
              <w:t>Grupos de escrita</w:t>
            </w:r>
          </w:p>
          <w:p w:rsidR="00901479" w:rsidRPr="00DA2F64" w:rsidRDefault="00901479" w:rsidP="00582049">
            <w:pPr>
              <w:pStyle w:val="box2subbullet"/>
            </w:pPr>
            <w:r w:rsidRPr="00DA2F64">
              <w:t>Grupos de Arte</w:t>
            </w:r>
          </w:p>
          <w:p w:rsidR="00901479" w:rsidRPr="00DA2F64" w:rsidRDefault="00901479" w:rsidP="00582049">
            <w:pPr>
              <w:pStyle w:val="box2subbullet"/>
            </w:pPr>
            <w:r w:rsidRPr="00DA2F64">
              <w:t>Estudo bíblico evangelístico em Universidades</w:t>
            </w:r>
          </w:p>
          <w:p w:rsidR="00901479" w:rsidRPr="00DA2F64" w:rsidRDefault="00901479" w:rsidP="00582049">
            <w:pPr>
              <w:pStyle w:val="box2subbullet"/>
            </w:pPr>
            <w:r w:rsidRPr="00DA2F64">
              <w:t>Discussões em cafés</w:t>
            </w:r>
          </w:p>
          <w:p w:rsidR="00901479" w:rsidRPr="00DA2F64" w:rsidRDefault="00901479" w:rsidP="00582049">
            <w:pPr>
              <w:pStyle w:val="box2subbullet"/>
            </w:pPr>
            <w:r w:rsidRPr="00DA2F64">
              <w:t>Evangelismo de bairro</w:t>
            </w:r>
            <w:r w:rsidRPr="00DA2F64">
              <w:tab/>
            </w:r>
          </w:p>
          <w:p w:rsidR="00901479" w:rsidRPr="00DA2F64" w:rsidRDefault="00901479" w:rsidP="00582049">
            <w:pPr>
              <w:pStyle w:val="box2subbullet"/>
            </w:pPr>
            <w:r w:rsidRPr="00DA2F64">
              <w:t>Extensão a estudantes internacionais</w:t>
            </w:r>
          </w:p>
          <w:p w:rsidR="00901479" w:rsidRPr="00EB7FCD" w:rsidRDefault="00901479" w:rsidP="00582049">
            <w:pPr>
              <w:pStyle w:val="box2subbullet"/>
            </w:pPr>
            <w:r w:rsidRPr="00DA2F64">
              <w:t>Ajuda a famílias em necessidade da regiã</w:t>
            </w:r>
            <w:r>
              <w:t>o</w:t>
            </w:r>
          </w:p>
        </w:tc>
      </w:tr>
    </w:tbl>
    <w:p w:rsidR="00901479" w:rsidRDefault="00901479" w:rsidP="0063566A">
      <w:pPr>
        <w:pStyle w:val="points"/>
        <w:jc w:val="center"/>
      </w:pPr>
      <w:r w:rsidRPr="00DA2F64">
        <w:t xml:space="preserve">Seja criativo, procure por oportunidades </w:t>
      </w:r>
      <w:r w:rsidRPr="00DA2F64">
        <w:br/>
        <w:t>para alcançar pessoas no amor de jesus</w:t>
      </w:r>
      <w:bookmarkStart w:id="96" w:name="_Toc485649271"/>
    </w:p>
    <w:p w:rsidR="00901479" w:rsidRPr="00D11673" w:rsidRDefault="00901479" w:rsidP="00901479">
      <w:pPr>
        <w:pStyle w:val="points"/>
      </w:pPr>
    </w:p>
    <w:p w:rsidR="00901479" w:rsidRPr="00F67060" w:rsidRDefault="00901479" w:rsidP="0091780C">
      <w:pPr>
        <w:pStyle w:val="smtitles"/>
      </w:pPr>
      <w:r>
        <w:t>G</w:t>
      </w:r>
      <w:r w:rsidRPr="00A7299B">
        <w:t>rupos atuais que estão se encontrando pelo mundo</w:t>
      </w:r>
      <w:r w:rsidRPr="00F67060">
        <w:t>:</w:t>
      </w:r>
      <w:bookmarkEnd w:id="96"/>
    </w:p>
    <w:p w:rsidR="00901479" w:rsidRPr="00A7299B" w:rsidRDefault="00901479" w:rsidP="0091780C">
      <w:pPr>
        <w:pStyle w:val="bullet"/>
      </w:pPr>
      <w:r>
        <w:t>Comunhão para mães de filhos autistas</w:t>
      </w:r>
      <w:r w:rsidRPr="00A7299B">
        <w:t>.</w:t>
      </w:r>
    </w:p>
    <w:p w:rsidR="00901479" w:rsidRPr="00A7299B" w:rsidRDefault="00901479" w:rsidP="0091780C">
      <w:pPr>
        <w:pStyle w:val="bullet"/>
      </w:pPr>
      <w:r w:rsidRPr="00A7299B">
        <w:t>Encontro de mães jovens em apartamento para comunhão e oraç</w:t>
      </w:r>
      <w:r>
        <w:t>ão, alcançando outras mães</w:t>
      </w:r>
      <w:r w:rsidRPr="00A7299B">
        <w:t>.</w:t>
      </w:r>
    </w:p>
    <w:p w:rsidR="00901479" w:rsidRPr="00A7299B" w:rsidRDefault="00901479" w:rsidP="0091780C">
      <w:pPr>
        <w:pStyle w:val="bullet"/>
      </w:pPr>
      <w:r>
        <w:t xml:space="preserve">Grupos de artes criativas </w:t>
      </w:r>
      <w:r>
        <w:softHyphen/>
      </w:r>
      <w:r>
        <w:softHyphen/>
      </w:r>
      <w:r>
        <w:softHyphen/>
      </w:r>
      <w:r>
        <w:softHyphen/>
        <w:t>– compartilhando artes, poesia e músicas</w:t>
      </w:r>
    </w:p>
    <w:p w:rsidR="00901479" w:rsidRPr="00AE106B" w:rsidRDefault="00901479" w:rsidP="0091780C">
      <w:pPr>
        <w:pStyle w:val="bullet"/>
      </w:pPr>
      <w:r w:rsidRPr="00AE106B">
        <w:t>Grupo de costura</w:t>
      </w:r>
      <w:r>
        <w:t xml:space="preserve"> e conversas sobre F</w:t>
      </w:r>
      <w:r w:rsidRPr="00AE106B">
        <w:t>é</w:t>
      </w:r>
    </w:p>
    <w:p w:rsidR="00901479" w:rsidRPr="00AE106B" w:rsidRDefault="000E3ABB" w:rsidP="0091780C">
      <w:pPr>
        <w:pStyle w:val="bullet"/>
      </w:pPr>
      <w:r>
        <w:rPr>
          <w:noProof/>
          <w:lang w:val="en-US"/>
        </w:rPr>
        <mc:AlternateContent>
          <mc:Choice Requires="wps">
            <w:drawing>
              <wp:anchor distT="45720" distB="45720" distL="114300" distR="114300" simplePos="0" relativeHeight="251661312" behindDoc="0" locked="0" layoutInCell="1" allowOverlap="1">
                <wp:simplePos x="0" y="0"/>
                <wp:positionH relativeFrom="margin">
                  <wp:posOffset>4807585</wp:posOffset>
                </wp:positionH>
                <wp:positionV relativeFrom="paragraph">
                  <wp:posOffset>25400</wp:posOffset>
                </wp:positionV>
                <wp:extent cx="1409700" cy="730250"/>
                <wp:effectExtent l="0" t="0" r="0" b="38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30250"/>
                        </a:xfrm>
                        <a:prstGeom prst="rect">
                          <a:avLst/>
                        </a:prstGeom>
                        <a:solidFill>
                          <a:srgbClr val="FFFFFF"/>
                        </a:solidFill>
                        <a:ln w="9525">
                          <a:noFill/>
                          <a:miter lim="800000"/>
                          <a:headEnd/>
                          <a:tailEnd/>
                        </a:ln>
                      </wps:spPr>
                      <wps:txbx>
                        <w:txbxContent>
                          <w:p w:rsidR="003F0C88" w:rsidRDefault="003F0C88" w:rsidP="00901479">
                            <w:pPr>
                              <w:pStyle w:val="TextBox"/>
                            </w:pPr>
                            <w:r w:rsidRPr="00A7299B">
                              <w:t xml:space="preserve">Onde não há visão, </w:t>
                            </w:r>
                          </w:p>
                          <w:p w:rsidR="003F0C88" w:rsidRPr="00A7299B" w:rsidRDefault="003F0C88" w:rsidP="00901479">
                            <w:pPr>
                              <w:pStyle w:val="TextBox"/>
                            </w:pPr>
                            <w:r w:rsidRPr="00A7299B">
                              <w:t>o povo perece</w:t>
                            </w:r>
                          </w:p>
                          <w:p w:rsidR="003F0C88" w:rsidRPr="0073648E" w:rsidRDefault="003F0C88" w:rsidP="00901479">
                            <w:pPr>
                              <w:pStyle w:val="TextBox"/>
                            </w:pPr>
                            <w:r w:rsidRPr="0073648E">
                              <w:t>Prov. 29:18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78.55pt;margin-top:2pt;width:111pt;height:57.5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rIgIAACMEAAAOAAAAZHJzL2Uyb0RvYy54bWysU9uO2yAQfa/Uf0C8N3bcZLOx4qy22aaq&#10;tL1Iu/0AjHGMCgwFEjv9+h1wkkbbt6p+QIxnOMycc1jdDVqRg3BegqnodJJTIgyHRppdRX88b9/d&#10;UuIDMw1TYERFj8LTu/XbN6velqKADlQjHEEQ48veVrQLwZZZ5nknNPMTsMJgsgWnWcDQ7bLGsR7R&#10;tcqKPL/JenCNdcCF9/j3YUzSdcJvW8HDt7b1IhBVUewtpNWltY5rtl6xcueY7SQ/tcH+oQvNpMFL&#10;L1APLDCyd/IvKC25Aw9tmHDQGbSt5CLNgNNM81fTPHXMijQLkuPthSb//2D518N3R2SD2i0oMUyj&#10;Rs9iCOQDDKSI9PTWl1j1ZLEuDPgbS9Oo3j4C/+mJgU3HzE7cOwd9J1iD7U3jyezq6IjjI0jdf4EG&#10;r2H7AAloaJ2O3CEbBNFRpuNFmtgKj1fO8uUixxTH3OJ9XsyTdhkrz6et8+GTAE3ipqIOpU/o7PDo&#10;Q+yGleeSeJkHJZutVCoFbldvlCMHhjbZpi8N8KpMGdJXdDkv5gnZQDyfHKRlQBsrqSt6m8dvNFZk&#10;46NpUklgUo177ESZEz2RkZGbMNRDEuLmzHoNzRH5cjC6Fl8Zbjpwvynp0bEV9b/2zAlK1GeDnC+n&#10;s1m0eApm80WBgbvO1NcZZjhCVTRQMm43IT2LRIe9R222MtEWRRw7ObWMTkxsnl5NtPp1nKr+vO31&#10;CwAAAP//AwBQSwMEFAAGAAgAAAAhAKUS8oTcAAAACQEAAA8AAABkcnMvZG93bnJldi54bWxMj81O&#10;wzAQhO9IvIO1SNyoE0QJCXGqiooLByQKEhzdeBNH+E+2m4a3ZznR42hGM9+0m8UaNmNMk3cCylUB&#10;DF3v1eRGAR/vzzcPwFKWTknjHQr4wQSb7vKilY3yJ/eG8z6PjEpcaqQAnXNoOE+9RivTygd05A0+&#10;WplJxpGrKE9Ubg2/LYp7buXkaEHLgE8a++/90Qr4tHpSu/j6NSgz716G7TosMQhxfbVsH4FlXPJ/&#10;GP7wCR06Yjr4o1OJGQHVuiopKuCOLpFfVzXpAwXLugDetfz8QfcLAAD//wMAUEsBAi0AFAAGAAgA&#10;AAAhALaDOJL+AAAA4QEAABMAAAAAAAAAAAAAAAAAAAAAAFtDb250ZW50X1R5cGVzXS54bWxQSwEC&#10;LQAUAAYACAAAACEAOP0h/9YAAACUAQAACwAAAAAAAAAAAAAAAAAvAQAAX3JlbHMvLnJlbHNQSwEC&#10;LQAUAAYACAAAACEApvxFqyICAAAjBAAADgAAAAAAAAAAAAAAAAAuAgAAZHJzL2Uyb0RvYy54bWxQ&#10;SwECLQAUAAYACAAAACEApRLyhNwAAAAJAQAADwAAAAAAAAAAAAAAAAB8BAAAZHJzL2Rvd25yZXYu&#10;eG1sUEsFBgAAAAAEAAQA8wAAAIUFAAAAAA==&#10;" stroked="f">
                <v:textbox style="mso-fit-shape-to-text:t">
                  <w:txbxContent>
                    <w:p w:rsidR="003F0C88" w:rsidRDefault="003F0C88" w:rsidP="00901479">
                      <w:pPr>
                        <w:pStyle w:val="TextBox"/>
                      </w:pPr>
                      <w:r w:rsidRPr="00A7299B">
                        <w:t xml:space="preserve">Onde não há visão, </w:t>
                      </w:r>
                    </w:p>
                    <w:p w:rsidR="003F0C88" w:rsidRPr="00A7299B" w:rsidRDefault="003F0C88" w:rsidP="00901479">
                      <w:pPr>
                        <w:pStyle w:val="TextBox"/>
                      </w:pPr>
                      <w:r w:rsidRPr="00A7299B">
                        <w:t>o povo perece</w:t>
                      </w:r>
                    </w:p>
                    <w:p w:rsidR="003F0C88" w:rsidRPr="0073648E" w:rsidRDefault="003F0C88" w:rsidP="00901479">
                      <w:pPr>
                        <w:pStyle w:val="TextBox"/>
                      </w:pPr>
                      <w:r w:rsidRPr="0073648E">
                        <w:t>Prov. 29:18</w:t>
                      </w:r>
                    </w:p>
                  </w:txbxContent>
                </v:textbox>
                <w10:wrap type="square" anchorx="margin"/>
              </v:shape>
            </w:pict>
          </mc:Fallback>
        </mc:AlternateContent>
      </w:r>
      <w:r w:rsidR="00901479" w:rsidRPr="00AE106B">
        <w:t>Grupo de avós/netos – Estudo bíblico e comunh</w:t>
      </w:r>
      <w:r w:rsidR="00901479">
        <w:t>ão</w:t>
      </w:r>
    </w:p>
    <w:p w:rsidR="00901479" w:rsidRPr="00AE106B" w:rsidRDefault="00901479" w:rsidP="0091780C">
      <w:pPr>
        <w:pStyle w:val="bullet"/>
      </w:pPr>
      <w:r w:rsidRPr="00AE106B">
        <w:t xml:space="preserve">Reunião de rapazes com </w:t>
      </w:r>
      <w:r>
        <w:t>ministrações</w:t>
      </w:r>
      <w:r w:rsidRPr="00AE106B">
        <w:t xml:space="preserve"> e </w:t>
      </w:r>
      <w:r>
        <w:t xml:space="preserve">palavras de </w:t>
      </w:r>
      <w:r w:rsidRPr="00AE106B">
        <w:t>incentivo</w:t>
      </w:r>
    </w:p>
    <w:p w:rsidR="00901479" w:rsidRPr="00AE106B" w:rsidRDefault="00901479" w:rsidP="0091780C">
      <w:pPr>
        <w:pStyle w:val="bullet"/>
      </w:pPr>
      <w:r w:rsidRPr="00AE106B">
        <w:t xml:space="preserve">Grupo de </w:t>
      </w:r>
      <w:r>
        <w:t xml:space="preserve">cantores </w:t>
      </w:r>
      <w:r w:rsidRPr="00AE106B">
        <w:t>e programa de r</w:t>
      </w:r>
      <w:r>
        <w:t>ádio</w:t>
      </w:r>
    </w:p>
    <w:p w:rsidR="00901479" w:rsidRDefault="00901479" w:rsidP="0091780C">
      <w:pPr>
        <w:pStyle w:val="bullet"/>
      </w:pPr>
      <w:r>
        <w:t xml:space="preserve">Grupos de estudo do Transformadores </w:t>
      </w:r>
    </w:p>
    <w:p w:rsidR="00901479" w:rsidRPr="00D87D65" w:rsidRDefault="00901479" w:rsidP="0091780C">
      <w:pPr>
        <w:pStyle w:val="bullet"/>
        <w:rPr>
          <w:i/>
        </w:rPr>
      </w:pPr>
      <w:r>
        <w:t>Mulheres da Aglow mentoriando jovens</w:t>
      </w:r>
    </w:p>
    <w:p w:rsidR="0091780C" w:rsidRDefault="0091780C" w:rsidP="0091780C">
      <w:bookmarkStart w:id="97" w:name="_Toc485649273"/>
    </w:p>
    <w:p w:rsidR="00901479" w:rsidRPr="00AE106B" w:rsidRDefault="00901479" w:rsidP="0091780C">
      <w:pPr>
        <w:pStyle w:val="Heading3"/>
      </w:pPr>
      <w:bookmarkStart w:id="98" w:name="_Toc134433164"/>
      <w:r w:rsidRPr="00AE106B">
        <w:t>Como começar um grupo geração aglow em sua comunidade</w:t>
      </w:r>
      <w:bookmarkEnd w:id="97"/>
      <w:bookmarkEnd w:id="98"/>
    </w:p>
    <w:p w:rsidR="00901479" w:rsidRPr="00C91672" w:rsidRDefault="00901479" w:rsidP="00901479">
      <w:r w:rsidRPr="00C91672">
        <w:t>Quando houver interesse em iniciar um Grupo Geração em sua comunidade; entre em contato com a Diretoria Local ou Nacional. Todos os Grupos Geração são aprovados pela Diretoria Nacional. Se você não conhece os líderes nacionais da Aglow, envie um pedido para o generation@aglow.org e você será colocado em contato com um líder em sua nação. Caso tenha alguma dúvida, entre em contato com a Aglow Internacional por telefone 425-775-7282 (Estados Unidos) ou e-mail. Os líderes começarão a reunir-se e orar, buscando Deus para obter uma visão para o seu grupo, seu objetivo, para quando e onde começar. Você também pode começar a se reunir com outros jovens interessados em fazer parte do grupo e compreender seus interesses para o foco do grupo.</w:t>
      </w:r>
    </w:p>
    <w:p w:rsidR="00901479" w:rsidRPr="00C4766C" w:rsidRDefault="00901479" w:rsidP="0091780C">
      <w:pPr>
        <w:pStyle w:val="bullet"/>
      </w:pPr>
      <w:r>
        <w:br w:type="page"/>
      </w:r>
      <w:r w:rsidRPr="00C4766C">
        <w:lastRenderedPageBreak/>
        <w:t>Um Grupo Geração é composto de homens e/ou mulheres, na faixa dos trinta ou abaixo: crianças, adolescentes, universitári</w:t>
      </w:r>
      <w:r>
        <w:t>os ou jovens adultos.</w:t>
      </w:r>
      <w:r w:rsidRPr="00C4766C">
        <w:t xml:space="preserve"> </w:t>
      </w:r>
    </w:p>
    <w:p w:rsidR="00901479" w:rsidRPr="00F67060" w:rsidRDefault="00901479" w:rsidP="0091780C">
      <w:pPr>
        <w:pStyle w:val="bullet"/>
      </w:pPr>
      <w:r w:rsidRPr="00C4766C">
        <w:t xml:space="preserve">Os Grupos Geração começam com um líder e/ou um </w:t>
      </w:r>
      <w:r>
        <w:t>a</w:t>
      </w:r>
      <w:r w:rsidRPr="00C4766C">
        <w:t xml:space="preserve"> dois co-l</w:t>
      </w:r>
      <w:r>
        <w:t xml:space="preserve">íderes. </w:t>
      </w:r>
      <w:r w:rsidRPr="00C4766C">
        <w:t>(Também é possível ter uma equipe maior com mais co-líderes se necess</w:t>
      </w:r>
      <w:r>
        <w:t>ário)</w:t>
      </w:r>
      <w:r w:rsidRPr="00F67060">
        <w:t xml:space="preserve"> </w:t>
      </w:r>
    </w:p>
    <w:p w:rsidR="00901479" w:rsidRPr="00C4766C" w:rsidRDefault="00901479" w:rsidP="0091780C">
      <w:pPr>
        <w:pStyle w:val="bullet"/>
      </w:pPr>
      <w:r w:rsidRPr="00C4766C">
        <w:t>Como uma da</w:t>
      </w:r>
      <w:r>
        <w:t>s</w:t>
      </w:r>
      <w:r w:rsidRPr="00C4766C">
        <w:t xml:space="preserve"> formas que Deus sempre usa no ministério Aglow é apresentar o Espírito Santo para homens e mulheres, é importante que os líderes sejam cheios do Espírito com evidência do dom de línguas.</w:t>
      </w:r>
    </w:p>
    <w:p w:rsidR="00901479" w:rsidRPr="00A319B5" w:rsidRDefault="00901479" w:rsidP="0091780C">
      <w:pPr>
        <w:pStyle w:val="bullet"/>
      </w:pPr>
      <w:r w:rsidRPr="00A319B5">
        <w:t>As responsabilidades do grupo devem ser igualmente divididas entre cada l</w:t>
      </w:r>
      <w:r>
        <w:t>íder</w:t>
      </w:r>
      <w:r w:rsidRPr="00A319B5">
        <w:t>.</w:t>
      </w:r>
    </w:p>
    <w:p w:rsidR="00901479" w:rsidRPr="00F67060" w:rsidRDefault="00901479" w:rsidP="0091780C">
      <w:pPr>
        <w:pStyle w:val="bullet"/>
      </w:pPr>
      <w:r w:rsidRPr="00A319B5">
        <w:t>Os líderes do Grupo Geração podem variar em idade. (Por exemplo: um adolescente</w:t>
      </w:r>
      <w:r>
        <w:t xml:space="preserve"> </w:t>
      </w:r>
      <w:r w:rsidRPr="00A319B5">
        <w:t xml:space="preserve">pode liderar um grupo de adolescentes). </w:t>
      </w:r>
      <w:r>
        <w:t xml:space="preserve">Um (a) mulher/homem mais velho pode liderar um Grupo Geração. </w:t>
      </w:r>
      <w:r w:rsidRPr="00A319B5">
        <w:t xml:space="preserve">Um grupo de crianças precisa de pelo menos um adulto como líder. </w:t>
      </w:r>
    </w:p>
    <w:p w:rsidR="00901479" w:rsidRPr="00A319B5" w:rsidRDefault="00901479" w:rsidP="0091780C">
      <w:pPr>
        <w:pStyle w:val="bullet"/>
      </w:pPr>
      <w:r w:rsidRPr="00A319B5">
        <w:t>Um Grupo Geração precisa de um orientador, um (a) pastor (a), ou um Crist</w:t>
      </w:r>
      <w:r>
        <w:t>ão mais maduro na fé (você pode pedir para ser orientado pelo mesmo assessor da sua Diretoria Nacional ou Grupo Local, se possível).</w:t>
      </w:r>
    </w:p>
    <w:p w:rsidR="00901479" w:rsidRPr="00A319B5" w:rsidRDefault="00901479" w:rsidP="0091780C">
      <w:pPr>
        <w:pStyle w:val="bullet"/>
      </w:pPr>
      <w:r>
        <w:t>Empo</w:t>
      </w:r>
      <w:r w:rsidRPr="00A319B5">
        <w:t>dere os membros para serem ativos no grupo ao começarem a participar regularmente.</w:t>
      </w:r>
    </w:p>
    <w:p w:rsidR="00901479" w:rsidRPr="00A319B5" w:rsidRDefault="00901479" w:rsidP="002C7BBF">
      <w:pPr>
        <w:pStyle w:val="Heading3"/>
      </w:pPr>
      <w:bookmarkStart w:id="99" w:name="_Toc485649274"/>
      <w:bookmarkStart w:id="100" w:name="_Toc134433165"/>
      <w:r w:rsidRPr="00A319B5">
        <w:t>Preencha os Formulários do Geração de filiação</w:t>
      </w:r>
      <w:r w:rsidR="00AD323B">
        <w:t xml:space="preserve"> </w:t>
      </w:r>
      <w:r>
        <w:t>e liderança</w:t>
      </w:r>
      <w:bookmarkEnd w:id="99"/>
      <w:bookmarkEnd w:id="100"/>
    </w:p>
    <w:p w:rsidR="00901479" w:rsidRPr="006817CC" w:rsidRDefault="00901479" w:rsidP="0091780C">
      <w:pPr>
        <w:pStyle w:val="bullet"/>
      </w:pPr>
      <w:r w:rsidRPr="00A319B5">
        <w:t>Cada grupo deve preencher um Formulário de Filiação e cada líder deve responder ao question</w:t>
      </w:r>
      <w:r>
        <w:t xml:space="preserve">ário de liderança. </w:t>
      </w:r>
      <w:r w:rsidRPr="00A319B5">
        <w:t>Os f</w:t>
      </w:r>
      <w:r>
        <w:t>ormulári</w:t>
      </w:r>
      <w:r w:rsidRPr="00A319B5">
        <w:t xml:space="preserve">os devem ser entregues </w:t>
      </w:r>
      <w:r>
        <w:t>à Diretori</w:t>
      </w:r>
      <w:r w:rsidRPr="00A319B5">
        <w:t xml:space="preserve">a Nacional e o grupo é aprovado pela </w:t>
      </w:r>
      <w:r>
        <w:t xml:space="preserve">própria Diretoria Nacional. </w:t>
      </w:r>
      <w:r w:rsidRPr="006817CC">
        <w:t>Os formulários de filiação e questionários de liderança são enviados para a sede da Aglow e, ent</w:t>
      </w:r>
      <w:r>
        <w:t>ão, o grupo é oficialmente filiado</w:t>
      </w:r>
      <w:r w:rsidRPr="006817CC">
        <w:t>.</w:t>
      </w:r>
    </w:p>
    <w:p w:rsidR="00901479" w:rsidRPr="006817CC" w:rsidRDefault="00901479" w:rsidP="0091780C">
      <w:pPr>
        <w:pStyle w:val="bullet"/>
      </w:pPr>
      <w:r w:rsidRPr="006817CC">
        <w:t>A Liderança precisa</w:t>
      </w:r>
      <w:r>
        <w:t xml:space="preserve"> </w:t>
      </w:r>
      <w:r w:rsidRPr="006817CC">
        <w:t>se tornar membro da Aglow Internacional</w:t>
      </w:r>
      <w:r>
        <w:t xml:space="preserve"> em suas nações na forma de Parceiros Globais</w:t>
      </w:r>
      <w:r w:rsidRPr="006817CC">
        <w:t>.</w:t>
      </w:r>
    </w:p>
    <w:p w:rsidR="00901479" w:rsidRPr="00134D69" w:rsidRDefault="00901479" w:rsidP="0091780C">
      <w:pPr>
        <w:pStyle w:val="bullet"/>
      </w:pPr>
      <w:r>
        <w:rPr>
          <w:lang w:val="gd-GB"/>
        </w:rPr>
        <w:t xml:space="preserve">O que </w:t>
      </w:r>
      <w:r>
        <w:t>é ser um Parceiro Global? Um Parceiro Global é uma pessoa cujo coração foi tocado pela visão e pelos propósitos do coração de Deus que serão alcançados através da Aglow Internacional. A Parceria Global representa um compromisso para com o chamado que Deus colocou em nossas vidas para ser parte do trabalho da Aglow.</w:t>
      </w:r>
      <w:r w:rsidRPr="00134D69">
        <w:t xml:space="preserve"> </w:t>
      </w:r>
    </w:p>
    <w:p w:rsidR="00901479" w:rsidRPr="00134D69" w:rsidRDefault="00901479" w:rsidP="0091780C">
      <w:pPr>
        <w:pStyle w:val="bullet"/>
      </w:pPr>
      <w:r w:rsidRPr="00134D69">
        <w:t>Para saber mais sobre a filiação, veja a Parte 2, da Seção 7 desse Manual</w:t>
      </w:r>
      <w:r>
        <w:t xml:space="preserve">. </w:t>
      </w:r>
    </w:p>
    <w:p w:rsidR="00901479" w:rsidRPr="00134D69" w:rsidRDefault="00901479" w:rsidP="0091780C">
      <w:pPr>
        <w:pStyle w:val="bullet"/>
        <w:rPr>
          <w:rFonts w:ascii="Myriad Pro Cond" w:hAnsi="Myriad Pro Cond"/>
          <w:smallCaps/>
          <w:color w:val="5E5E5E"/>
          <w:spacing w:val="20"/>
          <w:sz w:val="40"/>
          <w:szCs w:val="40"/>
        </w:rPr>
      </w:pPr>
      <w:r>
        <w:t>Devido</w:t>
      </w:r>
      <w:r w:rsidRPr="00134D69">
        <w:t xml:space="preserve"> </w:t>
      </w:r>
      <w:r>
        <w:t xml:space="preserve">aos </w:t>
      </w:r>
      <w:r w:rsidRPr="00134D69">
        <w:t>dia</w:t>
      </w:r>
      <w:r>
        <w:t>s</w:t>
      </w:r>
      <w:r w:rsidRPr="00134D69">
        <w:t xml:space="preserve"> em que vivemos, acreditamos que é nossa responsabilidade cuidar de crianças e adolescentes </w:t>
      </w:r>
      <w:r>
        <w:t xml:space="preserve">ao </w:t>
      </w:r>
      <w:r w:rsidRPr="00134D69">
        <w:t xml:space="preserve">buscar líderes ou </w:t>
      </w:r>
      <w:r>
        <w:t>voluntários</w:t>
      </w:r>
      <w:r w:rsidRPr="00134D69">
        <w:t xml:space="preserve"> </w:t>
      </w:r>
      <w:r>
        <w:t xml:space="preserve">adultos </w:t>
      </w:r>
      <w:r w:rsidRPr="00134D69">
        <w:t xml:space="preserve">que </w:t>
      </w:r>
      <w:r>
        <w:t xml:space="preserve">ofereçam </w:t>
      </w:r>
      <w:r w:rsidRPr="00134D69">
        <w:t>relacio</w:t>
      </w:r>
      <w:r>
        <w:t>name</w:t>
      </w:r>
      <w:r w:rsidRPr="00134D69">
        <w:t xml:space="preserve">ntos saudáveis, seguros e </w:t>
      </w:r>
      <w:r>
        <w:t>educativos</w:t>
      </w:r>
      <w:r w:rsidRPr="00134D69">
        <w:t xml:space="preserve">. Os adultos que foram </w:t>
      </w:r>
      <w:r>
        <w:t>acusados</w:t>
      </w:r>
      <w:r w:rsidRPr="00134D69">
        <w:t xml:space="preserve"> por </w:t>
      </w:r>
      <w:r>
        <w:t xml:space="preserve">ter cometido </w:t>
      </w:r>
      <w:r w:rsidRPr="00134D69">
        <w:t xml:space="preserve">qualquer </w:t>
      </w:r>
      <w:r>
        <w:t xml:space="preserve">tipo de </w:t>
      </w:r>
      <w:r w:rsidRPr="00134D69">
        <w:t>abuso</w:t>
      </w:r>
      <w:r>
        <w:t xml:space="preserve">, </w:t>
      </w:r>
      <w:r w:rsidRPr="00134D69">
        <w:t>sexual ou físico</w:t>
      </w:r>
      <w:r>
        <w:t>,</w:t>
      </w:r>
      <w:r w:rsidRPr="00134D69">
        <w:t xml:space="preserve"> </w:t>
      </w:r>
      <w:r>
        <w:t>a</w:t>
      </w:r>
      <w:r w:rsidRPr="00134D69">
        <w:t xml:space="preserve"> uma criança</w:t>
      </w:r>
      <w:r>
        <w:t xml:space="preserve">, </w:t>
      </w:r>
      <w:r w:rsidRPr="00134D69">
        <w:t>não devem ser voluntários em qualquer atividade ou programa para crianças ou adolescentes</w:t>
      </w:r>
      <w:r>
        <w:t xml:space="preserve"> patrocinado pela Aglow</w:t>
      </w:r>
      <w:r w:rsidRPr="00134D69">
        <w:t>. Os voluntários adultos devem se certificar de que nunca</w:t>
      </w:r>
      <w:r>
        <w:t xml:space="preserve"> devem</w:t>
      </w:r>
      <w:r w:rsidRPr="00134D69">
        <w:t xml:space="preserve"> </w:t>
      </w:r>
      <w:r>
        <w:t>estar</w:t>
      </w:r>
      <w:r w:rsidRPr="00134D69">
        <w:t xml:space="preserve"> sozinhos com uma</w:t>
      </w:r>
      <w:r>
        <w:t xml:space="preserve"> </w:t>
      </w:r>
      <w:r w:rsidRPr="00134D69">
        <w:t xml:space="preserve">criança ou adolescente, outro adulto ou criança deve estar presente. Esta é uma </w:t>
      </w:r>
      <w:r>
        <w:t>forma de proteger</w:t>
      </w:r>
      <w:r w:rsidRPr="00134D69">
        <w:t xml:space="preserve"> você. </w:t>
      </w:r>
    </w:p>
    <w:p w:rsidR="00901479" w:rsidRPr="00C91672" w:rsidRDefault="00901479" w:rsidP="0091780C">
      <w:pPr>
        <w:pStyle w:val="bullet"/>
        <w:rPr>
          <w:smallCaps/>
          <w:color w:val="5E5E5E"/>
          <w:sz w:val="40"/>
          <w:szCs w:val="40"/>
        </w:rPr>
      </w:pPr>
      <w:r w:rsidRPr="00C91672">
        <w:t>É importante se unir a outros grupos Aglow da região. Participe de encontros locais, regionais e nacionais.</w:t>
      </w:r>
      <w:bookmarkStart w:id="101" w:name="_Toc485649275"/>
    </w:p>
    <w:p w:rsidR="00901479" w:rsidRPr="00134D69" w:rsidRDefault="00901479" w:rsidP="0091780C">
      <w:pPr>
        <w:pStyle w:val="Heading3"/>
      </w:pPr>
      <w:r>
        <w:br w:type="page"/>
      </w:r>
      <w:bookmarkStart w:id="102" w:name="_Toc134433166"/>
      <w:r w:rsidRPr="00134D69">
        <w:lastRenderedPageBreak/>
        <w:t>Como um grupo geração aglow lida com as fina</w:t>
      </w:r>
      <w:r>
        <w:t>n</w:t>
      </w:r>
      <w:r w:rsidRPr="00134D69">
        <w:t>ças?</w:t>
      </w:r>
      <w:bookmarkEnd w:id="101"/>
      <w:bookmarkEnd w:id="102"/>
    </w:p>
    <w:p w:rsidR="00901479" w:rsidRPr="00C91672" w:rsidRDefault="00901479" w:rsidP="00901479">
      <w:r w:rsidRPr="00C91672">
        <w:t xml:space="preserve">Caso abra uma conta bancária, é sua responsabilidade fornecer um extrato bancário anual para a sua Liderança Nacional da Aglow. </w:t>
      </w:r>
    </w:p>
    <w:p w:rsidR="00901479" w:rsidRPr="00134D69" w:rsidRDefault="00901479" w:rsidP="00901479">
      <w:pPr>
        <w:rPr>
          <w:rFonts w:ascii="Myriad Pro Cond" w:hAnsi="Myriad Pro Cond"/>
          <w:smallCaps/>
          <w:color w:val="5E5E5E"/>
          <w:spacing w:val="20"/>
          <w:sz w:val="40"/>
          <w:szCs w:val="40"/>
        </w:rPr>
      </w:pPr>
      <w:r>
        <w:t>Para os Grupos Geração for</w:t>
      </w:r>
      <w:r w:rsidRPr="00134D69">
        <w:t>a dos EUA, envie suas ofertas para a liderança d</w:t>
      </w:r>
      <w:r>
        <w:t>a sua nação, dessa forma</w:t>
      </w:r>
      <w:r w:rsidRPr="00134D69">
        <w:t xml:space="preserve"> você estará cooperando para o trabalho do minist</w:t>
      </w:r>
      <w:r>
        <w:t>ério da sua nação.</w:t>
      </w:r>
    </w:p>
    <w:p w:rsidR="00901479" w:rsidRPr="00134D69" w:rsidRDefault="00901479" w:rsidP="0091780C">
      <w:pPr>
        <w:pStyle w:val="Heading3"/>
      </w:pPr>
      <w:bookmarkStart w:id="103" w:name="_Toc485649276"/>
      <w:bookmarkStart w:id="104" w:name="_Toc134433167"/>
      <w:r w:rsidRPr="00134D69">
        <w:t>Com que</w:t>
      </w:r>
      <w:r>
        <w:t>m</w:t>
      </w:r>
      <w:r w:rsidRPr="00134D69">
        <w:t xml:space="preserve"> o Grupo Geração deve </w:t>
      </w:r>
      <w:r>
        <w:t>manter comunicação para</w:t>
      </w:r>
      <w:r w:rsidRPr="00134D69">
        <w:t xml:space="preserve"> liderança?</w:t>
      </w:r>
      <w:bookmarkEnd w:id="103"/>
      <w:bookmarkEnd w:id="104"/>
    </w:p>
    <w:p w:rsidR="00901479" w:rsidRPr="00134D69" w:rsidRDefault="00901479" w:rsidP="00901479">
      <w:r w:rsidRPr="00134D69">
        <w:t xml:space="preserve">Os Grupos </w:t>
      </w:r>
      <w:r>
        <w:t>Geração relacionam-se e prestam contas</w:t>
      </w:r>
      <w:r w:rsidRPr="00134D69">
        <w:t xml:space="preserve"> ​​perante </w:t>
      </w:r>
      <w:r>
        <w:t>a</w:t>
      </w:r>
      <w:r w:rsidRPr="00134D69">
        <w:t xml:space="preserve"> </w:t>
      </w:r>
      <w:r>
        <w:t xml:space="preserve">Diretoria </w:t>
      </w:r>
      <w:r w:rsidRPr="00134D69">
        <w:t xml:space="preserve">Nacional, o Coordenador </w:t>
      </w:r>
      <w:r>
        <w:t>Nacional do Geração (se o país tiver um) e a</w:t>
      </w:r>
      <w:r w:rsidRPr="00134D69">
        <w:t xml:space="preserve"> Diretor</w:t>
      </w:r>
      <w:r>
        <w:t>a</w:t>
      </w:r>
      <w:r w:rsidRPr="00134D69">
        <w:t xml:space="preserve"> </w:t>
      </w:r>
      <w:r>
        <w:t>do Geração da s</w:t>
      </w:r>
      <w:r w:rsidRPr="00134D69">
        <w:t>ede da Aglow.</w:t>
      </w:r>
    </w:p>
    <w:p w:rsidR="00901479" w:rsidRPr="00134D69" w:rsidRDefault="00901479" w:rsidP="00901479">
      <w:r w:rsidRPr="00134D69">
        <w:t xml:space="preserve">É muito importante que você mantenha </w:t>
      </w:r>
      <w:r>
        <w:t>comunicação com o Coordenador Nacional do Geração</w:t>
      </w:r>
      <w:r w:rsidRPr="00134D69">
        <w:t xml:space="preserve">, a Liderança Nacional e </w:t>
      </w:r>
      <w:r>
        <w:t>a</w:t>
      </w:r>
      <w:r w:rsidRPr="00134D69">
        <w:t xml:space="preserve"> Diretor</w:t>
      </w:r>
      <w:r>
        <w:t>a</w:t>
      </w:r>
      <w:r w:rsidRPr="00134D69">
        <w:t xml:space="preserve"> </w:t>
      </w:r>
      <w:r>
        <w:t>do</w:t>
      </w:r>
      <w:r w:rsidRPr="00134D69">
        <w:t xml:space="preserve"> Geração na sede, </w:t>
      </w:r>
      <w:r>
        <w:t>informando-se a tempo de</w:t>
      </w:r>
      <w:r w:rsidRPr="00134D69">
        <w:t xml:space="preserve"> suas atividades,</w:t>
      </w:r>
      <w:r>
        <w:t xml:space="preserve"> conquistas</w:t>
      </w:r>
      <w:r w:rsidRPr="00134D69">
        <w:t xml:space="preserve"> e quaisquer problemas que você esteja enfrentando. Esses relacio</w:t>
      </w:r>
      <w:r>
        <w:t>name</w:t>
      </w:r>
      <w:r w:rsidRPr="00134D69">
        <w:t>ntos trarão oração</w:t>
      </w:r>
      <w:r>
        <w:t xml:space="preserve"> de apoio</w:t>
      </w:r>
      <w:r w:rsidRPr="00134D69">
        <w:t>, orientação, responsabilidade e amizades para cami</w:t>
      </w:r>
      <w:r>
        <w:t>nhar com você durante a caminhada no cargo</w:t>
      </w:r>
      <w:r w:rsidRPr="00134D69">
        <w:t xml:space="preserve"> de liderança.</w:t>
      </w:r>
    </w:p>
    <w:p w:rsidR="00901479" w:rsidRPr="00E43C14" w:rsidRDefault="00901479" w:rsidP="00901479">
      <w:r w:rsidRPr="00134D69">
        <w:t>Se os líderes d</w:t>
      </w:r>
      <w:r>
        <w:t>os Grupos Geração</w:t>
      </w:r>
      <w:r w:rsidRPr="00134D69">
        <w:t xml:space="preserve"> sentem que não podem mais liderar seu grupo e não há outras pessoas que </w:t>
      </w:r>
      <w:r>
        <w:t>desejam</w:t>
      </w:r>
      <w:r w:rsidRPr="00134D69">
        <w:t xml:space="preserve"> assumir os cargos de liderança, </w:t>
      </w:r>
      <w:r>
        <w:t>é necessário</w:t>
      </w:r>
      <w:r w:rsidRPr="00134D69">
        <w:t xml:space="preserve"> </w:t>
      </w:r>
      <w:r>
        <w:t>entrar em contato com a</w:t>
      </w:r>
      <w:r w:rsidRPr="00134D69">
        <w:t xml:space="preserve"> </w:t>
      </w:r>
      <w:r>
        <w:t>Diretoria</w:t>
      </w:r>
      <w:r w:rsidRPr="00134D69">
        <w:t xml:space="preserve"> Nacional e </w:t>
      </w:r>
      <w:r>
        <w:t>a</w:t>
      </w:r>
      <w:r w:rsidRPr="00134D69">
        <w:t xml:space="preserve"> Diretor</w:t>
      </w:r>
      <w:r>
        <w:t>a</w:t>
      </w:r>
      <w:r w:rsidRPr="00134D69">
        <w:t xml:space="preserve"> d</w:t>
      </w:r>
      <w:r>
        <w:t>o</w:t>
      </w:r>
      <w:r w:rsidRPr="00134D69">
        <w:t xml:space="preserve"> Geração da sede da Aglow, </w:t>
      </w:r>
      <w:r>
        <w:t xml:space="preserve">informando que </w:t>
      </w:r>
      <w:r w:rsidRPr="00134D69">
        <w:t xml:space="preserve">o Grupo Geração está fechado. Nossa esperança é que os Grupos Geração cresçam e continuem mesmo quando </w:t>
      </w:r>
      <w:r>
        <w:t xml:space="preserve">houver troca de </w:t>
      </w:r>
      <w:r w:rsidRPr="00134D69">
        <w:t xml:space="preserve">liderança. </w:t>
      </w:r>
      <w:r w:rsidRPr="00E43C14">
        <w:t xml:space="preserve">Líderes, procurem preparar outros líderes em seu grupo, pessoas que possam levar a visão para a diante. </w:t>
      </w:r>
    </w:p>
    <w:p w:rsidR="00901479" w:rsidRPr="00E43C14" w:rsidRDefault="00901479" w:rsidP="00901479">
      <w:r w:rsidRPr="00E43C14">
        <w:t xml:space="preserve">Caso o seu país não tenha um Líder Nacional Aglow, entre em contato </w:t>
      </w:r>
      <w:r>
        <w:t xml:space="preserve">diretamente </w:t>
      </w:r>
      <w:r w:rsidRPr="00E43C14">
        <w:t xml:space="preserve">com o escritório da sede </w:t>
      </w:r>
      <w:r>
        <w:t xml:space="preserve">internacional para quaisquer pedidos ou perguntas. </w:t>
      </w:r>
      <w:r w:rsidRPr="00E43C14">
        <w:t>Voc</w:t>
      </w:r>
      <w:r>
        <w:t>ê</w:t>
      </w:r>
      <w:r w:rsidRPr="00E43C14">
        <w:t xml:space="preserve"> sempre terá uma porta aberta para se comunicar com a Diretora do Geração da sede da Aglow: </w:t>
      </w:r>
      <w:hyperlink r:id="rId29" w:history="1">
        <w:r w:rsidRPr="00E43C14">
          <w:t>generations@aglow.org</w:t>
        </w:r>
      </w:hyperlink>
      <w:r w:rsidRPr="00E43C14">
        <w:t xml:space="preserve">. </w:t>
      </w:r>
    </w:p>
    <w:p w:rsidR="00901479" w:rsidRPr="00E43C14" w:rsidRDefault="00901479" w:rsidP="00901479">
      <w:pPr>
        <w:jc w:val="left"/>
      </w:pPr>
      <w:r w:rsidRPr="00C91672">
        <w:rPr>
          <w:rStyle w:val="pointsChar"/>
        </w:rPr>
        <w:t>Attn</w:t>
      </w:r>
      <w:r w:rsidRPr="00E43C14">
        <w:rPr>
          <w:rStyle w:val="pointsChar"/>
        </w:rPr>
        <w:t>:</w:t>
      </w:r>
      <w:r w:rsidRPr="00E43C14">
        <w:t xml:space="preserve"> Generations Director </w:t>
      </w:r>
      <w:r w:rsidRPr="00E43C14">
        <w:br/>
        <w:t>Aglow International</w:t>
      </w:r>
      <w:r w:rsidRPr="00E43C14">
        <w:br/>
        <w:t>P.O. Box 1749</w:t>
      </w:r>
      <w:r w:rsidRPr="00E43C14">
        <w:br/>
        <w:t>Edmonds, WA 98020-1749, USA</w:t>
      </w:r>
      <w:r w:rsidRPr="00E43C14">
        <w:br/>
      </w:r>
      <w:r w:rsidRPr="00E43C14">
        <w:rPr>
          <w:rStyle w:val="pointsChar"/>
          <w:sz w:val="16"/>
          <w:szCs w:val="16"/>
        </w:rPr>
        <w:br/>
      </w:r>
      <w:r w:rsidRPr="00E43C14">
        <w:rPr>
          <w:rStyle w:val="pointsChar"/>
        </w:rPr>
        <w:t>Telefone:</w:t>
      </w:r>
      <w:r w:rsidRPr="00E43C14">
        <w:t xml:space="preserve"> 425.775.7282</w:t>
      </w:r>
      <w:r>
        <w:t xml:space="preserve"> (EUA)</w:t>
      </w:r>
      <w:r w:rsidRPr="00E43C14">
        <w:br/>
      </w:r>
      <w:r w:rsidRPr="00E43C14">
        <w:rPr>
          <w:rStyle w:val="pointsChar"/>
        </w:rPr>
        <w:t>E-mail:</w:t>
      </w:r>
      <w:r w:rsidRPr="00E43C14">
        <w:t xml:space="preserve"> intl.fieldoffice@aglow.org ou generations@aglow.org</w:t>
      </w:r>
    </w:p>
    <w:p w:rsidR="00901479" w:rsidRPr="00E43C14" w:rsidRDefault="00901479" w:rsidP="00901479"/>
    <w:p w:rsidR="00901479" w:rsidRDefault="00901479" w:rsidP="00901479">
      <w:pPr>
        <w:pStyle w:val="Subtitle2"/>
        <w:rPr>
          <w:b w:val="0"/>
          <w:smallCaps w:val="0"/>
          <w:spacing w:val="-6"/>
          <w:sz w:val="48"/>
          <w:szCs w:val="48"/>
          <w:lang w:val="en-GB"/>
        </w:rPr>
      </w:pPr>
      <w:r w:rsidRPr="00C91672">
        <w:rPr>
          <w:b w:val="0"/>
          <w:smallCaps w:val="0"/>
          <w:spacing w:val="-6"/>
          <w:sz w:val="48"/>
          <w:szCs w:val="48"/>
          <w:lang w:val="en-GB"/>
        </w:rPr>
        <w:t>Você é muito bem-vindo à Família Aglow!</w:t>
      </w:r>
    </w:p>
    <w:p w:rsidR="00901479" w:rsidRPr="000C0F9A" w:rsidRDefault="00901479" w:rsidP="0091780C">
      <w:pPr>
        <w:pStyle w:val="Heading3"/>
      </w:pPr>
      <w:r>
        <w:rPr>
          <w:spacing w:val="-6"/>
          <w:sz w:val="48"/>
          <w:szCs w:val="48"/>
          <w:lang w:val="en-GB"/>
        </w:rPr>
        <w:br w:type="page"/>
      </w:r>
      <w:bookmarkStart w:id="105" w:name="_Toc485649256"/>
      <w:bookmarkStart w:id="106" w:name="_Toc134433168"/>
      <w:r w:rsidRPr="000C0F9A">
        <w:lastRenderedPageBreak/>
        <w:t xml:space="preserve">Como começar: </w:t>
      </w:r>
      <w:bookmarkEnd w:id="105"/>
      <w:r w:rsidRPr="00BD0B68">
        <w:t>Manual para líderes nacionais e locais</w:t>
      </w:r>
      <w:bookmarkEnd w:id="106"/>
    </w:p>
    <w:p w:rsidR="00901479" w:rsidRPr="00562A9A" w:rsidRDefault="000E3ABB" w:rsidP="00901479">
      <w:r>
        <w:rPr>
          <w:noProof/>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684530</wp:posOffset>
                </wp:positionV>
                <wp:extent cx="1695450" cy="107124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71245"/>
                        </a:xfrm>
                        <a:prstGeom prst="rect">
                          <a:avLst/>
                        </a:prstGeom>
                        <a:noFill/>
                        <a:ln w="9525">
                          <a:noFill/>
                          <a:miter lim="800000"/>
                          <a:headEnd/>
                          <a:tailEnd/>
                        </a:ln>
                      </wps:spPr>
                      <wps:txbx>
                        <w:txbxContent>
                          <w:p w:rsidR="003F0C88" w:rsidRPr="00D30076" w:rsidRDefault="003F0C88" w:rsidP="00901479">
                            <w:pPr>
                              <w:pStyle w:val="TextBox"/>
                            </w:pPr>
                            <w:r w:rsidRPr="00D30076">
                              <w:t>Aglow está mob</w:t>
                            </w:r>
                            <w:r>
                              <w:t>i</w:t>
                            </w:r>
                            <w:r w:rsidRPr="00D30076">
                              <w:t>lizando milhares ao redor do mundo em um grupo de guerreiros e líderes globais de grande relev</w:t>
                            </w:r>
                            <w:r>
                              <w:t>ância.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82.3pt;margin-top:53.9pt;width:133.5pt;height:84.35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riEAIAAPwDAAAOAAAAZHJzL2Uyb0RvYy54bWysU9uO2yAQfa/Uf0C8N74o3mysOKvtblNV&#10;2m4r7fYDCMYxKjAUSOz06zvgJI3at6p+QOBhzsw5c1jdjVqRg3BegmloMcspEYZDK82uod9eN+9u&#10;KfGBmZYpMKKhR+Hp3frtm9Vga1FCD6oVjiCI8fVgG9qHYOss87wXmvkZWGEw2IHTLODR7bLWsQHR&#10;tcrKPL/JBnCtdcCF9/j3cQrSdcLvOsHDl67zIhDVUOwtpNWldRvXbL1i9c4x20t+aoP9QxeaSYNF&#10;L1CPLDCyd/IvKC25Aw9dmHHQGXSd5CJxQDZF/gebl55ZkbigON5eZPL/D5Y/H746ItuGlsWCEsM0&#10;DulVjIG8h5GUUZ/B+hqvvVi8GEb8jXNOXL19Av7dEwMPPTM7ce8cDL1gLfZXxMzsKnXC8RFkO3yG&#10;FsuwfYAENHZOR/FQDoLoOKfjZTaxFR5L3iyreYUhjrEiXxTlvEo1WH1Ot86HjwI0iZuGOhx+gmeH&#10;Jx9iO6w+X4nVDGykUskAypChocuqrFLCVUTLgP5UUjf0No/f5JjI8oNpU3JgUk17LKDMiXZkOnEO&#10;43ZMCi/Oam6hPaIODiY74vPBTQ/uJyUDWrGh/seeOUGJ+mRQy2Uxn0fvpsO8WpR4cNeR7XWEGY5Q&#10;DQ2UTNuHkPweKXt7j5pvZFIjDmfq5NQyWiyJdHoO0cPX53Tr96Nd/wIAAP//AwBQSwMEFAAGAAgA&#10;AAAhAB0pWF3bAAAACAEAAA8AAABkcnMvZG93bnJldi54bWxMj0FPwzAMhe9I/IfISNxYQiVaVJpO&#10;E9rGEdgqzllj2orGqZKsK/8ec4Kb/Z71/L1qvbhRzBji4EnD/UqBQGq9HajT0Bx3d48gYjJkzegJ&#10;NXxjhHV9fVWZ0voLveN8SJ3gEIql0dCnNJVSxrZHZ+LKT0jsffrgTOI1dNIGc+FwN8pMqVw6MxB/&#10;6M2Ezz22X4ez0zClaV+8hNe3zXY3q+Zj32RDt9X69mbZPIFIuKS/Y/jFZ3Somenkz2SjGDVwkcSq&#10;KrgA21lesHLiocgfQNaV/F+g/gEAAP//AwBQSwECLQAUAAYACAAAACEAtoM4kv4AAADhAQAAEwAA&#10;AAAAAAAAAAAAAAAAAAAAW0NvbnRlbnRfVHlwZXNdLnhtbFBLAQItABQABgAIAAAAIQA4/SH/1gAA&#10;AJQBAAALAAAAAAAAAAAAAAAAAC8BAABfcmVscy8ucmVsc1BLAQItABQABgAIAAAAIQDZKjriEAIA&#10;APwDAAAOAAAAAAAAAAAAAAAAAC4CAABkcnMvZTJvRG9jLnhtbFBLAQItABQABgAIAAAAIQAdKVhd&#10;2wAAAAgBAAAPAAAAAAAAAAAAAAAAAGoEAABkcnMvZG93bnJldi54bWxQSwUGAAAAAAQABADzAAAA&#10;cgUAAAAA&#10;" filled="f" stroked="f">
                <v:textbox style="mso-fit-shape-to-text:t">
                  <w:txbxContent>
                    <w:p w:rsidR="003F0C88" w:rsidRPr="00D30076" w:rsidRDefault="003F0C88" w:rsidP="00901479">
                      <w:pPr>
                        <w:pStyle w:val="TextBox"/>
                      </w:pPr>
                      <w:r w:rsidRPr="00D30076">
                        <w:t>Aglow está mob</w:t>
                      </w:r>
                      <w:r>
                        <w:t>i</w:t>
                      </w:r>
                      <w:r w:rsidRPr="00D30076">
                        <w:t>lizando milhares ao redor do mundo em um grupo de guerreiros e líderes globais de grande relev</w:t>
                      </w:r>
                      <w:r>
                        <w:t>ância.</w:t>
                      </w:r>
                    </w:p>
                  </w:txbxContent>
                </v:textbox>
                <w10:wrap type="square" anchorx="margin"/>
              </v:shape>
            </w:pict>
          </mc:Fallback>
        </mc:AlternateContent>
      </w:r>
      <w:r w:rsidR="00901479" w:rsidRPr="00BD0B68">
        <w:t xml:space="preserve">Nosso desejo é ver homens e mulheres de todas as idades participando do ministério Aglow. Você está </w:t>
      </w:r>
      <w:r w:rsidR="00901479">
        <w:t>levantando</w:t>
      </w:r>
      <w:r w:rsidR="00901479" w:rsidRPr="00BD0B68">
        <w:t xml:space="preserve"> líderes</w:t>
      </w:r>
      <w:r w:rsidR="00901479">
        <w:t xml:space="preserve"> e</w:t>
      </w:r>
      <w:r w:rsidR="00901479" w:rsidRPr="00BD0B68">
        <w:t xml:space="preserve"> movendo o ministério </w:t>
      </w:r>
      <w:r w:rsidR="00901479">
        <w:t xml:space="preserve">a avançar </w:t>
      </w:r>
      <w:r w:rsidR="00901479" w:rsidRPr="00BD0B68">
        <w:t>em suas respectivas naç</w:t>
      </w:r>
      <w:r w:rsidR="00901479">
        <w:t xml:space="preserve">ões. </w:t>
      </w:r>
      <w:r w:rsidR="00901479" w:rsidRPr="00562A9A">
        <w:t xml:space="preserve">Você deve entregar à próxima geração um grande tesouro. </w:t>
      </w:r>
    </w:p>
    <w:p w:rsidR="00901479" w:rsidRPr="00AE1B97" w:rsidRDefault="00901479" w:rsidP="00901479">
      <w:r w:rsidRPr="00AE1B97">
        <w:t>Na parte “Como começar” desse Manual do Grupo Geração compartilhamos ideias de como você pode envolver jovens no ministério Aglow. A parte “Como se envolver” do manual foi desenvolvida para ser copiada e entregue aos jovens que se interessarem em participar da Aglow, além de pessoas de todas as idades que queiram começar um Grupo Geração.</w:t>
      </w:r>
    </w:p>
    <w:p w:rsidR="00901479" w:rsidRPr="000C0F9A" w:rsidRDefault="00901479" w:rsidP="0091780C">
      <w:pPr>
        <w:pStyle w:val="smtitles"/>
      </w:pPr>
      <w:bookmarkStart w:id="107" w:name="_Toc485649257"/>
      <w:r w:rsidRPr="000C0F9A">
        <w:t>O Geração Aglow É…</w:t>
      </w:r>
      <w:bookmarkEnd w:id="107"/>
    </w:p>
    <w:p w:rsidR="00901479" w:rsidRPr="00D30076" w:rsidRDefault="000E3ABB" w:rsidP="00901479">
      <w:bookmarkStart w:id="108" w:name="OLE_LINK3"/>
      <w:bookmarkStart w:id="109" w:name="OLE_LINK4"/>
      <w:r>
        <w:rPr>
          <w:noProof/>
        </w:rPr>
        <mc:AlternateContent>
          <mc:Choice Requires="wps">
            <w:drawing>
              <wp:anchor distT="45720" distB="45720" distL="114300" distR="114300" simplePos="0" relativeHeight="251662336" behindDoc="0" locked="0" layoutInCell="1" allowOverlap="1">
                <wp:simplePos x="0" y="0"/>
                <wp:positionH relativeFrom="margin">
                  <wp:align>right</wp:align>
                </wp:positionH>
                <wp:positionV relativeFrom="paragraph">
                  <wp:posOffset>671830</wp:posOffset>
                </wp:positionV>
                <wp:extent cx="1978660" cy="941705"/>
                <wp:effectExtent l="0" t="0" r="254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88" w:rsidRPr="00F62302" w:rsidRDefault="003F0C88" w:rsidP="00901479">
                            <w:pPr>
                              <w:pStyle w:val="TextBox"/>
                            </w:pPr>
                            <w:r w:rsidRPr="00F62302">
                              <w:t>Uma geração louvará as tuas obras à outra geração, e anunciarão as tuas proezas.</w:t>
                            </w:r>
                            <w:r>
                              <w:t xml:space="preserve"> S</w:t>
                            </w:r>
                            <w:r w:rsidRPr="00F62302">
                              <w:t>alm</w:t>
                            </w:r>
                            <w:r>
                              <w:t>os</w:t>
                            </w:r>
                            <w:r w:rsidRPr="00F62302">
                              <w:t xml:space="preserve"> 145:4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04.6pt;margin-top:52.9pt;width:155.8pt;height:74.1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YVtw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MRK0hx7ds71BN3KPIluecdAZeN0N4Gf2cAyujqoebmX1TSMhly0VG3atlBxbRmtIL7Q3/bOr&#10;E462IOvxo6whDN0a6YD2jept7aAaCNChTQ+n1thUKhsynSdxDKYKbCkJ58HMhaDZ8fagtHnPZI/s&#10;IscKWu/Q6e5WG5sNzY4uNpiQJe861/5OPDsAx+kEYsNVa7NZuG4+pkG6SlYJ8UgUrzwSFIV3XS6J&#10;F5fhfFa8K5bLIvxp44Yka3ldM2HDHJUVkj/r3EHjkyZO2tKy47WFsylptVkvO4V2FJRduu9QkDM3&#10;/3kargjA5QWlMCLBTZR6ZZzMPVKSmZfOg8QLwvQmjQOSkqJ8TumWC/bvlNAInZxFs0lMv+UWuO81&#10;N5r13MDs6Hif4+TkRDMrwZWoXWsN5d20PiuFTf+pFNDuY6OdYK1GJ7Wa/XrvnkZio1sxr2X9AApW&#10;EgQGWoS5B4tWqh8YjTBDcqy/b6liGHUfBLyCNCTEDh23IbN5BBt1blmfW6ioACrHBqNpuTTToNoO&#10;im9aiDS9OyGv4eU03In6KavDe4M54bgdZpodROd75/U0eRe/AAAA//8DAFBLAwQUAAYACAAAACEA&#10;0xQun9wAAAAIAQAADwAAAGRycy9kb3ducmV2LnhtbEyPTU/DMAyG70j8h8hI3FjSsU5Q6k4IxBXE&#10;+JC4ZY3XVjRO1WRr+feYEzvar/X6ecrN7Ht1pDF2gRGyhQFFXAfXcYPw/vZ0dQMqJsvO9oEJ4Yci&#10;bKrzs9IWLkz8SsdtapSUcCwsQpvSUGgd65a8jYswEEu2D6O3Scax0W60k5T7Xi+NWWtvO5YPrR3o&#10;oaX6e3vwCB/P+6/PlXlpHn0+TGE2mv2tRry8mO/vQCWa0/8x/OELOlTCtAsHdlH1CCKSZGtyEZD4&#10;OsvWoHYIy3yVga5KfSpQ/QIAAP//AwBQSwECLQAUAAYACAAAACEAtoM4kv4AAADhAQAAEwAAAAAA&#10;AAAAAAAAAAAAAAAAW0NvbnRlbnRfVHlwZXNdLnhtbFBLAQItABQABgAIAAAAIQA4/SH/1gAAAJQB&#10;AAALAAAAAAAAAAAAAAAAAC8BAABfcmVscy8ucmVsc1BLAQItABQABgAIAAAAIQCaEFYVtwIAAMEF&#10;AAAOAAAAAAAAAAAAAAAAAC4CAABkcnMvZTJvRG9jLnhtbFBLAQItABQABgAIAAAAIQDTFC6f3AAA&#10;AAgBAAAPAAAAAAAAAAAAAAAAABEFAABkcnMvZG93bnJldi54bWxQSwUGAAAAAAQABADzAAAAGgYA&#10;AAAA&#10;" filled="f" stroked="f">
                <v:textbox>
                  <w:txbxContent>
                    <w:p w:rsidR="003F0C88" w:rsidRPr="00F62302" w:rsidRDefault="003F0C88" w:rsidP="00901479">
                      <w:pPr>
                        <w:pStyle w:val="TextBox"/>
                      </w:pPr>
                      <w:r w:rsidRPr="00F62302">
                        <w:t>Uma geração louvará as tuas obras à outra geração, e anunciarão as tuas proezas.</w:t>
                      </w:r>
                      <w:r>
                        <w:t xml:space="preserve"> S</w:t>
                      </w:r>
                      <w:r w:rsidRPr="00F62302">
                        <w:t>alm</w:t>
                      </w:r>
                      <w:r>
                        <w:t>os</w:t>
                      </w:r>
                      <w:r w:rsidRPr="00F62302">
                        <w:t xml:space="preserve"> 145:4</w:t>
                      </w:r>
                    </w:p>
                  </w:txbxContent>
                </v:textbox>
                <w10:wrap type="square" anchorx="margin"/>
              </v:shape>
            </w:pict>
          </mc:Fallback>
        </mc:AlternateContent>
      </w:r>
      <w:r w:rsidR="00901479" w:rsidRPr="00D30076">
        <w:t xml:space="preserve">O Geração Aglow é uma parte integral da Aglow Internacional com foco em levantar a próxima geração. No Geração, queremos trazer à existência um </w:t>
      </w:r>
      <w:r w:rsidR="00901479">
        <w:t xml:space="preserve">crescimento </w:t>
      </w:r>
      <w:r w:rsidR="00901479" w:rsidRPr="00D30076">
        <w:t>novo</w:t>
      </w:r>
      <w:r w:rsidR="00901479">
        <w:t xml:space="preserve"> no ambiente espiritual que tem sido construído na Aglow Internacional por 50 anos.</w:t>
      </w:r>
      <w:r w:rsidR="00901479" w:rsidRPr="00D30076">
        <w:t xml:space="preserve"> Em cada nação, comunidades poderosas do Reino estão sendo fundadas na plenitude de Cristo, onde pessoas de todas as idades são </w:t>
      </w:r>
      <w:r w:rsidR="00901479" w:rsidRPr="006F0015">
        <w:t xml:space="preserve">empoderadas </w:t>
      </w:r>
      <w:r w:rsidR="00901479" w:rsidRPr="00D30076">
        <w:t xml:space="preserve">para conhecer </w:t>
      </w:r>
      <w:r w:rsidR="00901479">
        <w:t>suas identidades</w:t>
      </w:r>
      <w:r w:rsidR="00901479" w:rsidRPr="00D30076">
        <w:t xml:space="preserve"> em Cristo e fazê-lo conhecido em todas as comunidades, trazendo o Reino dos C</w:t>
      </w:r>
      <w:r w:rsidR="00901479">
        <w:t>éus para a Terra.</w:t>
      </w:r>
      <w:bookmarkEnd w:id="108"/>
      <w:bookmarkEnd w:id="109"/>
      <w:r w:rsidR="00901479" w:rsidRPr="00D30076">
        <w:t xml:space="preserve"> </w:t>
      </w:r>
    </w:p>
    <w:p w:rsidR="0091780C" w:rsidRDefault="00901479" w:rsidP="0091780C">
      <w:r w:rsidRPr="00F62302">
        <w:t>O desejo do Geração Aglow é que jovens sejam ativos e empoderados no minist</w:t>
      </w:r>
      <w:r>
        <w:t>ério Aglow.</w:t>
      </w:r>
      <w:r w:rsidRPr="00F62302">
        <w:rPr>
          <w:b/>
        </w:rPr>
        <w:t xml:space="preserve"> </w:t>
      </w:r>
      <w:r w:rsidRPr="00F62302">
        <w:rPr>
          <w:b/>
          <w:color w:val="5E5E5E"/>
        </w:rPr>
        <w:t>Precisamos da sabedoria dos mais velhos e o fervor dos jovens.</w:t>
      </w:r>
      <w:r w:rsidRPr="00F62302">
        <w:rPr>
          <w:rStyle w:val="pointsChar"/>
        </w:rPr>
        <w:t xml:space="preserve"> </w:t>
      </w:r>
      <w:r w:rsidRPr="00F62302">
        <w:t>Jane Hansen Hoyt compartilhou</w:t>
      </w:r>
      <w:r>
        <w:t>:</w:t>
      </w:r>
      <w:r w:rsidRPr="00F62302">
        <w:t xml:space="preserve"> </w:t>
      </w:r>
      <w:r>
        <w:t>“</w:t>
      </w:r>
      <w:r w:rsidRPr="00F62302">
        <w:rPr>
          <w:i/>
        </w:rPr>
        <w:t>se pudéssemos pegar um fio que está tecido na Aglow, seria o fio do relacio</w:t>
      </w:r>
      <w:r>
        <w:rPr>
          <w:i/>
        </w:rPr>
        <w:t>name</w:t>
      </w:r>
      <w:r w:rsidRPr="00F62302">
        <w:rPr>
          <w:i/>
        </w:rPr>
        <w:t>nto.</w:t>
      </w:r>
      <w:r>
        <w:rPr>
          <w:i/>
        </w:rPr>
        <w:t xml:space="preserve"> </w:t>
      </w:r>
      <w:r w:rsidRPr="00F62302">
        <w:rPr>
          <w:i/>
        </w:rPr>
        <w:t xml:space="preserve">Você pode ir a qualquer grupo Aglow do mundo e se sentir “em casa” na </w:t>
      </w:r>
      <w:r>
        <w:rPr>
          <w:i/>
        </w:rPr>
        <w:t xml:space="preserve">hora. </w:t>
      </w:r>
      <w:r w:rsidRPr="00F62302">
        <w:t>Há um lugar para todas as gerações na Aglow!</w:t>
      </w:r>
      <w:r>
        <w:t>”.</w:t>
      </w:r>
      <w:bookmarkStart w:id="110" w:name="_Toc485649258"/>
    </w:p>
    <w:p w:rsidR="00901479" w:rsidRPr="00F62302" w:rsidRDefault="00901479" w:rsidP="0091780C">
      <w:pPr>
        <w:pStyle w:val="Heading3"/>
      </w:pPr>
      <w:bookmarkStart w:id="111" w:name="_Toc134433169"/>
      <w:r w:rsidRPr="00F62302">
        <w:t>Maneiras de envolver os jovens na Aglow:</w:t>
      </w:r>
      <w:bookmarkEnd w:id="110"/>
      <w:bookmarkEnd w:id="111"/>
    </w:p>
    <w:p w:rsidR="00901479" w:rsidRDefault="00901479" w:rsidP="0091780C">
      <w:pPr>
        <w:pStyle w:val="bullet"/>
      </w:pPr>
      <w:r w:rsidRPr="00F62302">
        <w:t>Convid</w:t>
      </w:r>
      <w:r>
        <w:t>e-os</w:t>
      </w:r>
      <w:r w:rsidRPr="00F62302">
        <w:t xml:space="preserve"> para participar de um grupo loca</w:t>
      </w:r>
      <w:r>
        <w:t>l</w:t>
      </w:r>
      <w:r w:rsidRPr="00F62302">
        <w:t>, evento ou extens</w:t>
      </w:r>
      <w:r>
        <w:t>ão;</w:t>
      </w:r>
    </w:p>
    <w:p w:rsidR="00901479" w:rsidRPr="00F62302" w:rsidRDefault="00901479" w:rsidP="0091780C">
      <w:pPr>
        <w:pStyle w:val="bullet"/>
      </w:pPr>
      <w:r>
        <w:t>Tenha um coração aberto e acolhedor para as gerações mais jovens;</w:t>
      </w:r>
    </w:p>
    <w:p w:rsidR="00901479" w:rsidRPr="00F62302" w:rsidRDefault="00901479" w:rsidP="0091780C">
      <w:pPr>
        <w:pStyle w:val="bullet"/>
      </w:pPr>
      <w:r>
        <w:t>Realize</w:t>
      </w:r>
      <w:r w:rsidRPr="00F62302">
        <w:t xml:space="preserve"> reuniões e eventos me</w:t>
      </w:r>
      <w:r>
        <w:t xml:space="preserve">nsais com apelo e envolvimento </w:t>
      </w:r>
      <w:r w:rsidRPr="00F62302">
        <w:t>multigeracional</w:t>
      </w:r>
      <w:r>
        <w:t>;</w:t>
      </w:r>
      <w:r w:rsidRPr="00F62302">
        <w:t xml:space="preserve"> </w:t>
      </w:r>
    </w:p>
    <w:p w:rsidR="00901479" w:rsidRPr="00F67060" w:rsidRDefault="00901479" w:rsidP="0091780C">
      <w:pPr>
        <w:pStyle w:val="bullet"/>
        <w:rPr>
          <w:i/>
          <w:lang w:val="pt-BR"/>
        </w:rPr>
      </w:pPr>
      <w:r>
        <w:rPr>
          <w:lang w:val="pt-BR"/>
        </w:rPr>
        <w:t>Comece um grupo de mentoria e</w:t>
      </w:r>
      <w:r>
        <w:t xml:space="preserve">/ou um grupo de desenvolvimento dos </w:t>
      </w:r>
      <w:r w:rsidRPr="00F67060">
        <w:rPr>
          <w:i/>
        </w:rPr>
        <w:t>Transformadores</w:t>
      </w:r>
    </w:p>
    <w:p w:rsidR="00901479" w:rsidRPr="00F62302" w:rsidRDefault="00901479" w:rsidP="0091780C">
      <w:pPr>
        <w:pStyle w:val="bullet"/>
      </w:pPr>
      <w:r>
        <w:t>Apoie os interessados em abrir um Grupo Geração;</w:t>
      </w:r>
    </w:p>
    <w:p w:rsidR="00901479" w:rsidRPr="00F62302" w:rsidRDefault="00901479" w:rsidP="0091780C">
      <w:pPr>
        <w:pStyle w:val="bullet"/>
      </w:pPr>
      <w:r>
        <w:t>Estimule</w:t>
      </w:r>
      <w:r w:rsidRPr="00F62302">
        <w:t xml:space="preserve"> jovens adultos a se engajarem em algum Grupo Geração j</w:t>
      </w:r>
      <w:r>
        <w:t>á existente;</w:t>
      </w:r>
    </w:p>
    <w:p w:rsidR="00901479" w:rsidRPr="00F62302" w:rsidRDefault="00901479" w:rsidP="0091780C">
      <w:pPr>
        <w:pStyle w:val="bullet"/>
      </w:pPr>
      <w:r w:rsidRPr="00F62302">
        <w:t>Convide jovens adultos a servirem em algum grupo Aglow ou da Diretori</w:t>
      </w:r>
      <w:r>
        <w:t>a Nacional ao reconhecer o dom de liderança neles;</w:t>
      </w:r>
    </w:p>
    <w:p w:rsidR="00901479" w:rsidRPr="00255919" w:rsidRDefault="00901479" w:rsidP="0091780C">
      <w:pPr>
        <w:pStyle w:val="bullet"/>
      </w:pPr>
      <w:r w:rsidRPr="00AE1B97">
        <w:rPr>
          <w:b/>
        </w:rPr>
        <w:t xml:space="preserve">Nota para líderes nacionais: </w:t>
      </w:r>
      <w:r w:rsidRPr="00AE1B97">
        <w:t>Q</w:t>
      </w:r>
      <w:r w:rsidRPr="00255919">
        <w:t>uando os Grupos Geração Aglow crescerem o suficiente em sua naç</w:t>
      </w:r>
      <w:r>
        <w:t xml:space="preserve">ão, você poderá indicar um Coordenador Geração Nacional para a sua Diretoria. </w:t>
      </w:r>
      <w:r w:rsidRPr="00255919">
        <w:t>É</w:t>
      </w:r>
      <w:r>
        <w:t xml:space="preserve"> </w:t>
      </w:r>
      <w:r w:rsidRPr="00255919">
        <w:t>necessário que eles estejam dentro das qualificações exigidas para os membros da Diretoria Nacional</w:t>
      </w:r>
      <w:r>
        <w:t>;</w:t>
      </w:r>
    </w:p>
    <w:p w:rsidR="00901479" w:rsidRPr="00255919" w:rsidRDefault="00901479" w:rsidP="0091780C">
      <w:pPr>
        <w:pStyle w:val="bullet"/>
      </w:pPr>
      <w:r>
        <w:t>Incentive</w:t>
      </w:r>
      <w:r w:rsidRPr="00255919">
        <w:t xml:space="preserve"> os grupos locais a realizarem evangelismo</w:t>
      </w:r>
      <w:r>
        <w:t>/</w:t>
      </w:r>
      <w:r w:rsidRPr="00255919">
        <w:t>atividades para crianças e adolescentes</w:t>
      </w:r>
      <w:r>
        <w:t>;</w:t>
      </w:r>
    </w:p>
    <w:p w:rsidR="00901479" w:rsidRPr="00255919" w:rsidRDefault="00901479" w:rsidP="0091780C">
      <w:pPr>
        <w:pStyle w:val="bullet"/>
        <w:rPr>
          <w:lang w:val="pt-BR"/>
        </w:rPr>
      </w:pPr>
      <w:r>
        <w:t>Apoie os jovens a participarem da Conferência Global Aglo</w:t>
      </w:r>
      <w:r>
        <w:rPr>
          <w:lang w:val="pt-BR"/>
        </w:rPr>
        <w:t>w</w:t>
      </w:r>
      <w:r>
        <w:t xml:space="preserve"> &amp; </w:t>
      </w:r>
      <w:r>
        <w:rPr>
          <w:lang w:val="pt-BR"/>
        </w:rPr>
        <w:t>E</w:t>
      </w:r>
      <w:r>
        <w:t>ncontro do Geração</w:t>
      </w:r>
      <w:r>
        <w:rPr>
          <w:lang w:val="pt-BR"/>
        </w:rPr>
        <w:t>;</w:t>
      </w:r>
    </w:p>
    <w:p w:rsidR="00901479" w:rsidRPr="00255919" w:rsidRDefault="00901479" w:rsidP="0091780C">
      <w:pPr>
        <w:pStyle w:val="bullet"/>
      </w:pPr>
      <w:r w:rsidRPr="00255919">
        <w:t xml:space="preserve">Convide os jovens para participar das viagens </w:t>
      </w:r>
      <w:r>
        <w:t xml:space="preserve">da </w:t>
      </w:r>
      <w:r w:rsidRPr="00255919">
        <w:t xml:space="preserve">Aglow para Israel &amp; </w:t>
      </w:r>
      <w:r>
        <w:t>M</w:t>
      </w:r>
      <w:r w:rsidRPr="00255919">
        <w:t>iss</w:t>
      </w:r>
      <w:r>
        <w:t>ões do Transformação;</w:t>
      </w:r>
    </w:p>
    <w:p w:rsidR="00901479" w:rsidRPr="00255919" w:rsidRDefault="00901479" w:rsidP="0091780C">
      <w:pPr>
        <w:pStyle w:val="bullet"/>
      </w:pPr>
      <w:r>
        <w:lastRenderedPageBreak/>
        <w:t>Oriente os jovens</w:t>
      </w:r>
      <w:r w:rsidRPr="00255919">
        <w:t xml:space="preserve"> como</w:t>
      </w:r>
      <w:r>
        <w:t xml:space="preserve"> </w:t>
      </w:r>
      <w:r w:rsidRPr="00255919">
        <w:t>participar das chamadas de Oraç</w:t>
      </w:r>
      <w:r>
        <w:t>ão Global juntamente com outras milhares de pessoas pelo mundo;</w:t>
      </w:r>
    </w:p>
    <w:p w:rsidR="00901479" w:rsidRPr="00255919" w:rsidRDefault="00901479" w:rsidP="0091780C">
      <w:pPr>
        <w:pStyle w:val="bullet"/>
      </w:pPr>
      <w:r w:rsidRPr="00255919">
        <w:t>Pegue informações de jovens adultos e adolescent</w:t>
      </w:r>
      <w:r>
        <w:t>e</w:t>
      </w:r>
      <w:r w:rsidRPr="00255919">
        <w:t>s envolvidos na Aglow da sua nação e envie-as para a sede da Aglow. Os jovens receberão notícias do que Deus está fazendo ao redor do mundo na Aglow e na Geraç</w:t>
      </w:r>
      <w:r>
        <w:t xml:space="preserve">ão Aglow. </w:t>
      </w:r>
      <w:r w:rsidRPr="00255919">
        <w:t>Eles também podem curtir nossa página no Facebook e visit</w:t>
      </w:r>
      <w:r>
        <w:t>a</w:t>
      </w:r>
      <w:r w:rsidRPr="00255919">
        <w:t>r nosso website que contém informa</w:t>
      </w:r>
      <w:r>
        <w:t>ç</w:t>
      </w:r>
      <w:r w:rsidRPr="00255919">
        <w:t>õ</w:t>
      </w:r>
      <w:r>
        <w:t>es sobre eventos e testemunhos:</w:t>
      </w:r>
      <w:r w:rsidRPr="00255919">
        <w:t xml:space="preserve"> www.facebook.com/aglowgenerations e www.aglowgenerations.org</w:t>
      </w:r>
    </w:p>
    <w:p w:rsidR="00901479" w:rsidRPr="00A62B18" w:rsidRDefault="00901479" w:rsidP="0091780C">
      <w:pPr>
        <w:pStyle w:val="bullet"/>
      </w:pPr>
      <w:r w:rsidRPr="00A62B18">
        <w:t>Envie as informações para contato à sede da Aglow,</w:t>
      </w:r>
      <w:r>
        <w:t xml:space="preserve"> para a</w:t>
      </w:r>
      <w:r w:rsidRPr="00A62B18">
        <w:t xml:space="preserve"> Diretor</w:t>
      </w:r>
      <w:r>
        <w:t>a</w:t>
      </w:r>
      <w:r w:rsidRPr="00A62B18">
        <w:t xml:space="preserve"> </w:t>
      </w:r>
      <w:r>
        <w:t xml:space="preserve">do </w:t>
      </w:r>
      <w:r w:rsidRPr="00A62B18">
        <w:t>Geraç</w:t>
      </w:r>
      <w:r>
        <w:t>ão</w:t>
      </w:r>
      <w:r w:rsidRPr="00A62B18">
        <w:t>: generations@aglow.org</w:t>
      </w:r>
    </w:p>
    <w:tbl>
      <w:tblPr>
        <w:tblW w:w="8370"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435"/>
        <w:gridCol w:w="1800"/>
        <w:gridCol w:w="2430"/>
        <w:gridCol w:w="2705"/>
      </w:tblGrid>
      <w:tr w:rsidR="00901479" w:rsidRPr="0006052A" w:rsidTr="00582049">
        <w:trPr>
          <w:jc w:val="center"/>
        </w:trPr>
        <w:tc>
          <w:tcPr>
            <w:tcW w:w="1435" w:type="dxa"/>
            <w:shd w:val="clear" w:color="auto" w:fill="F2F2F2"/>
          </w:tcPr>
          <w:p w:rsidR="00901479" w:rsidRPr="00954E06" w:rsidRDefault="00901479" w:rsidP="0091780C">
            <w:pPr>
              <w:spacing w:before="45" w:after="45"/>
              <w:jc w:val="center"/>
              <w:rPr>
                <w:color w:val="595959"/>
              </w:rPr>
            </w:pPr>
            <w:r w:rsidRPr="00954E06">
              <w:rPr>
                <w:color w:val="595959"/>
              </w:rPr>
              <w:t>Nome</w:t>
            </w:r>
          </w:p>
        </w:tc>
        <w:tc>
          <w:tcPr>
            <w:tcW w:w="1800" w:type="dxa"/>
            <w:shd w:val="clear" w:color="auto" w:fill="F2F2F2"/>
          </w:tcPr>
          <w:p w:rsidR="00901479" w:rsidRPr="00954E06" w:rsidRDefault="00901479" w:rsidP="0091780C">
            <w:pPr>
              <w:spacing w:before="45" w:after="45"/>
              <w:jc w:val="center"/>
              <w:rPr>
                <w:color w:val="595959"/>
              </w:rPr>
            </w:pPr>
            <w:r w:rsidRPr="00954E06">
              <w:rPr>
                <w:color w:val="595959"/>
              </w:rPr>
              <w:t>Idade</w:t>
            </w:r>
          </w:p>
        </w:tc>
        <w:tc>
          <w:tcPr>
            <w:tcW w:w="2430" w:type="dxa"/>
            <w:shd w:val="clear" w:color="auto" w:fill="F2F2F2"/>
          </w:tcPr>
          <w:p w:rsidR="00901479" w:rsidRPr="00954E06" w:rsidRDefault="00901479" w:rsidP="0091780C">
            <w:pPr>
              <w:spacing w:before="45" w:after="45"/>
              <w:jc w:val="center"/>
              <w:rPr>
                <w:color w:val="595959"/>
              </w:rPr>
            </w:pPr>
            <w:r w:rsidRPr="00954E06">
              <w:rPr>
                <w:color w:val="595959"/>
              </w:rPr>
              <w:t>País</w:t>
            </w:r>
          </w:p>
        </w:tc>
        <w:tc>
          <w:tcPr>
            <w:tcW w:w="2705" w:type="dxa"/>
            <w:shd w:val="clear" w:color="auto" w:fill="F2F2F2"/>
          </w:tcPr>
          <w:p w:rsidR="00901479" w:rsidRPr="00954E06" w:rsidRDefault="00901479" w:rsidP="0091780C">
            <w:pPr>
              <w:spacing w:before="45" w:after="45"/>
              <w:jc w:val="center"/>
              <w:rPr>
                <w:color w:val="595959"/>
              </w:rPr>
            </w:pPr>
            <w:r w:rsidRPr="00954E06">
              <w:rPr>
                <w:color w:val="595959"/>
              </w:rPr>
              <w:t>E-mail</w:t>
            </w:r>
          </w:p>
        </w:tc>
      </w:tr>
    </w:tbl>
    <w:p w:rsidR="00901479" w:rsidRDefault="00901479" w:rsidP="0091780C">
      <w:pPr>
        <w:pStyle w:val="bullet"/>
      </w:pPr>
      <w:r w:rsidRPr="00A62B18">
        <w:t>*Essas informações são para uso exclusivo da Aglow e não serão compartilhadas.</w:t>
      </w:r>
    </w:p>
    <w:p w:rsidR="0091780C" w:rsidRDefault="0091780C" w:rsidP="0063566A">
      <w:pPr>
        <w:pStyle w:val="bullet"/>
        <w:numPr>
          <w:ilvl w:val="0"/>
          <w:numId w:val="0"/>
        </w:numPr>
        <w:ind w:left="108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45"/>
        <w:gridCol w:w="2747"/>
        <w:gridCol w:w="2939"/>
      </w:tblGrid>
      <w:tr w:rsidR="00901479" w:rsidRPr="0006052A" w:rsidTr="00582049">
        <w:trPr>
          <w:jc w:val="center"/>
        </w:trPr>
        <w:tc>
          <w:tcPr>
            <w:tcW w:w="10109" w:type="dxa"/>
            <w:gridSpan w:val="4"/>
            <w:tcBorders>
              <w:top w:val="nil"/>
              <w:left w:val="nil"/>
              <w:bottom w:val="nil"/>
              <w:right w:val="nil"/>
            </w:tcBorders>
            <w:shd w:val="clear" w:color="auto" w:fill="5E5E5E"/>
          </w:tcPr>
          <w:p w:rsidR="00901479" w:rsidRPr="0006052A" w:rsidRDefault="00901479" w:rsidP="00582049">
            <w:pPr>
              <w:jc w:val="center"/>
            </w:pPr>
            <w:r>
              <w:br w:type="page"/>
            </w:r>
            <w:r>
              <w:rPr>
                <w:color w:val="FFFFFF"/>
                <w:sz w:val="36"/>
                <w:szCs w:val="36"/>
                <w:lang w:val="en-GB"/>
              </w:rPr>
              <w:t>Tipos de envolvimento no Geração A</w:t>
            </w:r>
            <w:r w:rsidRPr="00890F60">
              <w:rPr>
                <w:color w:val="FFFFFF"/>
                <w:sz w:val="36"/>
                <w:szCs w:val="36"/>
                <w:lang w:val="en-GB"/>
              </w:rPr>
              <w:t>glow</w:t>
            </w:r>
          </w:p>
        </w:tc>
      </w:tr>
      <w:tr w:rsidR="00901479" w:rsidRPr="0006052A" w:rsidTr="0091780C">
        <w:trPr>
          <w:trHeight w:val="2817"/>
          <w:jc w:val="center"/>
        </w:trPr>
        <w:tc>
          <w:tcPr>
            <w:tcW w:w="2178" w:type="dxa"/>
            <w:tcBorders>
              <w:top w:val="nil"/>
              <w:left w:val="nil"/>
              <w:bottom w:val="nil"/>
              <w:right w:val="nil"/>
            </w:tcBorders>
            <w:shd w:val="clear" w:color="auto" w:fill="B4AD1B"/>
          </w:tcPr>
          <w:p w:rsidR="00901479" w:rsidRPr="00954E06" w:rsidRDefault="00901479" w:rsidP="005C4189">
            <w:pPr>
              <w:pStyle w:val="boxBulletsLetter"/>
              <w:numPr>
                <w:ilvl w:val="0"/>
                <w:numId w:val="68"/>
              </w:numPr>
            </w:pPr>
            <w:r w:rsidRPr="00954E06">
              <w:t>Jovens dos grupos locais</w:t>
            </w:r>
          </w:p>
          <w:p w:rsidR="00901479" w:rsidRPr="00890F60" w:rsidRDefault="00901479" w:rsidP="00582049">
            <w:pPr>
              <w:pStyle w:val="boxSubBullet"/>
              <w:spacing w:before="90" w:after="90"/>
              <w:ind w:left="270" w:hanging="180"/>
            </w:pPr>
            <w:r w:rsidRPr="00890F60">
              <w:t>Idade: adolescentes até 30 anos que participem das Reuniões</w:t>
            </w:r>
          </w:p>
          <w:p w:rsidR="00901479" w:rsidRPr="0006052A" w:rsidRDefault="00901479" w:rsidP="00582049">
            <w:pPr>
              <w:pStyle w:val="boxSubBullet"/>
              <w:spacing w:before="90" w:after="90"/>
              <w:ind w:left="270" w:hanging="180"/>
            </w:pPr>
            <w:r w:rsidRPr="00890F60">
              <w:t>multigera-cionais</w:t>
            </w:r>
          </w:p>
        </w:tc>
        <w:tc>
          <w:tcPr>
            <w:tcW w:w="2245" w:type="dxa"/>
            <w:tcBorders>
              <w:top w:val="nil"/>
              <w:left w:val="nil"/>
              <w:bottom w:val="nil"/>
              <w:right w:val="nil"/>
            </w:tcBorders>
            <w:shd w:val="clear" w:color="auto" w:fill="EFBE4A"/>
          </w:tcPr>
          <w:p w:rsidR="00901479" w:rsidRPr="00954E06" w:rsidRDefault="00901479" w:rsidP="0091780C">
            <w:pPr>
              <w:pStyle w:val="boxBulletsLetter"/>
            </w:pPr>
            <w:r w:rsidRPr="00954E06">
              <w:t>Líder Geração que esteja servindo em um grupo local</w:t>
            </w:r>
          </w:p>
          <w:p w:rsidR="00901479" w:rsidRPr="0006052A" w:rsidRDefault="00901479" w:rsidP="00582049">
            <w:pPr>
              <w:pStyle w:val="boxSubBullet"/>
              <w:spacing w:before="90" w:after="90"/>
              <w:ind w:left="270" w:hanging="180"/>
            </w:pPr>
            <w:r w:rsidRPr="0006052A">
              <w:t>Idade: 18-30</w:t>
            </w:r>
          </w:p>
          <w:p w:rsidR="00901479" w:rsidRPr="0006052A" w:rsidRDefault="00901479" w:rsidP="00582049">
            <w:pPr>
              <w:pStyle w:val="boxSubBullet"/>
              <w:spacing w:before="90" w:after="90"/>
              <w:ind w:left="270" w:hanging="180"/>
            </w:pPr>
            <w:r w:rsidRPr="0006052A">
              <w:t>Um jovem adulto pode fazer parte da Diretoria Local</w:t>
            </w:r>
          </w:p>
        </w:tc>
        <w:tc>
          <w:tcPr>
            <w:tcW w:w="2747" w:type="dxa"/>
            <w:tcBorders>
              <w:top w:val="nil"/>
              <w:left w:val="nil"/>
              <w:bottom w:val="nil"/>
              <w:right w:val="nil"/>
            </w:tcBorders>
            <w:shd w:val="clear" w:color="auto" w:fill="B4AD1B"/>
          </w:tcPr>
          <w:p w:rsidR="00901479" w:rsidRPr="00954E06" w:rsidRDefault="00901479" w:rsidP="0091780C">
            <w:pPr>
              <w:pStyle w:val="boxBulletsLetter"/>
            </w:pPr>
            <w:r w:rsidRPr="00954E06">
              <w:t>Grupos Geração para jovens adultos</w:t>
            </w:r>
          </w:p>
          <w:p w:rsidR="00901479" w:rsidRPr="0006052A" w:rsidRDefault="00901479" w:rsidP="00582049">
            <w:pPr>
              <w:pStyle w:val="boxSubBullet"/>
              <w:spacing w:before="90" w:after="90"/>
              <w:ind w:left="270" w:hanging="180"/>
            </w:pPr>
            <w:r w:rsidRPr="0006052A">
              <w:t>Idade: 18-30</w:t>
            </w:r>
          </w:p>
          <w:p w:rsidR="00901479" w:rsidRPr="0006052A" w:rsidRDefault="00901479" w:rsidP="00582049">
            <w:pPr>
              <w:pStyle w:val="boxSubBullet"/>
              <w:spacing w:before="90" w:after="90"/>
              <w:ind w:left="270" w:hanging="180"/>
            </w:pPr>
            <w:r w:rsidRPr="0006052A">
              <w:t xml:space="preserve">Grupos Geração Filiados </w:t>
            </w:r>
          </w:p>
        </w:tc>
        <w:tc>
          <w:tcPr>
            <w:tcW w:w="2939" w:type="dxa"/>
            <w:tcBorders>
              <w:top w:val="nil"/>
              <w:left w:val="nil"/>
              <w:bottom w:val="nil"/>
              <w:right w:val="nil"/>
            </w:tcBorders>
            <w:shd w:val="clear" w:color="auto" w:fill="EFBE4A"/>
          </w:tcPr>
          <w:p w:rsidR="00901479" w:rsidRPr="00954E06" w:rsidRDefault="00901479" w:rsidP="0091780C">
            <w:pPr>
              <w:pStyle w:val="boxBulletsLetter"/>
            </w:pPr>
            <w:r w:rsidRPr="00954E06">
              <w:t>Grupos Geração para crianças e adolescentes</w:t>
            </w:r>
          </w:p>
          <w:p w:rsidR="00901479" w:rsidRPr="0006052A" w:rsidRDefault="00901479" w:rsidP="00582049">
            <w:pPr>
              <w:pStyle w:val="boxSubBullet"/>
              <w:spacing w:before="90" w:after="90"/>
              <w:ind w:left="270" w:hanging="180"/>
            </w:pPr>
            <w:r w:rsidRPr="0006052A">
              <w:t>Idade: 5-11 grupos de crianças e 12-17 adolescentes</w:t>
            </w:r>
          </w:p>
          <w:p w:rsidR="00901479" w:rsidRPr="0006052A" w:rsidRDefault="00901479" w:rsidP="00582049">
            <w:pPr>
              <w:pStyle w:val="boxSubBullet"/>
              <w:spacing w:before="90" w:after="90"/>
              <w:ind w:left="270" w:hanging="180"/>
            </w:pPr>
            <w:r w:rsidRPr="0006052A">
              <w:t>Extensão do grupo local &amp; filiados</w:t>
            </w:r>
          </w:p>
        </w:tc>
      </w:tr>
    </w:tbl>
    <w:p w:rsidR="0091780C" w:rsidRDefault="0091780C" w:rsidP="0091780C">
      <w:bookmarkStart w:id="112" w:name="_Toc485649259"/>
    </w:p>
    <w:p w:rsidR="00901479" w:rsidRDefault="00901479" w:rsidP="00901479">
      <w:pPr>
        <w:pStyle w:val="letteredListHeading"/>
      </w:pPr>
      <w:r>
        <w:t>Jovens participantes dos grupos locais</w:t>
      </w:r>
      <w:bookmarkEnd w:id="112"/>
    </w:p>
    <w:p w:rsidR="00901479" w:rsidRPr="00857ABE" w:rsidRDefault="00901479" w:rsidP="00901479">
      <w:r w:rsidRPr="00857ABE">
        <w:t>Incentivamos que os grupos locais da Aglow tenham pessoas das mais diversas idades envol</w:t>
      </w:r>
      <w:r>
        <w:t>v</w:t>
      </w:r>
      <w:r w:rsidRPr="00857ABE">
        <w:t xml:space="preserve">idas. Deus projetou que as gerações estejam juntas, abençoando e encorajando uns aos outros. </w:t>
      </w:r>
    </w:p>
    <w:p w:rsidR="00901479" w:rsidRPr="00857ABE" w:rsidRDefault="000E3ABB" w:rsidP="00901479">
      <w:pPr>
        <w:pStyle w:val="ParagraphTitles"/>
      </w:pPr>
      <w:r>
        <w:rPr>
          <w:noProof/>
          <w:lang w:val="en-US"/>
        </w:rPr>
        <mc:AlternateContent>
          <mc:Choice Requires="wps">
            <w:drawing>
              <wp:anchor distT="45720" distB="45720" distL="114300" distR="114300" simplePos="0" relativeHeight="251664384" behindDoc="0" locked="0" layoutInCell="1" allowOverlap="1">
                <wp:simplePos x="0" y="0"/>
                <wp:positionH relativeFrom="margin">
                  <wp:posOffset>4285615</wp:posOffset>
                </wp:positionH>
                <wp:positionV relativeFrom="paragraph">
                  <wp:posOffset>188595</wp:posOffset>
                </wp:positionV>
                <wp:extent cx="1972310" cy="918845"/>
                <wp:effectExtent l="0" t="0" r="889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918845"/>
                        </a:xfrm>
                        <a:prstGeom prst="rect">
                          <a:avLst/>
                        </a:prstGeom>
                        <a:solidFill>
                          <a:srgbClr val="FFFFFF"/>
                        </a:solidFill>
                        <a:ln w="9525">
                          <a:noFill/>
                          <a:miter lim="800000"/>
                          <a:headEnd/>
                          <a:tailEnd/>
                        </a:ln>
                      </wps:spPr>
                      <wps:txbx>
                        <w:txbxContent>
                          <w:p w:rsidR="003F0C88" w:rsidRPr="0006052A" w:rsidRDefault="003F0C88" w:rsidP="00901479">
                            <w:pPr>
                              <w:pStyle w:val="TextBox"/>
                            </w:pPr>
                            <w:r w:rsidRPr="0006052A">
                              <w:rPr>
                                <w:shd w:val="clear" w:color="auto" w:fill="FFFFFF"/>
                              </w:rPr>
                              <w:t>Educa a criança no caminho em que deve andar; e quando envelhecer não se desviará dele.</w:t>
                            </w:r>
                            <w:r w:rsidRPr="0006052A">
                              <w:br/>
                            </w:r>
                            <w:r w:rsidRPr="0006052A">
                              <w:rPr>
                                <w:rStyle w:val="text"/>
                                <w:i/>
                                <w:color w:val="808080"/>
                              </w:rPr>
                              <w:t xml:space="preserve"> </w:t>
                            </w:r>
                            <w:r w:rsidRPr="0006052A">
                              <w:t>Provérbios 22:6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37.45pt;margin-top:14.85pt;width:155.3pt;height:7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AqIgIAACMEAAAOAAAAZHJzL2Uyb0RvYy54bWysU9tu2zAMfR+wfxD0vjjxkjUx4hRdugwD&#10;ugvQ7gNoWY6FSaInKbG7ry8lp2m2vQ3zgyCa5OHhIbW+HoxmR+m8Qlvy2WTKmbQCa2X3Jf/+sHuz&#10;5MwHsDVotLLkj9Lz683rV+u+K2SOLepaOkYg1hd9V/I2hK7IMi9aacBPsJOWnA06A4FMt89qBz2h&#10;G53l0+m7rEdXdw6F9J7+3o5Ovkn4TSNF+No0XgamS07cQjpdOqt4Zps1FHsHXavEiQb8AwsDylLR&#10;M9QtBGAHp/6CMko49NiEiUCTYdMoIVMP1M1s+kc39y10MvVC4vjuLJP/f7Diy/GbY6qm2S04s2Bo&#10;Rg9yCOw9DiyP8vSdLyjqvqO4MNBvCk2t+u4OxQ/PLG5bsHt54xz2rYSa6M1iZnaROuL4CFL1n7Gm&#10;MnAImICGxpmoHanBCJ3G9HgeTaQiYsnVVf52Ri5BvtVsuZwvUgkonrM758NHiYbFS8kdjT6hw/HO&#10;h8gGiueQWMyjVvVOaZ0Mt6+22rEj0Jrs0ndC/y1MW9ZT9UW+SMgWY37aIKMCrbFWpuTLafxiOhRR&#10;jQ+2TvcASo93YqLtSZ6oyKhNGKohDWIVc6N0FdaPpJfDcWvpldGlRfeLs542tuT+5wGc5Ex/sqT5&#10;ajafxxVPxnxxlZPhLj3VpQesIKiSB87G6zakZxFpW7yh2TQqyfbC5ESZNjGpeXo1cdUv7RT18rY3&#10;TwAAAP//AwBQSwMEFAAGAAgAAAAhACzgWHbeAAAACgEAAA8AAABkcnMvZG93bnJldi54bWxMj9FO&#10;g0AQRd9N/IfNmPhi7GIDbEGWRptofG3tBwwwBSK7S9htoX/f8UkfJ/fk3jPFdjGDuNDke2c1vKwi&#10;EGRr1/S21XD8/njegPABbYODs6ThSh625f1dgXnjZrunyyG0gkusz1FDF8KYS+nrjgz6lRvJcnZy&#10;k8HA59TKZsKZy80g11GUSoO95YUOR9p1VP8czkbD6Wt+SrK5+gxHtY/Td+xV5a5aPz4sb68gAi3h&#10;D4ZffVaHkp0qd7aNF4OGVMUZoxrWmQLBQLZJEhAVkyqOQZaF/P9CeQMAAP//AwBQSwECLQAUAAYA&#10;CAAAACEAtoM4kv4AAADhAQAAEwAAAAAAAAAAAAAAAAAAAAAAW0NvbnRlbnRfVHlwZXNdLnhtbFBL&#10;AQItABQABgAIAAAAIQA4/SH/1gAAAJQBAAALAAAAAAAAAAAAAAAAAC8BAABfcmVscy8ucmVsc1BL&#10;AQItABQABgAIAAAAIQBBFRAqIgIAACMEAAAOAAAAAAAAAAAAAAAAAC4CAABkcnMvZTJvRG9jLnht&#10;bFBLAQItABQABgAIAAAAIQAs4Fh23gAAAAoBAAAPAAAAAAAAAAAAAAAAAHwEAABkcnMvZG93bnJl&#10;di54bWxQSwUGAAAAAAQABADzAAAAhwUAAAAA&#10;" stroked="f">
                <v:textbox>
                  <w:txbxContent>
                    <w:p w:rsidR="003F0C88" w:rsidRPr="0006052A" w:rsidRDefault="003F0C88" w:rsidP="00901479">
                      <w:pPr>
                        <w:pStyle w:val="TextBox"/>
                      </w:pPr>
                      <w:r w:rsidRPr="0006052A">
                        <w:rPr>
                          <w:shd w:val="clear" w:color="auto" w:fill="FFFFFF"/>
                        </w:rPr>
                        <w:t>Educa a criança no caminho em que deve andar; e quando envelhecer não se desviará dele.</w:t>
                      </w:r>
                      <w:r w:rsidRPr="0006052A">
                        <w:br/>
                      </w:r>
                      <w:r w:rsidRPr="0006052A">
                        <w:rPr>
                          <w:rStyle w:val="text"/>
                          <w:i/>
                          <w:color w:val="808080"/>
                        </w:rPr>
                        <w:t xml:space="preserve"> </w:t>
                      </w:r>
                      <w:r w:rsidRPr="0006052A">
                        <w:t>Provérbios 22:6</w:t>
                      </w:r>
                    </w:p>
                  </w:txbxContent>
                </v:textbox>
                <w10:wrap type="square" anchorx="margin"/>
              </v:shape>
            </w:pict>
          </mc:Fallback>
        </mc:AlternateContent>
      </w:r>
      <w:r w:rsidR="00901479" w:rsidRPr="00857ABE">
        <w:t>Nós incentivamos os líderes a:</w:t>
      </w:r>
    </w:p>
    <w:p w:rsidR="00901479" w:rsidRPr="00857ABE" w:rsidRDefault="00901479" w:rsidP="0091780C">
      <w:pPr>
        <w:pStyle w:val="bullet"/>
      </w:pPr>
      <w:r>
        <w:t>Convidar jovens adultos para: liderar o louvor, fazer os anúncios, liderar a oração ou testemunhar</w:t>
      </w:r>
      <w:r w:rsidRPr="00857ABE">
        <w:t xml:space="preserve">. </w:t>
      </w:r>
      <w:r>
        <w:t>Deixar com que os jovens usem &amp; desenvolvam seus dons espirituais nas reuniões</w:t>
      </w:r>
      <w:r w:rsidRPr="00857ABE">
        <w:t>.</w:t>
      </w:r>
    </w:p>
    <w:p w:rsidR="00901479" w:rsidRPr="00E229EE" w:rsidRDefault="00901479" w:rsidP="0091780C">
      <w:pPr>
        <w:pStyle w:val="bullet"/>
      </w:pPr>
      <w:r w:rsidRPr="00857ABE">
        <w:t xml:space="preserve">Fazer reuniões </w:t>
      </w:r>
      <w:r>
        <w:t>relevantes para multiplicar os grupos</w:t>
      </w:r>
      <w:r w:rsidRPr="00857ABE">
        <w:t xml:space="preserve"> geraç</w:t>
      </w:r>
      <w:r>
        <w:t>ão</w:t>
      </w:r>
      <w:r w:rsidRPr="00857ABE">
        <w:t xml:space="preserve">. </w:t>
      </w:r>
      <w:r w:rsidRPr="00E229EE">
        <w:t>Convid</w:t>
      </w:r>
      <w:r>
        <w:t>ar</w:t>
      </w:r>
      <w:r w:rsidRPr="00E229EE">
        <w:t xml:space="preserve"> </w:t>
      </w:r>
      <w:r>
        <w:t>oradores</w:t>
      </w:r>
      <w:r w:rsidRPr="00E229EE">
        <w:t xml:space="preserve"> de diferentes idades.</w:t>
      </w:r>
    </w:p>
    <w:p w:rsidR="00901479" w:rsidRPr="00E229EE" w:rsidRDefault="00901479" w:rsidP="0091780C">
      <w:pPr>
        <w:pStyle w:val="bullet"/>
      </w:pPr>
      <w:r w:rsidRPr="00E229EE">
        <w:t>Propor atividades criativas para que as diferentes geraç</w:t>
      </w:r>
      <w:r>
        <w:t xml:space="preserve">ões </w:t>
      </w:r>
      <w:r w:rsidRPr="00E229EE">
        <w:t>trabalhem juntas.</w:t>
      </w:r>
    </w:p>
    <w:p w:rsidR="0091780C" w:rsidRDefault="00901479" w:rsidP="0091780C">
      <w:pPr>
        <w:pStyle w:val="bullet"/>
      </w:pPr>
      <w:r w:rsidRPr="00E229EE">
        <w:t>Convidar jovens quem desej</w:t>
      </w:r>
      <w:r>
        <w:t>e</w:t>
      </w:r>
      <w:r w:rsidRPr="00E229EE">
        <w:t>m crescer espiritualmente,</w:t>
      </w:r>
      <w:r>
        <w:t xml:space="preserve"> que</w:t>
      </w:r>
      <w:r w:rsidRPr="00E229EE">
        <w:t xml:space="preserve"> precis</w:t>
      </w:r>
      <w:r>
        <w:t>e</w:t>
      </w:r>
      <w:r w:rsidRPr="00E229EE">
        <w:t>m de um mentor ou um lugar para pertencer.</w:t>
      </w:r>
    </w:p>
    <w:p w:rsidR="00901479" w:rsidRPr="0091780C" w:rsidRDefault="0091780C" w:rsidP="0063566A">
      <w:pPr>
        <w:pStyle w:val="bullet"/>
        <w:numPr>
          <w:ilvl w:val="0"/>
          <w:numId w:val="0"/>
        </w:numPr>
        <w:ind w:left="1080"/>
        <w:rPr>
          <w:sz w:val="2"/>
          <w:szCs w:val="2"/>
        </w:rPr>
      </w:pPr>
      <w:r>
        <w:br w:type="page"/>
      </w:r>
    </w:p>
    <w:p w:rsidR="00901479" w:rsidRPr="00890F60" w:rsidRDefault="00901479" w:rsidP="00901479">
      <w:pPr>
        <w:pStyle w:val="letteredListHeading"/>
      </w:pPr>
      <w:bookmarkStart w:id="113" w:name="_Toc485649260"/>
      <w:r w:rsidRPr="00890F60">
        <w:lastRenderedPageBreak/>
        <w:t>Líderes Geração que servem em alguma diretoria local</w:t>
      </w:r>
      <w:bookmarkEnd w:id="113"/>
    </w:p>
    <w:p w:rsidR="00901479" w:rsidRPr="00EF1DFC" w:rsidRDefault="00901479" w:rsidP="00901479">
      <w:r w:rsidRPr="00E229EE">
        <w:t>A Diretoria Local pode escolher um jovem para serv</w:t>
      </w:r>
      <w:r>
        <w:t>i</w:t>
      </w:r>
      <w:r w:rsidRPr="00E229EE">
        <w:t xml:space="preserve">r como líder da diretoria. </w:t>
      </w:r>
      <w:r w:rsidRPr="00EF1DFC">
        <w:t>Para isso, a Liderança deverá enviar um formul</w:t>
      </w:r>
      <w:r>
        <w:t>ário de troca de membro para o Líder Geração além de preencher o questionário da liderança.</w:t>
      </w:r>
      <w:r w:rsidRPr="00EF1DFC">
        <w:t xml:space="preserve"> </w:t>
      </w:r>
    </w:p>
    <w:p w:rsidR="00901479" w:rsidRPr="00EF1DFC" w:rsidRDefault="00901479" w:rsidP="00901479">
      <w:pPr>
        <w:pStyle w:val="ParagraphTitles"/>
      </w:pPr>
      <w:r w:rsidRPr="00EF1DFC">
        <w:t>O objetivo</w:t>
      </w:r>
      <w:r>
        <w:t xml:space="preserve"> valioso</w:t>
      </w:r>
      <w:r w:rsidRPr="00EF1DFC">
        <w:t xml:space="preserve"> disso </w:t>
      </w:r>
      <w:r>
        <w:t xml:space="preserve">tudo </w:t>
      </w:r>
      <w:r w:rsidRPr="00EF1DFC">
        <w:t>é</w:t>
      </w:r>
      <w:r>
        <w:t xml:space="preserve"> para</w:t>
      </w:r>
      <w:r w:rsidRPr="00EF1DFC">
        <w:t>:</w:t>
      </w:r>
    </w:p>
    <w:p w:rsidR="00901479" w:rsidRPr="00EF1DFC" w:rsidRDefault="00901479" w:rsidP="003C62B8">
      <w:pPr>
        <w:pStyle w:val="bullet8"/>
      </w:pPr>
      <w:r>
        <w:t>Trazer</w:t>
      </w:r>
      <w:r w:rsidRPr="00EF1DFC">
        <w:t xml:space="preserve"> voz e perspectiva jovem para a Diretoria Local </w:t>
      </w:r>
    </w:p>
    <w:p w:rsidR="00901479" w:rsidRPr="00EF1DFC" w:rsidRDefault="00901479" w:rsidP="003C62B8">
      <w:pPr>
        <w:pStyle w:val="bullet8"/>
      </w:pPr>
      <w:r w:rsidRPr="00EF1DFC">
        <w:t xml:space="preserve">Treinar o jovem a </w:t>
      </w:r>
      <w:r>
        <w:t>servir</w:t>
      </w:r>
      <w:r w:rsidRPr="00EF1DFC">
        <w:t xml:space="preserve"> em um grupo local e ser um l</w:t>
      </w:r>
      <w:r>
        <w:t>íder ativo</w:t>
      </w:r>
    </w:p>
    <w:p w:rsidR="00901479" w:rsidRPr="00EF1DFC" w:rsidRDefault="00901479" w:rsidP="003C62B8">
      <w:pPr>
        <w:pStyle w:val="bullet8"/>
      </w:pPr>
      <w:r w:rsidRPr="00EF1DFC">
        <w:t>Trazer criatividade para multiplicar os grupos Geração que participem do Grupo Local</w:t>
      </w:r>
    </w:p>
    <w:p w:rsidR="00901479" w:rsidRPr="00EF1DFC" w:rsidRDefault="00901479" w:rsidP="003C62B8">
      <w:pPr>
        <w:pStyle w:val="bullet8"/>
      </w:pPr>
      <w:r w:rsidRPr="00EF1DFC">
        <w:t>Ajudar a levar jovens a serem ativos nos grupos locais</w:t>
      </w:r>
    </w:p>
    <w:p w:rsidR="00901479" w:rsidRPr="00EF1DFC" w:rsidRDefault="00901479" w:rsidP="003C62B8">
      <w:pPr>
        <w:pStyle w:val="bullet8"/>
      </w:pPr>
      <w:r w:rsidRPr="00EF1DFC">
        <w:t>Incentivá-los a desenvolver seus dons.</w:t>
      </w:r>
    </w:p>
    <w:p w:rsidR="00901479" w:rsidRPr="00EF1DFC" w:rsidRDefault="00901479" w:rsidP="003C62B8">
      <w:pPr>
        <w:pStyle w:val="bullet8"/>
      </w:pPr>
      <w:r w:rsidRPr="00EF1DFC">
        <w:t>Conectar e comunicar o Coordenador Geração Nacional (</w:t>
      </w:r>
      <w:r>
        <w:t>caso haja alguém nesse cargo em seu respectivo país</w:t>
      </w:r>
      <w:r w:rsidRPr="00EF1DFC">
        <w:t xml:space="preserve">) </w:t>
      </w:r>
      <w:r>
        <w:t>e a Diretora Geração da Aglow na sede</w:t>
      </w:r>
      <w:r w:rsidRPr="00EF1DFC">
        <w:t>.</w:t>
      </w:r>
    </w:p>
    <w:p w:rsidR="00901479" w:rsidRPr="00EF1DFC" w:rsidRDefault="00901479" w:rsidP="00901479">
      <w:pPr>
        <w:pStyle w:val="letteredListHeading"/>
      </w:pPr>
      <w:bookmarkStart w:id="114" w:name="_Toc485649261"/>
      <w:r w:rsidRPr="00EF1DFC">
        <w:t>Grupos Geração para jovens adultos</w:t>
      </w:r>
      <w:bookmarkEnd w:id="114"/>
    </w:p>
    <w:p w:rsidR="00901479" w:rsidRPr="00EF1DFC" w:rsidRDefault="00901479" w:rsidP="00901479">
      <w:pPr>
        <w:rPr>
          <w:b/>
          <w:sz w:val="28"/>
          <w:szCs w:val="28"/>
        </w:rPr>
      </w:pPr>
      <w:r>
        <w:t>Um jovem adulto ou qualquer pessoa com idade superior pode começar a liderar um Grupo Geração Aglow para pessoas entre 18-30 anos</w:t>
      </w:r>
      <w:r w:rsidRPr="00EF1DFC">
        <w:t>.</w:t>
      </w:r>
    </w:p>
    <w:p w:rsidR="00901479" w:rsidRPr="00AE6FCF" w:rsidRDefault="00901479" w:rsidP="003C62B8">
      <w:pPr>
        <w:pStyle w:val="bullet8"/>
      </w:pPr>
      <w:r w:rsidRPr="00AE6FCF">
        <w:t xml:space="preserve">O grupo tem um líder </w:t>
      </w:r>
      <w:r>
        <w:t>e</w:t>
      </w:r>
      <w:r w:rsidRPr="00AE6FCF">
        <w:t xml:space="preserve"> quantos co-l</w:t>
      </w:r>
      <w:r>
        <w:t>íderes forem necessários;</w:t>
      </w:r>
    </w:p>
    <w:p w:rsidR="00901479" w:rsidRPr="00AE6FCF" w:rsidRDefault="00901479" w:rsidP="003C62B8">
      <w:pPr>
        <w:pStyle w:val="bullet8"/>
      </w:pPr>
      <w:r w:rsidRPr="00AE6FCF">
        <w:t>Exemplos de tipos de grupos: universitários, jovens adultos, mães jovens, casais jovens, profissionais jovens</w:t>
      </w:r>
      <w:r>
        <w:t>;</w:t>
      </w:r>
    </w:p>
    <w:p w:rsidR="00901479" w:rsidRPr="00AE6FCF" w:rsidRDefault="00901479" w:rsidP="003C62B8">
      <w:pPr>
        <w:pStyle w:val="bullet8"/>
      </w:pPr>
      <w:r>
        <w:t>Veja a seção “Como se envolver: Manual para a Geração Aglow”</w:t>
      </w:r>
      <w:r w:rsidRPr="00AE6FCF">
        <w:t xml:space="preserve"> para saber </w:t>
      </w:r>
      <w:r>
        <w:t xml:space="preserve">sobre </w:t>
      </w:r>
      <w:r w:rsidRPr="00AE6FCF">
        <w:t>mais tipos de grupos, ideias de extens</w:t>
      </w:r>
      <w:r>
        <w:t>ão (evangelismo) e como podem se filiar</w:t>
      </w:r>
      <w:r w:rsidRPr="00AE6FCF">
        <w:t xml:space="preserve">. </w:t>
      </w:r>
    </w:p>
    <w:p w:rsidR="00901479" w:rsidRPr="000C77EB" w:rsidRDefault="00901479" w:rsidP="00901479">
      <w:pPr>
        <w:pStyle w:val="letteredListHeading"/>
      </w:pPr>
      <w:bookmarkStart w:id="115" w:name="_Toc485649262"/>
      <w:r>
        <w:t>Grupos Geração A</w:t>
      </w:r>
      <w:r w:rsidRPr="000C77EB">
        <w:t>glow para crianças e adolescentes</w:t>
      </w:r>
    </w:p>
    <w:bookmarkEnd w:id="115"/>
    <w:p w:rsidR="00901479" w:rsidRPr="00AE6FCF" w:rsidRDefault="00901479" w:rsidP="00901479">
      <w:r w:rsidRPr="00AE6FCF">
        <w:t>Os grupos Aglow para crianças e adolescentes podem ser organizados mensalmente como um grupo de extens</w:t>
      </w:r>
      <w:r>
        <w:t>ão de algum grupo local</w:t>
      </w:r>
      <w:r w:rsidRPr="00AE6FCF">
        <w:t>.</w:t>
      </w:r>
    </w:p>
    <w:p w:rsidR="00901479" w:rsidRPr="003C62B8" w:rsidRDefault="00901479" w:rsidP="003C62B8">
      <w:pPr>
        <w:pStyle w:val="bullet8"/>
      </w:pPr>
      <w:r w:rsidRPr="003C62B8">
        <w:t>Um adulto (ou dois) comprometido pode organizar uma reunião mensal para crianças e adolescentes como uma extensão da comunidade local.</w:t>
      </w:r>
    </w:p>
    <w:p w:rsidR="00901479" w:rsidRPr="003C62B8" w:rsidRDefault="00901479" w:rsidP="003C62B8">
      <w:pPr>
        <w:pStyle w:val="bullet8"/>
      </w:pPr>
      <w:r w:rsidRPr="003C62B8">
        <w:t>O(s) adulto(s) podem(m) servir como líderes do grupo, planejar os ensinamentos e atividades focando nas necessidades daquela faixa etária.</w:t>
      </w:r>
    </w:p>
    <w:p w:rsidR="00901479" w:rsidRPr="003C62B8" w:rsidRDefault="00901479" w:rsidP="003C62B8">
      <w:pPr>
        <w:pStyle w:val="bullet8"/>
      </w:pPr>
      <w:r w:rsidRPr="003C62B8">
        <w:t>Os adultos podem envolver os adolescentes de diversas formas para treiná-los em suas habilidades de liderança.</w:t>
      </w:r>
    </w:p>
    <w:p w:rsidR="00901479" w:rsidRPr="003C62B8" w:rsidRDefault="00901479" w:rsidP="003C62B8">
      <w:pPr>
        <w:pStyle w:val="bullet8"/>
      </w:pPr>
      <w:r w:rsidRPr="003C62B8">
        <w:t>grupo de crianças pode servir como um grupo para “cuidar de crianças” durante as reuniões mensais da Aglow.</w:t>
      </w:r>
    </w:p>
    <w:p w:rsidR="00901479" w:rsidRPr="003C62B8" w:rsidRDefault="00901479" w:rsidP="003C62B8">
      <w:pPr>
        <w:pStyle w:val="bullet8"/>
      </w:pPr>
      <w:r w:rsidRPr="003C62B8">
        <w:t>Os Grupos Gerações para adolescentes também podem ser filiados como um grupo à parte.</w:t>
      </w:r>
    </w:p>
    <w:p w:rsidR="00901479" w:rsidRPr="003C62B8" w:rsidRDefault="00901479" w:rsidP="003C62B8">
      <w:pPr>
        <w:pStyle w:val="bullet8"/>
      </w:pPr>
      <w:r w:rsidRPr="003C62B8">
        <w:t>Um adolescente, jovem adulto ou uma pessoa mais velha pode liderar o grupo de adolescentes.</w:t>
      </w:r>
    </w:p>
    <w:p w:rsidR="00901479" w:rsidRPr="003C62B8" w:rsidRDefault="00901479" w:rsidP="003C62B8">
      <w:pPr>
        <w:pStyle w:val="bullet8"/>
      </w:pPr>
      <w:r w:rsidRPr="003C62B8">
        <w:t>líder deverá se enquadrar nas qualificações e manuais para a filiação.</w:t>
      </w:r>
    </w:p>
    <w:p w:rsidR="00901479" w:rsidRPr="003C62B8" w:rsidRDefault="00901479" w:rsidP="003C62B8">
      <w:pPr>
        <w:pStyle w:val="bullet8"/>
      </w:pPr>
      <w:r w:rsidRPr="003C62B8">
        <w:t>Veja a seção “Como se envolver: Manual para a Geração Aglow” para saber sobre mais tipos de grupos, ideias de extensão (evangelismo) e como podem se filiar.</w:t>
      </w:r>
    </w:p>
    <w:p w:rsidR="00901479" w:rsidRPr="003C62B8" w:rsidRDefault="00901479" w:rsidP="003C62B8">
      <w:pPr>
        <w:pStyle w:val="bullet8"/>
      </w:pPr>
      <w:r w:rsidRPr="003C62B8">
        <w:t>Os líderes deverão manter contato com a Diretoria Nacional e a Diretora do Geração da sede da Aglow.</w:t>
      </w:r>
    </w:p>
    <w:p w:rsidR="00901479" w:rsidRPr="00FD44C6" w:rsidRDefault="0091780C" w:rsidP="0063566A">
      <w:pPr>
        <w:pStyle w:val="Heading3"/>
      </w:pPr>
      <w:bookmarkStart w:id="116" w:name="_Toc485649263"/>
      <w:r>
        <w:br w:type="page"/>
      </w:r>
      <w:bookmarkStart w:id="117" w:name="_Toc134433170"/>
      <w:r w:rsidR="00901479">
        <w:lastRenderedPageBreak/>
        <w:t>Começando</w:t>
      </w:r>
      <w:r w:rsidR="00901479" w:rsidRPr="00FD44C6">
        <w:t xml:space="preserve"> um grupo geração e com quem </w:t>
      </w:r>
      <w:r w:rsidR="00901479">
        <w:t>manter contato</w:t>
      </w:r>
      <w:bookmarkEnd w:id="116"/>
      <w:bookmarkEnd w:id="117"/>
    </w:p>
    <w:p w:rsidR="00A64281" w:rsidRPr="00A64281" w:rsidRDefault="00901479" w:rsidP="00286FB8">
      <w:pPr>
        <w:rPr>
          <w:sz w:val="2"/>
          <w:szCs w:val="2"/>
          <w:lang w:val="pt-PT"/>
        </w:rPr>
      </w:pPr>
      <w:r w:rsidRPr="00402816">
        <w:t>Quando há interesse em iniciar um Grupo</w:t>
      </w:r>
      <w:r>
        <w:t xml:space="preserve"> Geração</w:t>
      </w:r>
      <w:r w:rsidRPr="00402816">
        <w:t xml:space="preserve"> para jovens adultos ou adolescentes em sua comunidade, os líderes </w:t>
      </w:r>
      <w:r>
        <w:t>que tomaram a frente devem entrar em contato</w:t>
      </w:r>
      <w:r w:rsidRPr="00402816">
        <w:t xml:space="preserve"> com </w:t>
      </w:r>
      <w:r>
        <w:t>a Diretoria</w:t>
      </w:r>
      <w:r w:rsidRPr="00402816">
        <w:t xml:space="preserve"> Local ou Nacional. </w:t>
      </w:r>
      <w:r w:rsidRPr="0006052A">
        <w:rPr>
          <w:b/>
          <w:color w:val="808080"/>
        </w:rPr>
        <w:t>Todos os Grupos Geração e líderes são aprovados pelo Conselho Nacional</w:t>
      </w:r>
      <w:r w:rsidRPr="00402816">
        <w:t xml:space="preserve">. Os líderes locais ou nacionais </w:t>
      </w:r>
      <w:r>
        <w:t>entram em contato</w:t>
      </w:r>
      <w:r w:rsidRPr="00402816">
        <w:t xml:space="preserve"> e </w:t>
      </w:r>
      <w:r>
        <w:t>oram</w:t>
      </w:r>
      <w:r w:rsidRPr="00402816">
        <w:t xml:space="preserve"> com os líderes. Os Grupos </w:t>
      </w:r>
      <w:r>
        <w:t>Geração</w:t>
      </w:r>
      <w:r w:rsidRPr="00402816">
        <w:t xml:space="preserve"> estão sob a Liderança Nacional e </w:t>
      </w:r>
      <w:r>
        <w:t xml:space="preserve">recebem a documentação de </w:t>
      </w:r>
      <w:r w:rsidRPr="00402816">
        <w:t xml:space="preserve">filiação </w:t>
      </w:r>
      <w:r>
        <w:t xml:space="preserve">além dos </w:t>
      </w:r>
      <w:r w:rsidRPr="00402816">
        <w:t>questionários de liderança para o grupo. Em se</w:t>
      </w:r>
      <w:r>
        <w:t xml:space="preserve">guida, todas as informações de </w:t>
      </w:r>
      <w:r w:rsidRPr="00402816">
        <w:t xml:space="preserve">filiação são enviadas para a sede da Aglow. Se um Grupo </w:t>
      </w:r>
      <w:r>
        <w:t>Geração</w:t>
      </w:r>
      <w:r w:rsidRPr="00402816">
        <w:t xml:space="preserve"> é iniciado em uma comunidade local ou na mesma cidade de </w:t>
      </w:r>
      <w:r>
        <w:t>um Grupo</w:t>
      </w:r>
      <w:r w:rsidRPr="00402816">
        <w:t xml:space="preserve"> Local, el</w:t>
      </w:r>
      <w:r>
        <w:t>es podem se relacionar entre si, a Comunidade</w:t>
      </w:r>
      <w:r w:rsidRPr="00402816">
        <w:t xml:space="preserve"> Local pode ser sua principal</w:t>
      </w:r>
      <w:r>
        <w:t xml:space="preserve"> fonte de prestação de contas e relacionamento</w:t>
      </w:r>
      <w:r w:rsidRPr="00402816">
        <w:t xml:space="preserve">. </w:t>
      </w:r>
      <w:r w:rsidR="00A64281" w:rsidRPr="004A64E6">
        <w:rPr>
          <w:lang w:val="pt-BR"/>
        </w:rPr>
        <w:br w:type="page"/>
      </w:r>
    </w:p>
    <w:p w:rsidR="00A64281" w:rsidRPr="00A64281" w:rsidRDefault="00A64281" w:rsidP="00A64281">
      <w:pPr>
        <w:spacing w:before="0" w:after="0"/>
        <w:rPr>
          <w:sz w:val="2"/>
          <w:szCs w:val="2"/>
          <w:lang w:val="pt-PT"/>
        </w:rPr>
        <w:sectPr w:rsidR="00A64281" w:rsidRPr="00A64281" w:rsidSect="00E64CBA">
          <w:type w:val="continuous"/>
          <w:pgSz w:w="12240" w:h="15840" w:code="1"/>
          <w:pgMar w:top="1152" w:right="1152" w:bottom="720" w:left="1152" w:header="720" w:footer="432" w:gutter="0"/>
          <w:cols w:space="720"/>
          <w:docGrid w:linePitch="326"/>
        </w:sectPr>
      </w:pPr>
    </w:p>
    <w:p w:rsidR="00E30E15" w:rsidRPr="00730558" w:rsidRDefault="00B32583" w:rsidP="00727E57">
      <w:pPr>
        <w:pStyle w:val="Heading1"/>
      </w:pPr>
      <w:bookmarkStart w:id="118" w:name="_Toc430876574"/>
      <w:bookmarkStart w:id="119" w:name="_Toc134433171"/>
      <w:r>
        <w:lastRenderedPageBreak/>
        <w:t>Seção 3</w:t>
      </w:r>
      <w:r w:rsidRPr="00730558">
        <w:t xml:space="preserve">: O </w:t>
      </w:r>
      <w:r>
        <w:t>q</w:t>
      </w:r>
      <w:r w:rsidRPr="00730558">
        <w:t xml:space="preserve">ue </w:t>
      </w:r>
      <w:r>
        <w:t>s</w:t>
      </w:r>
      <w:r w:rsidRPr="00730558">
        <w:t xml:space="preserve">ignifica </w:t>
      </w:r>
      <w:r>
        <w:t>s</w:t>
      </w:r>
      <w:r w:rsidRPr="00730558">
        <w:t xml:space="preserve">er </w:t>
      </w:r>
      <w:r>
        <w:t>u</w:t>
      </w:r>
      <w:r w:rsidRPr="00730558">
        <w:t xml:space="preserve">m </w:t>
      </w:r>
      <w:r>
        <w:t>l</w:t>
      </w:r>
      <w:r w:rsidRPr="00730558">
        <w:t xml:space="preserve">íder </w:t>
      </w:r>
      <w:r>
        <w:t>l</w:t>
      </w:r>
      <w:r w:rsidRPr="00730558">
        <w:t>ocal</w:t>
      </w:r>
      <w:bookmarkEnd w:id="118"/>
      <w:bookmarkEnd w:id="119"/>
    </w:p>
    <w:p w:rsidR="00E30E15" w:rsidRPr="004A64E6" w:rsidRDefault="00E30E15" w:rsidP="00F56438">
      <w:pPr>
        <w:rPr>
          <w:lang w:val="pt-BR"/>
        </w:rPr>
      </w:pPr>
      <w:r w:rsidRPr="004A64E6">
        <w:rPr>
          <w:lang w:val="pt-BR"/>
        </w:rPr>
        <w:t>Este é um momento maravilho para ser um líder Aglow! Estamos descobrindo, de uma forma diferente, o que a nossa verdadeira identidade em Cristo significa para nós individualmente, em grupo e, por fim, para a nossa comunidade. Cristo em nós é a esperança da glória! Compreendemos que não pode haver uma disparidade entre a identidade do grupo da Aglow e a identidade individual. Conforme crescemos na nossa identidade, começamos a compreender como somos vistos no céu e no que nos tornaremos na terra. O que Deus nos disse através de palavras proféticas e das escrituras possui um grande significado nas nossas vidas. Conforme compreendemos que essa é a maneira que Deus nos enxerga agora, que Ele possui um plano e um propósito para as nossas vidas, estaremos livres para caminhar na pessoa que nos foi dada pelo Pai.</w:t>
      </w:r>
    </w:p>
    <w:p w:rsidR="00E30E15" w:rsidRPr="004A64E6" w:rsidRDefault="00E30E15" w:rsidP="00B32583">
      <w:pPr>
        <w:pStyle w:val="smtitles"/>
        <w:rPr>
          <w:rFonts w:eastAsia="Helvetica"/>
          <w:lang w:val="pt-BR"/>
        </w:rPr>
      </w:pPr>
      <w:r w:rsidRPr="004A64E6">
        <w:rPr>
          <w:lang w:val="pt-BR"/>
        </w:rPr>
        <w:t>Líderes da Aglow sabem que sua identidade individual está em cristo</w:t>
      </w:r>
    </w:p>
    <w:p w:rsidR="00E30E15" w:rsidRPr="004A64E6" w:rsidRDefault="00E30E15" w:rsidP="00F56438">
      <w:pPr>
        <w:rPr>
          <w:lang w:val="pt-BR"/>
        </w:rPr>
      </w:pPr>
      <w:r w:rsidRPr="004A64E6">
        <w:rPr>
          <w:lang w:val="pt-BR"/>
        </w:rPr>
        <w:t xml:space="preserve">Como líderes da Aglow, temos a oportunidade de crescer em nossa identidade </w:t>
      </w:r>
      <w:r w:rsidRPr="004A64E6">
        <w:rPr>
          <w:i/>
          <w:iCs/>
          <w:lang w:val="pt-BR"/>
        </w:rPr>
        <w:t>individual</w:t>
      </w:r>
      <w:r w:rsidRPr="004A64E6">
        <w:rPr>
          <w:lang w:val="pt-BR"/>
        </w:rPr>
        <w:t xml:space="preserve"> em Cristo; para aprendermos quem é a nossa </w:t>
      </w:r>
      <w:r w:rsidRPr="004A64E6">
        <w:rPr>
          <w:i/>
          <w:iCs/>
          <w:lang w:val="pt-BR"/>
        </w:rPr>
        <w:t>persona</w:t>
      </w:r>
      <w:r w:rsidRPr="004A64E6">
        <w:rPr>
          <w:lang w:val="pt-BR"/>
        </w:rPr>
        <w:t xml:space="preserve"> diante da perspectiva de Deus e para reconhecer que a eternidade é uma parte da nossa caminhada e da nossa identidade neste momento. </w:t>
      </w:r>
    </w:p>
    <w:p w:rsidR="00E30E15" w:rsidRPr="004A64E6" w:rsidRDefault="00E30E15" w:rsidP="00F56438">
      <w:pPr>
        <w:rPr>
          <w:i/>
          <w:iCs/>
          <w:lang w:val="pt-BR"/>
        </w:rPr>
      </w:pPr>
      <w:r w:rsidRPr="004A64E6">
        <w:rPr>
          <w:lang w:val="pt-BR"/>
        </w:rPr>
        <w:t xml:space="preserve">Como líderes da Aglow, estamos nos movendo de glória em glória. Estamos aprendendo a caminhar na nossa herança. Pedimos a Ele recursos que possam ser usados para alcançar nossa cidade, região ou nação. Os líderes Aglow possuem um nível de expectativa diferente porque sabemos quem somos. Compreendemos que quando sabemos a identidade de Cristo, há promessa e provisão ligadas a tudo o que fazemos para o Reino. Quando nós, como líderes Aglow, amadurecemos na nossa identidade em Cristo, todos os </w:t>
      </w:r>
      <w:r w:rsidRPr="004A64E6">
        <w:rPr>
          <w:i/>
          <w:iCs/>
          <w:lang w:val="pt-BR"/>
        </w:rPr>
        <w:t>frutos do Espírito</w:t>
      </w:r>
      <w:r w:rsidRPr="004A64E6">
        <w:rPr>
          <w:lang w:val="pt-BR"/>
        </w:rPr>
        <w:t xml:space="preserve"> (de acordo com Gálatas 5:22-23) serão evidentes</w:t>
      </w:r>
      <w:r w:rsidR="00616ED2" w:rsidRPr="004A64E6">
        <w:rPr>
          <w:lang w:val="pt-BR"/>
        </w:rPr>
        <w:t xml:space="preserve">. </w:t>
      </w:r>
      <w:r w:rsidRPr="004A64E6">
        <w:rPr>
          <w:lang w:val="pt-BR"/>
        </w:rPr>
        <w:t xml:space="preserve">Acima de tudo, o </w:t>
      </w:r>
      <w:r w:rsidRPr="004A64E6">
        <w:rPr>
          <w:i/>
          <w:iCs/>
          <w:lang w:val="pt-BR"/>
        </w:rPr>
        <w:t xml:space="preserve">amor </w:t>
      </w:r>
      <w:r w:rsidRPr="004A64E6">
        <w:rPr>
          <w:lang w:val="pt-BR"/>
        </w:rPr>
        <w:t>será o maior de todos.</w:t>
      </w:r>
    </w:p>
    <w:p w:rsidR="00E30E15" w:rsidRPr="004A64E6" w:rsidRDefault="00E30E15" w:rsidP="00B32583">
      <w:pPr>
        <w:pStyle w:val="smtitles"/>
        <w:rPr>
          <w:rFonts w:eastAsia="Helvetica"/>
          <w:lang w:val="pt-BR"/>
        </w:rPr>
      </w:pPr>
      <w:r w:rsidRPr="004A64E6">
        <w:rPr>
          <w:lang w:val="pt-BR"/>
        </w:rPr>
        <w:t>Líderes aglow sabem que sua identidade em grupo está em cristo</w:t>
      </w:r>
    </w:p>
    <w:p w:rsidR="00E30E15" w:rsidRPr="004A64E6" w:rsidRDefault="00E30E15" w:rsidP="00F56438">
      <w:pPr>
        <w:rPr>
          <w:i/>
          <w:iCs/>
          <w:lang w:val="pt-BR"/>
        </w:rPr>
      </w:pPr>
      <w:r w:rsidRPr="004A64E6">
        <w:rPr>
          <w:lang w:val="pt-BR"/>
        </w:rPr>
        <w:t xml:space="preserve">Como líderes Aglow, também caminhamos em uma identidade como </w:t>
      </w:r>
      <w:r w:rsidR="00F56438" w:rsidRPr="004A64E6">
        <w:rPr>
          <w:i/>
          <w:iCs/>
          <w:lang w:val="pt-BR"/>
        </w:rPr>
        <w:t>C</w:t>
      </w:r>
      <w:r w:rsidRPr="004A64E6">
        <w:rPr>
          <w:i/>
          <w:iCs/>
          <w:lang w:val="pt-BR"/>
        </w:rPr>
        <w:t>orpo</w:t>
      </w:r>
      <w:r w:rsidRPr="004A64E6">
        <w:rPr>
          <w:lang w:val="pt-BR"/>
        </w:rPr>
        <w:t xml:space="preserve"> em Cristo</w:t>
      </w:r>
      <w:r w:rsidR="00616ED2" w:rsidRPr="004A64E6">
        <w:rPr>
          <w:lang w:val="pt-BR"/>
        </w:rPr>
        <w:t xml:space="preserve">. </w:t>
      </w:r>
    </w:p>
    <w:p w:rsidR="00E30E15" w:rsidRPr="004A64E6" w:rsidRDefault="00E30E15" w:rsidP="00F56438">
      <w:pPr>
        <w:rPr>
          <w:lang w:val="pt-BR"/>
        </w:rPr>
      </w:pPr>
      <w:r w:rsidRPr="004A64E6">
        <w:rPr>
          <w:lang w:val="pt-BR"/>
        </w:rPr>
        <w:t xml:space="preserve">Visto que estabelecemos quem somos como corpo, </w:t>
      </w:r>
      <w:r w:rsidR="00730558" w:rsidRPr="004A64E6">
        <w:rPr>
          <w:lang w:val="pt-BR"/>
        </w:rPr>
        <w:t>c</w:t>
      </w:r>
      <w:r w:rsidRPr="004A64E6">
        <w:rPr>
          <w:lang w:val="pt-BR"/>
        </w:rPr>
        <w:t>aminharemos juntos em unidade, como uma equipe, que não pode ser quebrada</w:t>
      </w:r>
      <w:r w:rsidR="00616ED2" w:rsidRPr="004A64E6">
        <w:rPr>
          <w:lang w:val="pt-BR"/>
        </w:rPr>
        <w:t xml:space="preserve">. </w:t>
      </w:r>
      <w:r w:rsidRPr="004A64E6">
        <w:rPr>
          <w:lang w:val="pt-BR"/>
        </w:rPr>
        <w:t>Com um coração e uma mente, realizaremos os planos</w:t>
      </w:r>
      <w:r w:rsidR="000914E3">
        <w:rPr>
          <w:lang w:val="pt-BR"/>
        </w:rPr>
        <w:t xml:space="preserve"> </w:t>
      </w:r>
      <w:r w:rsidRPr="004A64E6">
        <w:rPr>
          <w:lang w:val="pt-BR"/>
        </w:rPr>
        <w:t xml:space="preserve">e propósitos de Deus do nosso grupo local da Aglow ou nossa comunidade. </w:t>
      </w:r>
    </w:p>
    <w:p w:rsidR="00E30E15" w:rsidRPr="004A64E6" w:rsidRDefault="000E3ABB" w:rsidP="00B32583">
      <w:pPr>
        <w:rPr>
          <w:lang w:val="pt-BR"/>
        </w:rPr>
      </w:pPr>
      <w:r>
        <w:rPr>
          <w:noProof/>
        </w:rPr>
        <w:drawing>
          <wp:anchor distT="57150" distB="57150" distL="57150" distR="57150" simplePos="0" relativeHeight="251653120" behindDoc="0" locked="0" layoutInCell="1" allowOverlap="1">
            <wp:simplePos x="0" y="0"/>
            <wp:positionH relativeFrom="page">
              <wp:posOffset>5219700</wp:posOffset>
            </wp:positionH>
            <wp:positionV relativeFrom="line">
              <wp:posOffset>91440</wp:posOffset>
            </wp:positionV>
            <wp:extent cx="1906270" cy="1697355"/>
            <wp:effectExtent l="0" t="0" r="0" b="0"/>
            <wp:wrapSquare wrapText="bothSides"/>
            <wp:docPr id="1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6270"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E15" w:rsidRPr="004A64E6">
        <w:rPr>
          <w:lang w:val="pt-BR"/>
        </w:rPr>
        <w:t>Ninguém poderá nos deter!</w:t>
      </w:r>
    </w:p>
    <w:p w:rsidR="00E30E15" w:rsidRPr="004A64E6" w:rsidRDefault="00B32583" w:rsidP="00B32583">
      <w:pPr>
        <w:pStyle w:val="smtitles"/>
        <w:rPr>
          <w:rFonts w:eastAsia="Helvetica"/>
          <w:lang w:val="pt-BR"/>
        </w:rPr>
      </w:pPr>
      <w:r w:rsidRPr="004A64E6">
        <w:rPr>
          <w:lang w:val="pt-BR"/>
        </w:rPr>
        <w:t>A diretoria, como equipe, precisa saber:</w:t>
      </w:r>
    </w:p>
    <w:p w:rsidR="00E30E15" w:rsidRPr="004A64E6" w:rsidRDefault="00E30E15" w:rsidP="008602C8">
      <w:pPr>
        <w:pStyle w:val="Bullets"/>
        <w:rPr>
          <w:rFonts w:eastAsia="Helvetica" w:hAnsi="Helvetica" w:cs="Helvetica"/>
          <w:lang w:val="pt-BR"/>
        </w:rPr>
      </w:pPr>
      <w:r w:rsidRPr="004A64E6">
        <w:rPr>
          <w:lang w:val="pt-BR"/>
        </w:rPr>
        <w:t>Qual é o propósito do nosso grupo Aglow?</w:t>
      </w:r>
    </w:p>
    <w:p w:rsidR="00E30E15" w:rsidRPr="004A64E6" w:rsidRDefault="00E30E15" w:rsidP="008602C8">
      <w:pPr>
        <w:pStyle w:val="Bullets"/>
        <w:rPr>
          <w:rFonts w:eastAsia="Helvetica" w:hAnsi="Helvetica" w:cs="Helvetica"/>
          <w:lang w:val="pt-BR"/>
        </w:rPr>
      </w:pPr>
      <w:r w:rsidRPr="004A64E6">
        <w:rPr>
          <w:lang w:val="pt-BR"/>
        </w:rPr>
        <w:t>Quem somos como grupo local Aglow?</w:t>
      </w:r>
    </w:p>
    <w:p w:rsidR="00E30E15" w:rsidRPr="004A64E6" w:rsidRDefault="00E30E15" w:rsidP="008602C8">
      <w:pPr>
        <w:pStyle w:val="Bullets"/>
        <w:rPr>
          <w:rFonts w:eastAsia="Helvetica" w:hAnsi="Helvetica" w:cs="Helvetica"/>
          <w:lang w:val="pt-BR"/>
        </w:rPr>
      </w:pPr>
      <w:r w:rsidRPr="004A64E6">
        <w:rPr>
          <w:lang w:val="pt-BR"/>
        </w:rPr>
        <w:t>O que deveremos afetar aqui?</w:t>
      </w:r>
    </w:p>
    <w:p w:rsidR="00E30E15" w:rsidRPr="004A64E6" w:rsidRDefault="00E30E15" w:rsidP="00F56438">
      <w:pPr>
        <w:rPr>
          <w:lang w:val="pt-BR"/>
        </w:rPr>
      </w:pPr>
      <w:r w:rsidRPr="004A64E6">
        <w:rPr>
          <w:lang w:val="pt-BR"/>
        </w:rPr>
        <w:t>A função principal da liderança é o desenvolvimento e amadurecimento daqueles que estejam sendo liderados. Você faz isso através do seu testemunho em relação ao que Deus está fazendo em você. As pessoas seguem aquelas que desejam que as influenciem. Todos querem ser amados, sentirem-se parte de um grupo e serem significantes. Bons líderes criam esse tipo de ambiente. Líderes Aglow influenciam de uma forma que transfo</w:t>
      </w:r>
      <w:r w:rsidR="00F56438" w:rsidRPr="004A64E6">
        <w:rPr>
          <w:lang w:val="pt-BR"/>
        </w:rPr>
        <w:t xml:space="preserve">rma as mentes das pessoas </w:t>
      </w:r>
      <w:r w:rsidRPr="004A64E6">
        <w:rPr>
          <w:lang w:val="pt-BR"/>
        </w:rPr>
        <w:t xml:space="preserve">e suas crenças. </w:t>
      </w:r>
    </w:p>
    <w:p w:rsidR="00E30E15" w:rsidRPr="004A64E6" w:rsidRDefault="00E30E15" w:rsidP="00F56438">
      <w:pPr>
        <w:rPr>
          <w:lang w:val="pt-BR"/>
        </w:rPr>
      </w:pPr>
      <w:r w:rsidRPr="004A64E6">
        <w:rPr>
          <w:lang w:val="pt-BR"/>
        </w:rPr>
        <w:lastRenderedPageBreak/>
        <w:t>L</w:t>
      </w:r>
      <w:r w:rsidRPr="004A64E6">
        <w:rPr>
          <w:rFonts w:ascii="Arial Unicode MS"/>
          <w:lang w:val="pt-BR"/>
        </w:rPr>
        <w:t>í</w:t>
      </w:r>
      <w:r w:rsidRPr="004A64E6">
        <w:rPr>
          <w:lang w:val="pt-BR"/>
        </w:rPr>
        <w:t>deres na Aglow t</w:t>
      </w:r>
      <w:r w:rsidRPr="004A64E6">
        <w:rPr>
          <w:rFonts w:ascii="Arial Unicode MS"/>
          <w:lang w:val="pt-BR"/>
        </w:rPr>
        <w:t>ê</w:t>
      </w:r>
      <w:r w:rsidRPr="004A64E6">
        <w:rPr>
          <w:lang w:val="pt-BR"/>
        </w:rPr>
        <w:t>m a oportunidade de organizar e conduzir encontros onde haja a manifesta</w:t>
      </w:r>
      <w:r w:rsidRPr="004A64E6">
        <w:rPr>
          <w:rFonts w:ascii="Arial Unicode MS"/>
          <w:lang w:val="pt-BR"/>
        </w:rPr>
        <w:t>çã</w:t>
      </w:r>
      <w:r w:rsidRPr="004A64E6">
        <w:rPr>
          <w:lang w:val="pt-BR"/>
        </w:rPr>
        <w:t>o de Deus. S</w:t>
      </w:r>
      <w:r w:rsidRPr="004A64E6">
        <w:rPr>
          <w:rFonts w:ascii="Arial Unicode MS"/>
          <w:lang w:val="pt-BR"/>
        </w:rPr>
        <w:t>ã</w:t>
      </w:r>
      <w:r w:rsidRPr="004A64E6">
        <w:rPr>
          <w:lang w:val="pt-BR"/>
        </w:rPr>
        <w:t>o homens e mulheres que trabalham juntos como uma equipe, compartilhando seus testemunhos de encontros com Deus, o que constr</w:t>
      </w:r>
      <w:r w:rsidRPr="004A64E6">
        <w:rPr>
          <w:rFonts w:ascii="Arial Unicode MS"/>
          <w:lang w:val="pt-BR"/>
        </w:rPr>
        <w:t>ó</w:t>
      </w:r>
      <w:r w:rsidRPr="004A64E6">
        <w:rPr>
          <w:lang w:val="pt-BR"/>
        </w:rPr>
        <w:t>i a f</w:t>
      </w:r>
      <w:r w:rsidRPr="004A64E6">
        <w:rPr>
          <w:rFonts w:ascii="Arial Unicode MS"/>
          <w:lang w:val="pt-BR"/>
        </w:rPr>
        <w:t>é</w:t>
      </w:r>
      <w:r w:rsidRPr="004A64E6">
        <w:rPr>
          <w:rFonts w:ascii="Arial Unicode MS"/>
          <w:lang w:val="pt-BR"/>
        </w:rPr>
        <w:t xml:space="preserve"> </w:t>
      </w:r>
      <w:r w:rsidRPr="004A64E6">
        <w:rPr>
          <w:lang w:val="pt-BR"/>
        </w:rPr>
        <w:t>e incentiva outros a crescerem. Por fim, a lideran</w:t>
      </w:r>
      <w:r w:rsidRPr="004A64E6">
        <w:rPr>
          <w:rFonts w:ascii="Arial Unicode MS"/>
          <w:lang w:val="pt-BR"/>
        </w:rPr>
        <w:t>ç</w:t>
      </w:r>
      <w:r w:rsidRPr="004A64E6">
        <w:rPr>
          <w:lang w:val="pt-BR"/>
        </w:rPr>
        <w:t>a Aglow deseja conceder a vis</w:t>
      </w:r>
      <w:r w:rsidRPr="004A64E6">
        <w:rPr>
          <w:rFonts w:ascii="Arial Unicode MS"/>
          <w:lang w:val="pt-BR"/>
        </w:rPr>
        <w:t>ã</w:t>
      </w:r>
      <w:r w:rsidRPr="004A64E6">
        <w:rPr>
          <w:lang w:val="pt-BR"/>
        </w:rPr>
        <w:t>o e</w:t>
      </w:r>
      <w:r w:rsidR="000914E3">
        <w:rPr>
          <w:lang w:val="pt-BR"/>
        </w:rPr>
        <w:t xml:space="preserve"> </w:t>
      </w:r>
      <w:r w:rsidRPr="004A64E6">
        <w:rPr>
          <w:lang w:val="pt-BR"/>
        </w:rPr>
        <w:t>miss</w:t>
      </w:r>
      <w:r w:rsidRPr="004A64E6">
        <w:rPr>
          <w:rFonts w:ascii="Arial Unicode MS"/>
          <w:lang w:val="pt-BR"/>
        </w:rPr>
        <w:t>ã</w:t>
      </w:r>
      <w:r w:rsidRPr="004A64E6">
        <w:rPr>
          <w:lang w:val="pt-BR"/>
        </w:rPr>
        <w:t xml:space="preserve">o do corpo a cerca do que a Aglow </w:t>
      </w:r>
      <w:r w:rsidRPr="004A64E6">
        <w:rPr>
          <w:rFonts w:ascii="Arial Unicode MS"/>
          <w:lang w:val="pt-BR"/>
        </w:rPr>
        <w:t>é</w:t>
      </w:r>
      <w:r w:rsidRPr="004A64E6">
        <w:rPr>
          <w:rFonts w:ascii="Arial Unicode MS"/>
          <w:lang w:val="pt-BR"/>
        </w:rPr>
        <w:t xml:space="preserve"> </w:t>
      </w:r>
      <w:r w:rsidRPr="004A64E6">
        <w:rPr>
          <w:lang w:val="pt-BR"/>
        </w:rPr>
        <w:t xml:space="preserve">nesse </w:t>
      </w:r>
      <w:r w:rsidRPr="004A64E6">
        <w:rPr>
          <w:rFonts w:ascii="Arial Unicode MS"/>
          <w:lang w:val="pt-BR"/>
        </w:rPr>
        <w:t>ú</w:t>
      </w:r>
      <w:r w:rsidR="00F56438" w:rsidRPr="004A64E6">
        <w:rPr>
          <w:lang w:val="pt-BR"/>
        </w:rPr>
        <w:t xml:space="preserve">ltimo momento, </w:t>
      </w:r>
      <w:r w:rsidRPr="004A64E6">
        <w:rPr>
          <w:lang w:val="pt-BR"/>
        </w:rPr>
        <w:t>e</w:t>
      </w:r>
      <w:r w:rsidR="00F56438" w:rsidRPr="004A64E6">
        <w:rPr>
          <w:lang w:val="pt-BR"/>
        </w:rPr>
        <w:t xml:space="preserve"> também</w:t>
      </w:r>
      <w:r w:rsidRPr="004A64E6">
        <w:rPr>
          <w:lang w:val="pt-BR"/>
        </w:rPr>
        <w:t xml:space="preserve"> mobilizar aqueles em seus grupos locais a participarem de um grupo de guerreiros e l</w:t>
      </w:r>
      <w:r w:rsidRPr="004A64E6">
        <w:rPr>
          <w:rFonts w:ascii="Arial Unicode MS"/>
          <w:lang w:val="pt-BR"/>
        </w:rPr>
        <w:t>í</w:t>
      </w:r>
      <w:r w:rsidRPr="004A64E6">
        <w:rPr>
          <w:lang w:val="pt-BR"/>
        </w:rPr>
        <w:t>deres que possuem import</w:t>
      </w:r>
      <w:r w:rsidRPr="004A64E6">
        <w:rPr>
          <w:rFonts w:ascii="Arial Unicode MS"/>
          <w:lang w:val="pt-BR"/>
        </w:rPr>
        <w:t>â</w:t>
      </w:r>
      <w:r w:rsidRPr="004A64E6">
        <w:rPr>
          <w:lang w:val="pt-BR"/>
        </w:rPr>
        <w:t>ncia mundial</w:t>
      </w:r>
      <w:r w:rsidR="00616ED2" w:rsidRPr="004A64E6">
        <w:rPr>
          <w:lang w:val="pt-BR"/>
        </w:rPr>
        <w:t xml:space="preserve">. </w:t>
      </w:r>
    </w:p>
    <w:p w:rsidR="00E30E15" w:rsidRPr="004A64E6" w:rsidRDefault="00E30E15" w:rsidP="00F56438">
      <w:pPr>
        <w:rPr>
          <w:lang w:val="pt-BR"/>
        </w:rPr>
      </w:pPr>
      <w:r w:rsidRPr="004A64E6">
        <w:rPr>
          <w:lang w:val="pt-BR"/>
        </w:rPr>
        <w:t>Os l</w:t>
      </w:r>
      <w:r w:rsidRPr="004A64E6">
        <w:rPr>
          <w:rFonts w:ascii="Arial Unicode MS"/>
          <w:lang w:val="pt-BR"/>
        </w:rPr>
        <w:t>í</w:t>
      </w:r>
      <w:r w:rsidRPr="004A64E6">
        <w:rPr>
          <w:lang w:val="pt-BR"/>
        </w:rPr>
        <w:t>deres Aglow trabalham ao lado de igrejas para dar as boas novas de Jesus tanto a homens quanto a mulheres. Al</w:t>
      </w:r>
      <w:r w:rsidRPr="004A64E6">
        <w:rPr>
          <w:rFonts w:ascii="Arial Unicode MS"/>
          <w:lang w:val="pt-BR"/>
        </w:rPr>
        <w:t>é</w:t>
      </w:r>
      <w:r w:rsidRPr="004A64E6">
        <w:rPr>
          <w:lang w:val="pt-BR"/>
        </w:rPr>
        <w:t>m disso, atrav</w:t>
      </w:r>
      <w:r w:rsidRPr="004A64E6">
        <w:rPr>
          <w:rFonts w:ascii="Arial Unicode MS"/>
          <w:lang w:val="pt-BR"/>
        </w:rPr>
        <w:t>é</w:t>
      </w:r>
      <w:r w:rsidRPr="004A64E6">
        <w:rPr>
          <w:lang w:val="pt-BR"/>
        </w:rPr>
        <w:t>s do servi</w:t>
      </w:r>
      <w:r w:rsidRPr="004A64E6">
        <w:rPr>
          <w:rFonts w:ascii="Arial Unicode MS"/>
          <w:lang w:val="pt-BR"/>
        </w:rPr>
        <w:t>ç</w:t>
      </w:r>
      <w:r w:rsidRPr="004A64E6">
        <w:rPr>
          <w:lang w:val="pt-BR"/>
        </w:rPr>
        <w:t>o, a Aglow desenvolve caracter</w:t>
      </w:r>
      <w:r w:rsidRPr="004A64E6">
        <w:rPr>
          <w:rFonts w:ascii="Arial Unicode MS"/>
          <w:lang w:val="pt-BR"/>
        </w:rPr>
        <w:t>í</w:t>
      </w:r>
      <w:r w:rsidRPr="004A64E6">
        <w:rPr>
          <w:lang w:val="pt-BR"/>
        </w:rPr>
        <w:t>sticas nas pessoas que as ajudar</w:t>
      </w:r>
      <w:r w:rsidRPr="004A64E6">
        <w:rPr>
          <w:rFonts w:ascii="Arial Unicode MS"/>
          <w:lang w:val="pt-BR"/>
        </w:rPr>
        <w:t>ã</w:t>
      </w:r>
      <w:r w:rsidRPr="004A64E6">
        <w:rPr>
          <w:lang w:val="pt-BR"/>
        </w:rPr>
        <w:t xml:space="preserve">o em todas as </w:t>
      </w:r>
      <w:r w:rsidRPr="004A64E6">
        <w:rPr>
          <w:rFonts w:ascii="Arial Unicode MS"/>
          <w:lang w:val="pt-BR"/>
        </w:rPr>
        <w:t>á</w:t>
      </w:r>
      <w:r w:rsidRPr="004A64E6">
        <w:rPr>
          <w:lang w:val="pt-BR"/>
        </w:rPr>
        <w:t>reas de suas vidas. Esses l</w:t>
      </w:r>
      <w:r w:rsidRPr="004A64E6">
        <w:rPr>
          <w:rFonts w:ascii="Arial Unicode MS"/>
          <w:lang w:val="pt-BR"/>
        </w:rPr>
        <w:t>í</w:t>
      </w:r>
      <w:r w:rsidRPr="004A64E6">
        <w:rPr>
          <w:lang w:val="pt-BR"/>
        </w:rPr>
        <w:t>deres desenvolvem um relacionamento ou compet</w:t>
      </w:r>
      <w:r w:rsidRPr="004A64E6">
        <w:rPr>
          <w:rFonts w:ascii="Arial Unicode MS"/>
          <w:lang w:val="pt-BR"/>
        </w:rPr>
        <w:t>ê</w:t>
      </w:r>
      <w:r w:rsidRPr="004A64E6">
        <w:rPr>
          <w:lang w:val="pt-BR"/>
        </w:rPr>
        <w:t>ncias interpessoais assim como um car</w:t>
      </w:r>
      <w:r w:rsidRPr="004A64E6">
        <w:rPr>
          <w:rFonts w:ascii="Arial Unicode MS"/>
          <w:lang w:val="pt-BR"/>
        </w:rPr>
        <w:t>á</w:t>
      </w:r>
      <w:r w:rsidRPr="004A64E6">
        <w:rPr>
          <w:lang w:val="pt-BR"/>
        </w:rPr>
        <w:t xml:space="preserve">ter em que Deus </w:t>
      </w:r>
      <w:r w:rsidRPr="004A64E6">
        <w:rPr>
          <w:rFonts w:ascii="Arial Unicode MS"/>
          <w:lang w:val="pt-BR"/>
        </w:rPr>
        <w:t>é</w:t>
      </w:r>
      <w:r w:rsidRPr="004A64E6">
        <w:rPr>
          <w:rFonts w:ascii="Arial Unicode MS"/>
          <w:lang w:val="pt-BR"/>
        </w:rPr>
        <w:t xml:space="preserve"> </w:t>
      </w:r>
      <w:r w:rsidRPr="004A64E6">
        <w:rPr>
          <w:lang w:val="pt-BR"/>
        </w:rPr>
        <w:t xml:space="preserve">o centro. </w:t>
      </w:r>
    </w:p>
    <w:p w:rsidR="00E30E15" w:rsidRPr="004A64E6" w:rsidRDefault="00E30E15" w:rsidP="00A317D2">
      <w:pPr>
        <w:rPr>
          <w:i/>
          <w:iCs/>
          <w:lang w:val="pt-BR"/>
        </w:rPr>
      </w:pPr>
      <w:r w:rsidRPr="004A64E6">
        <w:rPr>
          <w:lang w:val="pt-BR"/>
        </w:rPr>
        <w:t>Quando as pessoas s</w:t>
      </w:r>
      <w:r w:rsidRPr="004A64E6">
        <w:rPr>
          <w:rFonts w:ascii="Arial Unicode MS"/>
          <w:lang w:val="pt-BR"/>
        </w:rPr>
        <w:t>ã</w:t>
      </w:r>
      <w:r w:rsidRPr="004A64E6">
        <w:rPr>
          <w:lang w:val="pt-BR"/>
        </w:rPr>
        <w:t>o chamadas para servirem em uma diretoria local, tamb</w:t>
      </w:r>
      <w:r w:rsidRPr="004A64E6">
        <w:rPr>
          <w:rFonts w:ascii="Arial Unicode MS"/>
          <w:lang w:val="pt-BR"/>
        </w:rPr>
        <w:t>é</w:t>
      </w:r>
      <w:r w:rsidRPr="004A64E6">
        <w:rPr>
          <w:lang w:val="pt-BR"/>
        </w:rPr>
        <w:t>m est</w:t>
      </w:r>
      <w:r w:rsidRPr="004A64E6">
        <w:rPr>
          <w:rFonts w:ascii="Arial Unicode MS"/>
          <w:lang w:val="pt-BR"/>
        </w:rPr>
        <w:t>ã</w:t>
      </w:r>
      <w:r w:rsidRPr="004A64E6">
        <w:rPr>
          <w:lang w:val="pt-BR"/>
        </w:rPr>
        <w:t>o sendo chamadas para se juntarem a outros localmente, nacionalmente e internacionalmente, para realizar os planos de Deus atrav</w:t>
      </w:r>
      <w:r w:rsidRPr="004A64E6">
        <w:rPr>
          <w:rFonts w:ascii="Arial Unicode MS"/>
          <w:lang w:val="pt-BR"/>
        </w:rPr>
        <w:t>é</w:t>
      </w:r>
      <w:r w:rsidRPr="004A64E6">
        <w:rPr>
          <w:lang w:val="pt-BR"/>
        </w:rPr>
        <w:t xml:space="preserve">s da Aglow nesse momento. Como foi dito anteriormente, </w:t>
      </w:r>
      <w:r w:rsidRPr="004A64E6">
        <w:rPr>
          <w:b/>
          <w:bCs/>
          <w:i/>
          <w:iCs/>
          <w:lang w:val="pt-BR"/>
        </w:rPr>
        <w:t>n</w:t>
      </w:r>
      <w:r w:rsidRPr="004A64E6">
        <w:rPr>
          <w:rFonts w:ascii="Arial Unicode MS"/>
          <w:b/>
          <w:bCs/>
          <w:i/>
          <w:iCs/>
          <w:lang w:val="pt-BR"/>
        </w:rPr>
        <w:t>ã</w:t>
      </w:r>
      <w:r w:rsidRPr="004A64E6">
        <w:rPr>
          <w:b/>
          <w:bCs/>
          <w:i/>
          <w:iCs/>
          <w:lang w:val="pt-BR"/>
        </w:rPr>
        <w:t>o pode haver uma disparidade, ou diferen</w:t>
      </w:r>
      <w:r w:rsidRPr="004A64E6">
        <w:rPr>
          <w:rFonts w:ascii="Arial Unicode MS"/>
          <w:b/>
          <w:bCs/>
          <w:i/>
          <w:iCs/>
          <w:lang w:val="pt-BR"/>
        </w:rPr>
        <w:t>ç</w:t>
      </w:r>
      <w:r w:rsidRPr="004A64E6">
        <w:rPr>
          <w:b/>
          <w:bCs/>
          <w:i/>
          <w:iCs/>
          <w:lang w:val="pt-BR"/>
        </w:rPr>
        <w:t>a, entre a identidade da Aglow como corpo e a identidade pessoal. Ambas devem estar em sintonia.</w:t>
      </w:r>
      <w:r w:rsidRPr="004A64E6">
        <w:rPr>
          <w:lang w:val="pt-BR"/>
        </w:rPr>
        <w:t xml:space="preserve"> </w:t>
      </w:r>
    </w:p>
    <w:p w:rsidR="00E30E15" w:rsidRDefault="00E30E15" w:rsidP="006E1649">
      <w:pPr>
        <w:pStyle w:val="Heading3"/>
      </w:pPr>
      <w:bookmarkStart w:id="120" w:name="_Toc430876575"/>
      <w:bookmarkStart w:id="121" w:name="_Toc134433172"/>
      <w:r>
        <w:t xml:space="preserve">Ser um líder </w:t>
      </w:r>
      <w:r w:rsidR="00B32583" w:rsidRPr="004A64E6">
        <w:t>A</w:t>
      </w:r>
      <w:r>
        <w:t>glow</w:t>
      </w:r>
      <w:bookmarkEnd w:id="120"/>
      <w:bookmarkEnd w:id="121"/>
    </w:p>
    <w:p w:rsidR="00E30E15" w:rsidRPr="004A64E6" w:rsidRDefault="00B32583" w:rsidP="00B32583">
      <w:pPr>
        <w:pStyle w:val="smtitles"/>
        <w:rPr>
          <w:rFonts w:eastAsia="Helvetica"/>
          <w:lang w:val="pt-BR"/>
        </w:rPr>
      </w:pPr>
      <w:r w:rsidRPr="004A64E6">
        <w:rPr>
          <w:lang w:val="pt-BR"/>
        </w:rPr>
        <w:t>A liderança A</w:t>
      </w:r>
      <w:r w:rsidR="00E30E15" w:rsidRPr="004A64E6">
        <w:rPr>
          <w:lang w:val="pt-BR"/>
        </w:rPr>
        <w:t>glow local</w:t>
      </w:r>
    </w:p>
    <w:p w:rsidR="00E30E15" w:rsidRPr="004A64E6" w:rsidRDefault="00E30E15" w:rsidP="00A317D2">
      <w:pPr>
        <w:rPr>
          <w:lang w:val="pt-BR"/>
        </w:rPr>
      </w:pPr>
      <w:r w:rsidRPr="004A64E6">
        <w:rPr>
          <w:lang w:val="pt-BR"/>
        </w:rPr>
        <w:t>A Diretoria lidera o Grupo Aglow local e é formada de um(a) Presidente, Secretário(a) e um(a) Tesoureiro(a). Cada membro que possui uma dessas posições deverá sentir que foi chamado e escolhido por Deus para o papel que estiverem desempenhando, a fim de realizar o plano de Deus e levar o Reino de Deus para suas comunidades</w:t>
      </w:r>
      <w:r w:rsidR="00616ED2" w:rsidRPr="004A64E6">
        <w:rPr>
          <w:lang w:val="pt-BR"/>
        </w:rPr>
        <w:t xml:space="preserve">. </w:t>
      </w:r>
    </w:p>
    <w:p w:rsidR="00E30E15" w:rsidRPr="004A64E6" w:rsidRDefault="00E30E15" w:rsidP="00A317D2">
      <w:pPr>
        <w:rPr>
          <w:lang w:val="pt-BR"/>
        </w:rPr>
      </w:pPr>
      <w:r w:rsidRPr="004A64E6">
        <w:rPr>
          <w:lang w:val="pt-BR"/>
        </w:rPr>
        <w:t>Ela define a dire</w:t>
      </w:r>
      <w:r w:rsidRPr="004A64E6">
        <w:rPr>
          <w:rFonts w:ascii="Arial Unicode MS"/>
          <w:lang w:val="pt-BR"/>
        </w:rPr>
        <w:t>çã</w:t>
      </w:r>
      <w:r w:rsidRPr="004A64E6">
        <w:rPr>
          <w:lang w:val="pt-BR"/>
        </w:rPr>
        <w:t xml:space="preserve">o da Aglow nas suas comunidades com base na </w:t>
      </w:r>
      <w:hyperlink w:anchor="vision_mission_statement" w:history="1">
        <w:r w:rsidRPr="00C73AC3">
          <w:rPr>
            <w:rStyle w:val="Hyperlink"/>
            <w:color w:val="0000FF"/>
            <w:lang w:val="pt-BR"/>
          </w:rPr>
          <w:t>Declara</w:t>
        </w:r>
        <w:r w:rsidRPr="00C73AC3">
          <w:rPr>
            <w:rStyle w:val="Hyperlink"/>
            <w:rFonts w:ascii="Arial Unicode MS"/>
            <w:color w:val="0000FF"/>
            <w:lang w:val="pt-BR"/>
          </w:rPr>
          <w:t>çã</w:t>
        </w:r>
        <w:r w:rsidRPr="00C73AC3">
          <w:rPr>
            <w:rStyle w:val="Hyperlink"/>
            <w:color w:val="0000FF"/>
            <w:lang w:val="pt-BR"/>
          </w:rPr>
          <w:t>o de Miss</w:t>
        </w:r>
        <w:r w:rsidRPr="00C73AC3">
          <w:rPr>
            <w:rStyle w:val="Hyperlink"/>
            <w:rFonts w:ascii="Arial Unicode MS"/>
            <w:color w:val="0000FF"/>
            <w:lang w:val="pt-BR"/>
          </w:rPr>
          <w:t>ã</w:t>
        </w:r>
        <w:r w:rsidRPr="00C73AC3">
          <w:rPr>
            <w:rStyle w:val="Hyperlink"/>
            <w:color w:val="0000FF"/>
            <w:lang w:val="pt-BR"/>
          </w:rPr>
          <w:t>o e Vis</w:t>
        </w:r>
        <w:r w:rsidRPr="00C73AC3">
          <w:rPr>
            <w:rStyle w:val="Hyperlink"/>
            <w:rFonts w:ascii="Arial Unicode MS"/>
            <w:color w:val="0000FF"/>
            <w:lang w:val="pt-BR"/>
          </w:rPr>
          <w:t>ã</w:t>
        </w:r>
        <w:r w:rsidRPr="00C73AC3">
          <w:rPr>
            <w:rStyle w:val="Hyperlink"/>
            <w:color w:val="0000FF"/>
            <w:lang w:val="pt-BR"/>
          </w:rPr>
          <w:t>o</w:t>
        </w:r>
      </w:hyperlink>
      <w:r w:rsidRPr="004A64E6">
        <w:rPr>
          <w:lang w:val="pt-BR"/>
        </w:rPr>
        <w:t xml:space="preserve"> da Aglow, assim como nos </w:t>
      </w:r>
      <w:hyperlink w:anchor="mandates" w:history="1">
        <w:r w:rsidRPr="00C73AC3">
          <w:rPr>
            <w:rStyle w:val="Hyperlink"/>
            <w:color w:val="0000FF"/>
            <w:lang w:val="pt-BR"/>
          </w:rPr>
          <w:t>mandato</w:t>
        </w:r>
        <w:r w:rsidRPr="00CE638E">
          <w:rPr>
            <w:rStyle w:val="Hyperlink"/>
            <w:lang w:val="pt-BR"/>
          </w:rPr>
          <w:t>s</w:t>
        </w:r>
      </w:hyperlink>
      <w:r w:rsidRPr="004A64E6">
        <w:rPr>
          <w:lang w:val="pt-BR"/>
        </w:rPr>
        <w:t>. Nesta se</w:t>
      </w:r>
      <w:r w:rsidRPr="004A64E6">
        <w:rPr>
          <w:rFonts w:ascii="Arial Unicode MS"/>
          <w:lang w:val="pt-BR"/>
        </w:rPr>
        <w:t>çã</w:t>
      </w:r>
      <w:r w:rsidRPr="004A64E6">
        <w:rPr>
          <w:lang w:val="pt-BR"/>
        </w:rPr>
        <w:t>o do Manual Local, focaremos as responsabilidades dos representantes locais.</w:t>
      </w:r>
    </w:p>
    <w:p w:rsidR="00E30E15" w:rsidRDefault="00E30E15" w:rsidP="00A317D2">
      <w:r w:rsidRPr="004A64E6">
        <w:rPr>
          <w:lang w:val="pt-BR"/>
        </w:rPr>
        <w:t>Coordenadores de minist</w:t>
      </w:r>
      <w:r w:rsidRPr="004A64E6">
        <w:rPr>
          <w:rFonts w:ascii="Arial Unicode MS"/>
          <w:lang w:val="pt-BR"/>
        </w:rPr>
        <w:t>é</w:t>
      </w:r>
      <w:r w:rsidRPr="004A64E6">
        <w:rPr>
          <w:lang w:val="pt-BR"/>
        </w:rPr>
        <w:t>rio auxiliam a diretoria, eles s</w:t>
      </w:r>
      <w:r w:rsidRPr="004A64E6">
        <w:rPr>
          <w:rFonts w:ascii="Arial Unicode MS"/>
          <w:lang w:val="pt-BR"/>
        </w:rPr>
        <w:t>ã</w:t>
      </w:r>
      <w:r w:rsidRPr="004A64E6">
        <w:rPr>
          <w:lang w:val="pt-BR"/>
        </w:rPr>
        <w:t>o escolhidos pela diretoria para acompanharem os minist</w:t>
      </w:r>
      <w:r w:rsidRPr="004A64E6">
        <w:rPr>
          <w:rFonts w:ascii="Arial Unicode MS"/>
          <w:lang w:val="pt-BR"/>
        </w:rPr>
        <w:t>é</w:t>
      </w:r>
      <w:r w:rsidRPr="004A64E6">
        <w:rPr>
          <w:lang w:val="pt-BR"/>
        </w:rPr>
        <w:t>rios de evangelismo</w:t>
      </w:r>
      <w:r w:rsidR="00B32583" w:rsidRPr="004A64E6">
        <w:rPr>
          <w:lang w:val="pt-BR"/>
        </w:rPr>
        <w:t xml:space="preserve"> dos grupos locais. </w:t>
      </w:r>
      <w:r w:rsidR="00B32583">
        <w:t>Tais como:</w:t>
      </w:r>
    </w:p>
    <w:p w:rsidR="00E30E15" w:rsidRDefault="004046CA" w:rsidP="008602C8">
      <w:pPr>
        <w:pStyle w:val="Bullets"/>
        <w:rPr>
          <w:rFonts w:eastAsia="Helvetica" w:hAnsi="Helvetica" w:cs="Helvetica"/>
        </w:rPr>
      </w:pPr>
      <w:r>
        <w:t>Estudos bíblicos</w:t>
      </w:r>
    </w:p>
    <w:p w:rsidR="00E30E15" w:rsidRDefault="00E30E15" w:rsidP="008602C8">
      <w:pPr>
        <w:pStyle w:val="Bullets"/>
        <w:rPr>
          <w:rFonts w:eastAsia="Helvetica" w:hAnsi="Helvetica" w:cs="Helvetica"/>
        </w:rPr>
      </w:pPr>
      <w:r>
        <w:t>Grupos de oração</w:t>
      </w:r>
    </w:p>
    <w:p w:rsidR="00E30E15" w:rsidRDefault="00E30E15" w:rsidP="008602C8">
      <w:pPr>
        <w:pStyle w:val="Bullets"/>
        <w:rPr>
          <w:rFonts w:eastAsia="Helvetica" w:hAnsi="Helvetica" w:cs="Helvetica"/>
        </w:rPr>
      </w:pPr>
      <w:r>
        <w:t>Capelania hospitalar</w:t>
      </w:r>
      <w:r>
        <w:tab/>
      </w:r>
    </w:p>
    <w:p w:rsidR="00E9244D" w:rsidRPr="004A64E6" w:rsidRDefault="00E30E15" w:rsidP="00A317D2">
      <w:pPr>
        <w:rPr>
          <w:lang w:val="pt-BR"/>
        </w:rPr>
      </w:pPr>
      <w:r w:rsidRPr="004A64E6">
        <w:rPr>
          <w:lang w:val="pt-BR"/>
        </w:rPr>
        <w:t>Cada diretoria (tanto homens quanto mulheres) possui 1-3 conselheiros que incentivam e auxiliam o minist</w:t>
      </w:r>
      <w:r w:rsidRPr="004A64E6">
        <w:rPr>
          <w:rFonts w:ascii="Arial Unicode MS"/>
          <w:lang w:val="pt-BR"/>
        </w:rPr>
        <w:t>é</w:t>
      </w:r>
      <w:r w:rsidRPr="004A64E6">
        <w:rPr>
          <w:lang w:val="pt-BR"/>
        </w:rPr>
        <w:t>rio. Cada indiv</w:t>
      </w:r>
      <w:r w:rsidRPr="004A64E6">
        <w:rPr>
          <w:rFonts w:ascii="Arial Unicode MS"/>
          <w:lang w:val="pt-BR"/>
        </w:rPr>
        <w:t>í</w:t>
      </w:r>
      <w:r w:rsidRPr="004A64E6">
        <w:rPr>
          <w:lang w:val="pt-BR"/>
        </w:rPr>
        <w:t xml:space="preserve">duo envolvido no grupo local </w:t>
      </w:r>
      <w:r w:rsidRPr="004A64E6">
        <w:rPr>
          <w:rFonts w:ascii="Arial Unicode MS"/>
          <w:lang w:val="pt-BR"/>
        </w:rPr>
        <w:t>é</w:t>
      </w:r>
      <w:r w:rsidRPr="004A64E6">
        <w:rPr>
          <w:rFonts w:ascii="Arial Unicode MS"/>
          <w:lang w:val="pt-BR"/>
        </w:rPr>
        <w:t xml:space="preserve"> </w:t>
      </w:r>
      <w:r w:rsidRPr="004A64E6">
        <w:rPr>
          <w:lang w:val="pt-BR"/>
        </w:rPr>
        <w:t>importante para levar os prop</w:t>
      </w:r>
      <w:r w:rsidRPr="004A64E6">
        <w:rPr>
          <w:rFonts w:ascii="Arial Unicode MS"/>
          <w:lang w:val="pt-BR"/>
        </w:rPr>
        <w:t>ó</w:t>
      </w:r>
      <w:r w:rsidRPr="004A64E6">
        <w:rPr>
          <w:lang w:val="pt-BR"/>
        </w:rPr>
        <w:t>sitos de Deus para o grupo.</w:t>
      </w:r>
    </w:p>
    <w:p w:rsidR="00E9244D" w:rsidRPr="004A64E6" w:rsidRDefault="00E9244D" w:rsidP="00E9244D">
      <w:pPr>
        <w:spacing w:before="0" w:after="0"/>
        <w:rPr>
          <w:sz w:val="2"/>
          <w:szCs w:val="2"/>
          <w:lang w:val="pt-BR"/>
        </w:rPr>
      </w:pPr>
      <w:r w:rsidRPr="004A64E6">
        <w:rPr>
          <w:lang w:val="pt-BR"/>
        </w:rPr>
        <w:br w:type="page"/>
      </w:r>
    </w:p>
    <w:p w:rsidR="00E9244D" w:rsidRPr="004A64E6" w:rsidRDefault="00E9244D" w:rsidP="00E9244D">
      <w:pPr>
        <w:spacing w:before="0" w:after="0"/>
        <w:rPr>
          <w:sz w:val="2"/>
          <w:szCs w:val="2"/>
          <w:lang w:val="pt-BR"/>
        </w:rPr>
        <w:sectPr w:rsidR="00E9244D" w:rsidRPr="004A64E6" w:rsidSect="00E64CBA">
          <w:type w:val="continuous"/>
          <w:pgSz w:w="12240" w:h="15840" w:code="1"/>
          <w:pgMar w:top="1152" w:right="1152" w:bottom="720" w:left="1152" w:header="720" w:footer="432" w:gutter="0"/>
          <w:cols w:space="720"/>
          <w:docGrid w:linePitch="326"/>
        </w:sectPr>
      </w:pPr>
    </w:p>
    <w:p w:rsidR="00E30E15" w:rsidRPr="00E22960" w:rsidRDefault="00E30E15" w:rsidP="0031348A">
      <w:pPr>
        <w:pStyle w:val="Form-Titles"/>
      </w:pPr>
      <w:bookmarkStart w:id="122" w:name="_Toc430876576"/>
      <w:bookmarkStart w:id="123" w:name="_Toc134433173"/>
      <w:r w:rsidRPr="00E22960">
        <w:lastRenderedPageBreak/>
        <w:t>Responsabilidades da diretoria</w:t>
      </w:r>
      <w:bookmarkEnd w:id="122"/>
      <w:bookmarkEnd w:id="123"/>
    </w:p>
    <w:p w:rsidR="00E30E15" w:rsidRPr="004A64E6" w:rsidRDefault="00E30E15" w:rsidP="00A317D2">
      <w:pPr>
        <w:rPr>
          <w:lang w:val="pt-BR"/>
        </w:rPr>
      </w:pPr>
      <w:r w:rsidRPr="004A64E6">
        <w:rPr>
          <w:lang w:val="pt-BR"/>
        </w:rPr>
        <w:t>Toda a diretoria ora e trabalha em conjunto, como uma equipe, para realizar a visão e missão e o propósito do grupo, sempre lembrando que a Aglow serve para:</w:t>
      </w:r>
      <w:r w:rsidR="000914E3">
        <w:rPr>
          <w:lang w:val="pt-BR"/>
        </w:rPr>
        <w:t xml:space="preserve"> </w:t>
      </w:r>
    </w:p>
    <w:p w:rsidR="00E30E15" w:rsidRPr="004A64E6" w:rsidRDefault="00E30E15" w:rsidP="00E9244D">
      <w:pPr>
        <w:pStyle w:val="Bullets"/>
        <w:rPr>
          <w:rFonts w:eastAsia="Helvetica" w:hAnsi="Helvetica" w:cs="Helvetica"/>
          <w:lang w:val="pt-BR"/>
        </w:rPr>
      </w:pPr>
      <w:r w:rsidRPr="004A64E6">
        <w:rPr>
          <w:lang w:val="pt-BR"/>
        </w:rPr>
        <w:t>Mobilizar guerreiros e líderes mundiais.</w:t>
      </w:r>
    </w:p>
    <w:p w:rsidR="00E30E15" w:rsidRPr="004A64E6" w:rsidRDefault="00E30E15" w:rsidP="00E9244D">
      <w:pPr>
        <w:pStyle w:val="Bullets"/>
        <w:rPr>
          <w:rFonts w:eastAsia="Helvetica" w:hAnsi="Helvetica" w:cs="Helvetica"/>
          <w:lang w:val="pt-BR"/>
        </w:rPr>
      </w:pPr>
      <w:r w:rsidRPr="004A64E6">
        <w:rPr>
          <w:lang w:val="pt-BR"/>
        </w:rPr>
        <w:t>Estabelecer comunidades do Reino que sejam estabelecidas na plenitude de Cristo.</w:t>
      </w:r>
    </w:p>
    <w:p w:rsidR="00E30E15" w:rsidRPr="004A64E6" w:rsidRDefault="00E30E15" w:rsidP="00E9244D">
      <w:pPr>
        <w:pStyle w:val="Bullets"/>
        <w:rPr>
          <w:rFonts w:eastAsia="Helvetica" w:hAnsi="Helvetica" w:cs="Helvetica"/>
          <w:lang w:val="pt-BR"/>
        </w:rPr>
      </w:pPr>
      <w:r w:rsidRPr="004A64E6">
        <w:rPr>
          <w:lang w:val="pt-BR"/>
        </w:rPr>
        <w:t>Possibilitar que pessoas desenvolvam recursos que estejam disponíveis para aproveitarem tudo o que Deus está mandando direto do Céu.</w:t>
      </w:r>
    </w:p>
    <w:p w:rsidR="00E30E15" w:rsidRPr="004A64E6" w:rsidRDefault="00E30E15" w:rsidP="0084196A">
      <w:pPr>
        <w:pStyle w:val="smtitles"/>
        <w:rPr>
          <w:rFonts w:eastAsia="Helvetica"/>
          <w:lang w:val="pt-BR"/>
        </w:rPr>
      </w:pPr>
      <w:r w:rsidRPr="004A64E6">
        <w:rPr>
          <w:lang w:val="pt-BR"/>
        </w:rPr>
        <w:t>Os membros da diretoria deverão procurar:</w:t>
      </w:r>
    </w:p>
    <w:p w:rsidR="00E30E15" w:rsidRPr="00E9244D" w:rsidRDefault="00E30E15" w:rsidP="005C4189">
      <w:pPr>
        <w:pStyle w:val="Bullets-number"/>
        <w:numPr>
          <w:ilvl w:val="0"/>
          <w:numId w:val="55"/>
        </w:numPr>
        <w:spacing w:after="40"/>
        <w:jc w:val="both"/>
        <w:rPr>
          <w:b w:val="0"/>
        </w:rPr>
      </w:pPr>
      <w:r w:rsidRPr="00E9244D">
        <w:rPr>
          <w:rStyle w:val="pointsChar"/>
          <w:b/>
        </w:rPr>
        <w:t>Enxergar e levar</w:t>
      </w:r>
      <w:r w:rsidRPr="00E9244D">
        <w:rPr>
          <w:b w:val="0"/>
        </w:rPr>
        <w:t xml:space="preserve"> o propósito e plano de Deus para com a Aglow, internacionalmente e em suas comunidades particulares, </w:t>
      </w:r>
      <w:r w:rsidRPr="004046CA">
        <w:rPr>
          <w:b w:val="0"/>
          <w:i/>
          <w:u w:val="single"/>
        </w:rPr>
        <w:t>além de manter</w:t>
      </w:r>
      <w:r w:rsidRPr="00E9244D">
        <w:rPr>
          <w:b w:val="0"/>
        </w:rPr>
        <w:t xml:space="preserve"> essa visão perante o Grupo Aglow.</w:t>
      </w:r>
    </w:p>
    <w:p w:rsidR="00E30E15" w:rsidRDefault="00E30E15" w:rsidP="005C4189">
      <w:pPr>
        <w:pStyle w:val="bullets-number-bold"/>
        <w:numPr>
          <w:ilvl w:val="0"/>
          <w:numId w:val="55"/>
        </w:numPr>
        <w:spacing w:after="40"/>
      </w:pPr>
      <w:r w:rsidRPr="00C9075E">
        <w:rPr>
          <w:rStyle w:val="pointsChar"/>
        </w:rPr>
        <w:t>Manter</w:t>
      </w:r>
      <w:r>
        <w:rPr>
          <w:smallCaps/>
          <w:sz w:val="28"/>
          <w:szCs w:val="28"/>
        </w:rPr>
        <w:t xml:space="preserve"> </w:t>
      </w:r>
      <w:r>
        <w:t xml:space="preserve">a vida e o crescimento do Grupo Aglow local ao </w:t>
      </w:r>
      <w:r w:rsidRPr="004046CA">
        <w:rPr>
          <w:i/>
          <w:iCs/>
          <w:u w:val="single"/>
        </w:rPr>
        <w:t>focar</w:t>
      </w:r>
      <w:r>
        <w:t xml:space="preserve"> em dois objetivos:</w:t>
      </w:r>
    </w:p>
    <w:p w:rsidR="00E30E15" w:rsidRDefault="00E30E15" w:rsidP="005C4189">
      <w:pPr>
        <w:pStyle w:val="bullets-number-bold"/>
        <w:numPr>
          <w:ilvl w:val="1"/>
          <w:numId w:val="56"/>
        </w:numPr>
        <w:spacing w:after="40"/>
      </w:pPr>
      <w:r>
        <w:t>Levar Jesus aos não-cristãos da comunidade através de uma maneira compreensível</w:t>
      </w:r>
    </w:p>
    <w:p w:rsidR="00E30E15" w:rsidRDefault="00E30E15" w:rsidP="005C4189">
      <w:pPr>
        <w:pStyle w:val="bullets-number-bold"/>
        <w:numPr>
          <w:ilvl w:val="1"/>
          <w:numId w:val="56"/>
        </w:numPr>
        <w:spacing w:after="40"/>
      </w:pPr>
      <w:r>
        <w:t>Levar uma visão ampla da Aglow às pessoas do Grupo Luz de Aglow assim como a outros cristãos da comunidade</w:t>
      </w:r>
      <w:r w:rsidR="00616ED2">
        <w:t xml:space="preserve">. </w:t>
      </w:r>
    </w:p>
    <w:p w:rsidR="00E30E15" w:rsidRDefault="00E30E15" w:rsidP="005C4189">
      <w:pPr>
        <w:pStyle w:val="bullets-number-bold"/>
        <w:numPr>
          <w:ilvl w:val="0"/>
          <w:numId w:val="55"/>
        </w:numPr>
        <w:spacing w:after="40"/>
      </w:pPr>
      <w:r w:rsidRPr="00C9075E">
        <w:rPr>
          <w:rStyle w:val="pointsChar"/>
        </w:rPr>
        <w:t xml:space="preserve">Reconhecer </w:t>
      </w:r>
      <w:r>
        <w:t>as necessidades de homens/mulheres em suas comunidades. Possuir um desejo de crescimento para formar os membros de seus Grupos Aglow e as pessoas da comunidade.</w:t>
      </w:r>
    </w:p>
    <w:p w:rsidR="00E30E15" w:rsidRDefault="00E30E15" w:rsidP="005C4189">
      <w:pPr>
        <w:pStyle w:val="bullets-number-bold"/>
        <w:numPr>
          <w:ilvl w:val="0"/>
          <w:numId w:val="55"/>
        </w:numPr>
        <w:spacing w:after="40"/>
      </w:pPr>
      <w:r w:rsidRPr="00C9075E">
        <w:rPr>
          <w:rStyle w:val="pointsChar"/>
        </w:rPr>
        <w:t>Formar e manter</w:t>
      </w:r>
      <w:r>
        <w:rPr>
          <w:smallCaps/>
          <w:sz w:val="28"/>
          <w:szCs w:val="28"/>
        </w:rPr>
        <w:t xml:space="preserve"> </w:t>
      </w:r>
      <w:r>
        <w:t xml:space="preserve">os ministérios necessários no Grupo Aglow e </w:t>
      </w:r>
      <w:r>
        <w:rPr>
          <w:i/>
          <w:iCs/>
          <w:u w:val="single"/>
        </w:rPr>
        <w:t>escolher coordenadores</w:t>
      </w:r>
      <w:r>
        <w:t xml:space="preserve"> para cada ministério, tal como os grupos de estudo bíblico e de oração, capelania hospitalar e prisional, etc.</w:t>
      </w:r>
    </w:p>
    <w:p w:rsidR="00E30E15" w:rsidRDefault="00E30E15" w:rsidP="005C4189">
      <w:pPr>
        <w:pStyle w:val="bullets-number-bold"/>
        <w:numPr>
          <w:ilvl w:val="0"/>
          <w:numId w:val="55"/>
        </w:numPr>
        <w:spacing w:after="40"/>
      </w:pPr>
      <w:r w:rsidRPr="00C9075E">
        <w:rPr>
          <w:rStyle w:val="pointsChar"/>
        </w:rPr>
        <w:t>Planejar e participar</w:t>
      </w:r>
      <w:r>
        <w:rPr>
          <w:smallCaps/>
          <w:sz w:val="28"/>
          <w:szCs w:val="28"/>
        </w:rPr>
        <w:t xml:space="preserve"> </w:t>
      </w:r>
      <w:r>
        <w:t>de encontros públicos onde a presença de Deus seja manifestada.</w:t>
      </w:r>
    </w:p>
    <w:p w:rsidR="00E30E15" w:rsidRDefault="00E30E15" w:rsidP="005C4189">
      <w:pPr>
        <w:pStyle w:val="bullets-number-bold"/>
        <w:numPr>
          <w:ilvl w:val="0"/>
          <w:numId w:val="55"/>
        </w:numPr>
        <w:spacing w:after="40"/>
      </w:pPr>
      <w:r w:rsidRPr="00C9075E">
        <w:rPr>
          <w:rStyle w:val="pointsChar"/>
        </w:rPr>
        <w:t>Organizar</w:t>
      </w:r>
      <w:r>
        <w:t xml:space="preserve"> dois encontros mensais da diretoria: um para os membros e outro para toda a diretoria, incluindo os coordenadores de ministério.</w:t>
      </w:r>
    </w:p>
    <w:p w:rsidR="00E30E15" w:rsidRDefault="00E30E15" w:rsidP="005C4189">
      <w:pPr>
        <w:pStyle w:val="bullets-number-bold"/>
        <w:numPr>
          <w:ilvl w:val="0"/>
          <w:numId w:val="55"/>
        </w:numPr>
        <w:spacing w:after="40"/>
      </w:pPr>
      <w:r w:rsidRPr="00C9075E">
        <w:rPr>
          <w:rStyle w:val="pointsChar"/>
        </w:rPr>
        <w:t>Ajudar na tomada de decisões</w:t>
      </w:r>
      <w:r>
        <w:t xml:space="preserve"> do grupo da Aglow em relação aos objetivos, atividades, convidados, gasto com os fundos, etc.</w:t>
      </w:r>
    </w:p>
    <w:p w:rsidR="00E30E15" w:rsidRDefault="00E30E15" w:rsidP="005C4189">
      <w:pPr>
        <w:pStyle w:val="bullets-number-bold"/>
        <w:numPr>
          <w:ilvl w:val="0"/>
          <w:numId w:val="55"/>
        </w:numPr>
        <w:spacing w:after="40"/>
      </w:pPr>
      <w:r w:rsidRPr="00C9075E">
        <w:rPr>
          <w:rStyle w:val="pointsChar"/>
        </w:rPr>
        <w:t>Incentivar</w:t>
      </w:r>
      <w:r>
        <w:t xml:space="preserve"> o desenvolvimento das qualidades da liderança de cada um, nas pessoas que coordenem diversos ministérios, e aqueles participando dos encontros Luz de Aglow.</w:t>
      </w:r>
    </w:p>
    <w:p w:rsidR="00E30E15" w:rsidRDefault="00E30E15" w:rsidP="005C4189">
      <w:pPr>
        <w:pStyle w:val="bullets-number-bold"/>
        <w:numPr>
          <w:ilvl w:val="0"/>
          <w:numId w:val="55"/>
        </w:numPr>
        <w:spacing w:after="40"/>
      </w:pPr>
      <w:r w:rsidRPr="00C9075E">
        <w:rPr>
          <w:rStyle w:val="pointsChar"/>
        </w:rPr>
        <w:t>Participar</w:t>
      </w:r>
      <w:r>
        <w:t xml:space="preserve"> de seminários voltados para o treinamento de líderes anualmente, conforme são oferecidos por região ou liderança nacional.</w:t>
      </w:r>
    </w:p>
    <w:p w:rsidR="00E30E15" w:rsidRDefault="00E30E15" w:rsidP="005C4189">
      <w:pPr>
        <w:pStyle w:val="bullets-number-bold"/>
        <w:numPr>
          <w:ilvl w:val="0"/>
          <w:numId w:val="55"/>
        </w:numPr>
        <w:spacing w:after="40"/>
      </w:pPr>
      <w:r w:rsidRPr="00C9075E">
        <w:rPr>
          <w:rStyle w:val="pointsChar"/>
        </w:rPr>
        <w:t>Escolher e trabalhar</w:t>
      </w:r>
      <w:r>
        <w:t xml:space="preserve"> com conselheiros locais, acolhê-los assim como a seus companheiros para participarem dos encontros do grupo, retiros e fazê-los familiarizarem-se com o ministério Aglow.</w:t>
      </w:r>
    </w:p>
    <w:p w:rsidR="00E30E15" w:rsidRDefault="00E30E15" w:rsidP="005C4189">
      <w:pPr>
        <w:pStyle w:val="bullets-number-bold"/>
        <w:numPr>
          <w:ilvl w:val="0"/>
          <w:numId w:val="55"/>
        </w:numPr>
        <w:spacing w:after="40"/>
      </w:pPr>
      <w:r w:rsidRPr="00C9075E">
        <w:rPr>
          <w:rStyle w:val="pointsChar"/>
        </w:rPr>
        <w:t>Manter comunicação com</w:t>
      </w:r>
      <w:r>
        <w:rPr>
          <w:smallCaps/>
          <w:sz w:val="28"/>
          <w:szCs w:val="28"/>
        </w:rPr>
        <w:t xml:space="preserve"> </w:t>
      </w:r>
      <w:r>
        <w:t xml:space="preserve">a liderança (da sua área, nação ou internacional), </w:t>
      </w:r>
      <w:r>
        <w:rPr>
          <w:i/>
          <w:iCs/>
        </w:rPr>
        <w:t xml:space="preserve">receber </w:t>
      </w:r>
      <w:r>
        <w:t xml:space="preserve">instruções, apoio e visão além de </w:t>
      </w:r>
      <w:r>
        <w:rPr>
          <w:i/>
          <w:iCs/>
          <w:u w:val="single"/>
        </w:rPr>
        <w:t>compartilhar</w:t>
      </w:r>
      <w:r>
        <w:t xml:space="preserve"> o que estiver acontecendo na sua Aglow. </w:t>
      </w:r>
    </w:p>
    <w:p w:rsidR="00E30E15" w:rsidRPr="004A64E6" w:rsidRDefault="00E30E15" w:rsidP="00B61787">
      <w:pPr>
        <w:spacing w:before="80" w:after="80"/>
        <w:rPr>
          <w:lang w:val="pt-BR"/>
        </w:rPr>
      </w:pPr>
      <w:r w:rsidRPr="004A64E6">
        <w:rPr>
          <w:lang w:val="pt-BR"/>
        </w:rPr>
        <w:t>Resumindo, como membro da diretoria, voc</w:t>
      </w:r>
      <w:r w:rsidRPr="004A64E6">
        <w:rPr>
          <w:rFonts w:ascii="Arial Unicode MS"/>
          <w:lang w:val="pt-BR"/>
        </w:rPr>
        <w:t>ê</w:t>
      </w:r>
      <w:r w:rsidRPr="004A64E6">
        <w:rPr>
          <w:rFonts w:ascii="Arial Unicode MS"/>
          <w:lang w:val="pt-BR"/>
        </w:rPr>
        <w:t xml:space="preserve"> </w:t>
      </w:r>
      <w:r w:rsidRPr="004A64E6">
        <w:rPr>
          <w:lang w:val="pt-BR"/>
        </w:rPr>
        <w:t xml:space="preserve">possui duas </w:t>
      </w:r>
      <w:r w:rsidRPr="004A64E6">
        <w:rPr>
          <w:u w:val="single"/>
          <w:lang w:val="pt-BR"/>
        </w:rPr>
        <w:t xml:space="preserve">grandes </w:t>
      </w:r>
      <w:r w:rsidRPr="004A64E6">
        <w:rPr>
          <w:rFonts w:ascii="Arial Unicode MS"/>
          <w:u w:val="single"/>
          <w:lang w:val="pt-BR"/>
        </w:rPr>
        <w:t>á</w:t>
      </w:r>
      <w:r w:rsidRPr="004A64E6">
        <w:rPr>
          <w:u w:val="single"/>
          <w:lang w:val="pt-BR"/>
        </w:rPr>
        <w:t>reas de responsabilidade</w:t>
      </w:r>
      <w:r w:rsidRPr="004A64E6">
        <w:rPr>
          <w:lang w:val="pt-BR"/>
        </w:rPr>
        <w:t xml:space="preserve">: uma </w:t>
      </w:r>
      <w:r w:rsidRPr="004A64E6">
        <w:rPr>
          <w:rFonts w:ascii="Arial Unicode MS"/>
          <w:lang w:val="pt-BR"/>
        </w:rPr>
        <w:t>é</w:t>
      </w:r>
      <w:r w:rsidRPr="004A64E6">
        <w:rPr>
          <w:rFonts w:ascii="Arial Unicode MS"/>
          <w:lang w:val="pt-BR"/>
        </w:rPr>
        <w:t xml:space="preserve"> </w:t>
      </w:r>
      <w:r w:rsidRPr="004A64E6">
        <w:rPr>
          <w:lang w:val="pt-BR"/>
        </w:rPr>
        <w:t>em rela</w:t>
      </w:r>
      <w:r w:rsidRPr="004A64E6">
        <w:rPr>
          <w:rFonts w:ascii="Arial Unicode MS"/>
          <w:lang w:val="pt-BR"/>
        </w:rPr>
        <w:t>çã</w:t>
      </w:r>
      <w:r w:rsidRPr="004A64E6">
        <w:rPr>
          <w:lang w:val="pt-BR"/>
        </w:rPr>
        <w:t>o aos outros na diretoria e a outra em rela</w:t>
      </w:r>
      <w:r w:rsidRPr="004A64E6">
        <w:rPr>
          <w:rFonts w:ascii="Arial Unicode MS"/>
          <w:lang w:val="pt-BR"/>
        </w:rPr>
        <w:t>çã</w:t>
      </w:r>
      <w:r w:rsidRPr="004A64E6">
        <w:rPr>
          <w:lang w:val="pt-BR"/>
        </w:rPr>
        <w:t>o aos outros na sua comunidade.</w:t>
      </w:r>
    </w:p>
    <w:p w:rsidR="00E30E15" w:rsidRPr="004A64E6" w:rsidRDefault="00E30E15" w:rsidP="00B61787">
      <w:pPr>
        <w:spacing w:before="80" w:after="80"/>
        <w:rPr>
          <w:lang w:val="pt-BR"/>
        </w:rPr>
      </w:pPr>
      <w:r w:rsidRPr="004A64E6">
        <w:rPr>
          <w:lang w:val="pt-BR"/>
        </w:rPr>
        <w:t xml:space="preserve">Tudo possui sua base no relacionamento, porque essa é a vontade de Deus. Seu grupo Aglow será fortalecido uma vez que cada um de vocês honre uns aos outros, respeitando cada pessoa e seus dons além de encorajarem-se uns aos outros. Apesar das suas funções serem diferentes. Todas são importantes para o funcionamento do grupo e para o cumprimento do propósito de Deus. É </w:t>
      </w:r>
      <w:r w:rsidRPr="004A64E6">
        <w:rPr>
          <w:lang w:val="pt-BR"/>
        </w:rPr>
        <w:lastRenderedPageBreak/>
        <w:t>extremamente importante para Deus que cada um de vocês vejam uns aos outros com</w:t>
      </w:r>
      <w:r w:rsidR="00C9075E" w:rsidRPr="004A64E6">
        <w:rPr>
          <w:lang w:val="pt-BR"/>
        </w:rPr>
        <w:t>o peças fundamentais da equipe.</w:t>
      </w:r>
    </w:p>
    <w:p w:rsidR="00E30E15" w:rsidRDefault="00C9075E" w:rsidP="006E1649">
      <w:pPr>
        <w:pStyle w:val="Heading3"/>
      </w:pPr>
      <w:bookmarkStart w:id="124" w:name="_Toc430876577"/>
      <w:bookmarkStart w:id="125" w:name="_Toc134433174"/>
      <w:r>
        <w:t xml:space="preserve">Compreendendo O Favor Cedido </w:t>
      </w:r>
      <w:r>
        <w:rPr>
          <w:rFonts w:ascii="Arial Unicode MS"/>
        </w:rPr>
        <w:t>À</w:t>
      </w:r>
      <w:r>
        <w:rPr>
          <w:rFonts w:ascii="Arial Unicode MS"/>
        </w:rPr>
        <w:t xml:space="preserve"> </w:t>
      </w:r>
      <w:r>
        <w:t>Sua Equipe</w:t>
      </w:r>
      <w:bookmarkEnd w:id="124"/>
      <w:bookmarkEnd w:id="125"/>
    </w:p>
    <w:p w:rsidR="00E30E15" w:rsidRPr="004A64E6" w:rsidRDefault="00E30E15" w:rsidP="00A317D2">
      <w:pPr>
        <w:rPr>
          <w:lang w:val="pt-BR"/>
        </w:rPr>
      </w:pPr>
      <w:r w:rsidRPr="004A64E6">
        <w:rPr>
          <w:lang w:val="pt-BR"/>
        </w:rPr>
        <w:t>Conforme você compreende a importância do papel da Aglow na sua comunidade, o que a presença da Aglow representa, e suas responsabilidades como líder, você também começará a compreender que há um inimigo que</w:t>
      </w:r>
      <w:r w:rsidR="000914E3">
        <w:rPr>
          <w:lang w:val="pt-BR"/>
        </w:rPr>
        <w:t xml:space="preserve"> </w:t>
      </w:r>
      <w:r w:rsidRPr="004A64E6">
        <w:rPr>
          <w:lang w:val="pt-BR"/>
        </w:rPr>
        <w:t>se aproxima para paralisar o trabalho de Deus. É claro que ele não terá sucesso, mas ao longo do caminho ele fará o possível para acabar com relacionamentos, causar desunião, distorcer a comunicação, e</w:t>
      </w:r>
      <w:r w:rsidR="000914E3">
        <w:rPr>
          <w:lang w:val="pt-BR"/>
        </w:rPr>
        <w:t xml:space="preserve"> </w:t>
      </w:r>
      <w:r w:rsidRPr="004A64E6">
        <w:rPr>
          <w:lang w:val="pt-BR"/>
        </w:rPr>
        <w:t xml:space="preserve">fazer o possível para fechar o grupo local. Não ouça suas mentiras. Esteja atento(a)! Proteja seu coração de todos os seus ataques. Dentro de você e dos outros líderes há a capacidade de expô-lo a cada nova tentativa. </w:t>
      </w:r>
    </w:p>
    <w:p w:rsidR="00E30E15" w:rsidRPr="004A64E6" w:rsidRDefault="00E30E15" w:rsidP="00A317D2">
      <w:pPr>
        <w:rPr>
          <w:lang w:val="pt-BR"/>
        </w:rPr>
      </w:pPr>
      <w:r w:rsidRPr="004A64E6">
        <w:rPr>
          <w:lang w:val="pt-BR"/>
        </w:rPr>
        <w:t>Ao longos de anos de experiência, um dos maiores obstáculos para a unidade de uma equipe é focar em problemas e comportamentos negativos. Todos estão em uma jornada. Todos estão em um caminho. À frente desse caminho haverá problemas que trarão provisão e batalhas que acarretarão em vitória. Ao invés de focar em problemas, olhe o lado positivo que sempre está ligado ao negativo.</w:t>
      </w:r>
    </w:p>
    <w:p w:rsidR="00E30E15" w:rsidRPr="004A64E6" w:rsidRDefault="00E30E15" w:rsidP="00A317D2">
      <w:pPr>
        <w:rPr>
          <w:lang w:val="pt-BR"/>
        </w:rPr>
      </w:pPr>
      <w:r w:rsidRPr="004A64E6">
        <w:rPr>
          <w:lang w:val="pt-BR"/>
        </w:rPr>
        <w:t>Nosso papel, como líderes do Reino, é pegar os pontos positivos e usá-los para destruir os negativos. Não desista da paz que é tão valiosa e evite dar</w:t>
      </w:r>
      <w:r w:rsidR="000914E3">
        <w:rPr>
          <w:lang w:val="pt-BR"/>
        </w:rPr>
        <w:t xml:space="preserve"> </w:t>
      </w:r>
      <w:r w:rsidRPr="004A64E6">
        <w:rPr>
          <w:lang w:val="pt-BR"/>
        </w:rPr>
        <w:t>ouvidos aos pontos negativos.Enxergue a provisão que Deus está providenciando. Use sua influência como um líder para mudar a atmosfera do ambiente. Mova sua equipe de um local de dúvida para um local onde a fé esteja presente. Use palavras proféticas para mudar situações e problemas ao invés de apenas permitir que situações e problemas desafiem suas palavras proféticas!</w:t>
      </w:r>
    </w:p>
    <w:p w:rsidR="00E30E15" w:rsidRPr="004A64E6" w:rsidRDefault="00E30E15" w:rsidP="00A317D2">
      <w:pPr>
        <w:rPr>
          <w:lang w:val="pt-BR"/>
        </w:rPr>
      </w:pPr>
      <w:r w:rsidRPr="004A64E6">
        <w:rPr>
          <w:lang w:val="pt-BR"/>
        </w:rPr>
        <w:t>Sua equipe achará que o favor que você caminha com o Pai começará a afetar aos outros. As pessoas seguem aquelas com as quais desejam ser influenciadas. Todos querem ser amados. Todos querem sentir que pertencem a um grupo e que são importantes. Bons líderes, líderes do Reino, criam esse tipo de ambiente.</w:t>
      </w:r>
    </w:p>
    <w:p w:rsidR="00E30E15" w:rsidRPr="004A64E6" w:rsidRDefault="00E30E15" w:rsidP="0090484C">
      <w:pPr>
        <w:rPr>
          <w:lang w:val="pt-BR"/>
        </w:rPr>
      </w:pPr>
      <w:r w:rsidRPr="004A64E6">
        <w:rPr>
          <w:lang w:val="pt-BR"/>
        </w:rPr>
        <w:t xml:space="preserve">Entenda que enfrentar obstáculos é positivo. Obstáculos na sua comunidade e na sua equipe garantem a força! Às vezes, Deus permite que apareçam obstáculos para que você aprenda a superá-los e avance a outro nível de fé. Há algo escondido em um obstáculo que, na verdade, é bom para você! A promessa de Deus é que Ele tornará TUDO o que surgir contra sua equipe, ou um membro da equipe, em algo bom. </w:t>
      </w:r>
    </w:p>
    <w:p w:rsidR="00E30E15" w:rsidRPr="004A64E6" w:rsidRDefault="00E30E15" w:rsidP="0090484C">
      <w:pPr>
        <w:rPr>
          <w:lang w:val="pt-BR"/>
        </w:rPr>
      </w:pPr>
      <w:r w:rsidRPr="004A64E6">
        <w:rPr>
          <w:lang w:val="pt-BR"/>
        </w:rPr>
        <w:t>A verdade é que sua equipe vai aprender como você é excepcional em Cristo. Sua comunidade está dependendo o seu grupo em como caminhar brilhantemente em Cristo. Eles desejam ser influenciados por você. Desejam vê-lo(a) gostar da sua jornada. Querem escutar como você enfrentou e situações difíceis e achou a provisão nelas. Eles desejam vê-lo(a) explorar as profundidades da plenitude e abundância disponível a eles enquanto aprendem a caminhar na vida do Espírito. Mentalidades devem ser mudadas. Uma nova linguagem em relação ao Reino deve ser descoberta. Sua equipe está em Cristo e tudo é uma possibilidade.</w:t>
      </w:r>
    </w:p>
    <w:p w:rsidR="00B61787" w:rsidRDefault="00E30E15" w:rsidP="0090484C">
      <w:pPr>
        <w:rPr>
          <w:lang w:val="pt-BR"/>
        </w:rPr>
      </w:pPr>
      <w:r w:rsidRPr="004A64E6">
        <w:rPr>
          <w:lang w:val="pt-BR"/>
        </w:rPr>
        <w:t>Cada um na sua equipe é um transportador da Luz do Reino. Sua comunidade, cidade, vila, está esperando por você para ascender a luz de forma que eles possam enxergar para onde ir em tempos difíceis. Precisam saber onde encontrar alegria, abundância, plenitude, força, paz, bondade, cura e assim por diante. Quando virem sua equipe brilhando, correrão e não caminharão, de forma que eles experimentem e vejam a bondade de Deus para com eles mesmos.</w:t>
      </w:r>
    </w:p>
    <w:p w:rsidR="00E30E15" w:rsidRDefault="00B61787" w:rsidP="000467C8">
      <w:pPr>
        <w:pStyle w:val="Heading3"/>
      </w:pPr>
      <w:r>
        <w:br w:type="page"/>
      </w:r>
      <w:bookmarkStart w:id="126" w:name="executive_board_qualifications"/>
      <w:bookmarkStart w:id="127" w:name="_Toc430876578"/>
      <w:bookmarkStart w:id="128" w:name="_Toc134433175"/>
      <w:bookmarkEnd w:id="126"/>
      <w:r w:rsidR="00E30E15">
        <w:lastRenderedPageBreak/>
        <w:t>Qualificações da diretoria</w:t>
      </w:r>
      <w:bookmarkEnd w:id="127"/>
      <w:bookmarkEnd w:id="128"/>
    </w:p>
    <w:p w:rsidR="00E30E15" w:rsidRPr="004A64E6" w:rsidRDefault="00E30E15" w:rsidP="00C9075E">
      <w:pPr>
        <w:pStyle w:val="smtitles"/>
        <w:rPr>
          <w:rFonts w:eastAsia="Helvetica" w:hAnsi="Helvetica" w:cs="Helvetica"/>
          <w:lang w:val="pt-BR"/>
        </w:rPr>
      </w:pPr>
      <w:r w:rsidRPr="004A64E6">
        <w:rPr>
          <w:lang w:val="pt-BR"/>
        </w:rPr>
        <w:t xml:space="preserve">Você está qualificado(a) para servir na diretoria ao: </w:t>
      </w:r>
    </w:p>
    <w:p w:rsidR="00E30E15" w:rsidRPr="00475E4F" w:rsidRDefault="004046CA" w:rsidP="005C4189">
      <w:pPr>
        <w:pStyle w:val="bullets-number-bold"/>
        <w:numPr>
          <w:ilvl w:val="0"/>
          <w:numId w:val="51"/>
        </w:numPr>
      </w:pPr>
      <w:r w:rsidRPr="004046CA">
        <w:rPr>
          <w:rStyle w:val="pointsChar"/>
        </w:rPr>
        <w:t>S</w:t>
      </w:r>
      <w:r w:rsidR="00E30E15" w:rsidRPr="004046CA">
        <w:rPr>
          <w:rStyle w:val="pointsChar"/>
        </w:rPr>
        <w:t xml:space="preserve">er </w:t>
      </w:r>
      <w:r w:rsidR="0090484C" w:rsidRPr="004046CA">
        <w:rPr>
          <w:rStyle w:val="pointsChar"/>
        </w:rPr>
        <w:t>um convertido e crer no Senhor Jesus C</w:t>
      </w:r>
      <w:r w:rsidR="00E30E15" w:rsidRPr="004046CA">
        <w:rPr>
          <w:rStyle w:val="pointsChar"/>
        </w:rPr>
        <w:t>risto</w:t>
      </w:r>
      <w:r w:rsidR="00E30E15" w:rsidRPr="0090484C">
        <w:rPr>
          <w:rStyle w:val="pointsChar"/>
          <w:b w:val="0"/>
        </w:rPr>
        <w:t>.</w:t>
      </w:r>
      <w:r w:rsidR="00E30E15" w:rsidRPr="00475E4F">
        <w:rPr>
          <w:smallCaps/>
          <w:sz w:val="28"/>
          <w:szCs w:val="28"/>
        </w:rPr>
        <w:t xml:space="preserve"> </w:t>
      </w:r>
      <w:r w:rsidR="00E30E15" w:rsidRPr="00475E4F">
        <w:t xml:space="preserve">Todo representante deve ter recebido a Jesus Cristo como seu Senhor e Salvador através de uma salvação genuína. </w:t>
      </w:r>
    </w:p>
    <w:p w:rsidR="00E30E15" w:rsidRPr="00475E4F" w:rsidRDefault="004046CA" w:rsidP="005C4189">
      <w:pPr>
        <w:pStyle w:val="bullets-number-bold"/>
        <w:numPr>
          <w:ilvl w:val="0"/>
          <w:numId w:val="51"/>
        </w:numPr>
      </w:pPr>
      <w:r w:rsidRPr="004046CA">
        <w:rPr>
          <w:rStyle w:val="pointsChar"/>
        </w:rPr>
        <w:t>S</w:t>
      </w:r>
      <w:r w:rsidR="00E30E15" w:rsidRPr="004046CA">
        <w:rPr>
          <w:rStyle w:val="pointsChar"/>
        </w:rPr>
        <w:t>er batizado(a) no espírito santo</w:t>
      </w:r>
      <w:r w:rsidR="00E30E15" w:rsidRPr="00475E4F">
        <w:rPr>
          <w:rStyle w:val="pointsChar"/>
          <w:b w:val="0"/>
        </w:rPr>
        <w:t xml:space="preserve"> e falar em línguas.</w:t>
      </w:r>
      <w:r w:rsidR="00E30E15" w:rsidRPr="00475E4F">
        <w:rPr>
          <w:smallCaps/>
          <w:sz w:val="28"/>
          <w:szCs w:val="28"/>
        </w:rPr>
        <w:t xml:space="preserve"> </w:t>
      </w:r>
      <w:r w:rsidR="00E30E15" w:rsidRPr="00475E4F">
        <w:t>Caso alguém ainda não tenha recebido o dom de falar em línguas, essa pessoa deverá ser incentivada a participar no ministério de outras formas.</w:t>
      </w:r>
    </w:p>
    <w:p w:rsidR="00E30E15" w:rsidRPr="00CE638E" w:rsidRDefault="004046CA" w:rsidP="005C4189">
      <w:pPr>
        <w:pStyle w:val="bullets-number-bold"/>
        <w:numPr>
          <w:ilvl w:val="0"/>
          <w:numId w:val="51"/>
        </w:numPr>
        <w:rPr>
          <w:rFonts w:ascii="Times New Roman" w:eastAsia="Times New Roman" w:hAnsi="Times New Roman"/>
        </w:rPr>
      </w:pPr>
      <w:r w:rsidRPr="004046CA">
        <w:rPr>
          <w:rStyle w:val="pointsChar"/>
        </w:rPr>
        <w:t>T</w:t>
      </w:r>
      <w:r w:rsidR="00E30E15" w:rsidRPr="004046CA">
        <w:rPr>
          <w:rStyle w:val="pointsChar"/>
        </w:rPr>
        <w:t>er renunciado a todos os outros deuses</w:t>
      </w:r>
      <w:r w:rsidR="00E30E15" w:rsidRPr="00475E4F">
        <w:t xml:space="preserve"> e qualquer outro envolvimento com ocultismo e servir somente ao único e verdadeiro Deus.</w:t>
      </w:r>
      <w:r w:rsidR="00212D85" w:rsidRPr="00475E4F">
        <w:t xml:space="preserve"> </w:t>
      </w:r>
      <w:r w:rsidR="001F0962">
        <w:t>Ser chamado(a) por Deus para servir como líder na A</w:t>
      </w:r>
      <w:r w:rsidR="00E30E15" w:rsidRPr="00475E4F">
        <w:t>glow.</w:t>
      </w:r>
    </w:p>
    <w:p w:rsidR="00CE638E" w:rsidRPr="00CE638E" w:rsidRDefault="00CE638E" w:rsidP="005C4189">
      <w:pPr>
        <w:pStyle w:val="bullets-number-bold"/>
        <w:numPr>
          <w:ilvl w:val="0"/>
          <w:numId w:val="51"/>
        </w:numPr>
        <w:jc w:val="left"/>
      </w:pPr>
      <w:r w:rsidRPr="00B774CF">
        <w:rPr>
          <w:rStyle w:val="pointsChar"/>
        </w:rPr>
        <w:t>Peça para que os interessados em fazer parte da diretoria busquem a direção</w:t>
      </w:r>
      <w:r w:rsidRPr="00475E4F">
        <w:t xml:space="preserve"> de Deus antes de aceitarem à posição. Uma pessoa que é genuinamente chamada e alegre com a Aglow será um líder compromissado e eficaz.</w:t>
      </w:r>
    </w:p>
    <w:p w:rsidR="00E30E15" w:rsidRPr="00475E4F" w:rsidRDefault="00E30E15" w:rsidP="005C4189">
      <w:pPr>
        <w:pStyle w:val="bullets-number-bold"/>
        <w:numPr>
          <w:ilvl w:val="0"/>
          <w:numId w:val="51"/>
        </w:numPr>
      </w:pPr>
      <w:r w:rsidRPr="004046CA">
        <w:rPr>
          <w:rStyle w:val="pointsChar"/>
        </w:rPr>
        <w:t>Ser apostólico.</w:t>
      </w:r>
      <w:r w:rsidRPr="00475E4F">
        <w:t xml:space="preserve"> (veja o </w:t>
      </w:r>
      <w:hyperlink w:anchor="apostolic_call" w:history="1">
        <w:r w:rsidRPr="00C73AC3">
          <w:rPr>
            <w:rStyle w:val="Hyperlink"/>
            <w:color w:val="0000FF"/>
          </w:rPr>
          <w:t>quadro sobre liderança apostólica</w:t>
        </w:r>
      </w:hyperlink>
      <w:r w:rsidRPr="00475E4F">
        <w:t xml:space="preserve"> na Seção 1)</w:t>
      </w:r>
    </w:p>
    <w:p w:rsidR="00E30E15" w:rsidRPr="00475E4F" w:rsidRDefault="00E30E15" w:rsidP="005C4189">
      <w:pPr>
        <w:pStyle w:val="bullets-number-bold"/>
        <w:numPr>
          <w:ilvl w:val="1"/>
          <w:numId w:val="54"/>
        </w:numPr>
        <w:spacing w:after="0"/>
        <w:rPr>
          <w:rFonts w:eastAsia="Helvetica" w:hAnsi="Helvetica" w:cs="Helvetica"/>
        </w:rPr>
      </w:pPr>
      <w:r w:rsidRPr="00475E4F">
        <w:t>Capaz de motivar pessoas a alcançarem um objetivo</w:t>
      </w:r>
    </w:p>
    <w:p w:rsidR="00E30E15" w:rsidRPr="00475E4F" w:rsidRDefault="00E30E15" w:rsidP="005C4189">
      <w:pPr>
        <w:pStyle w:val="bullets-number-bold"/>
        <w:numPr>
          <w:ilvl w:val="1"/>
          <w:numId w:val="54"/>
        </w:numPr>
        <w:spacing w:after="0"/>
        <w:rPr>
          <w:rFonts w:eastAsia="Helvetica" w:hAnsi="Helvetica" w:cs="Helvetica"/>
        </w:rPr>
      </w:pPr>
      <w:r w:rsidRPr="00475E4F">
        <w:t>Ajuda na realização de tarefas.</w:t>
      </w:r>
    </w:p>
    <w:p w:rsidR="00E30E15" w:rsidRPr="00475E4F" w:rsidRDefault="00E30E15" w:rsidP="005C4189">
      <w:pPr>
        <w:pStyle w:val="bullets-number-bold"/>
        <w:numPr>
          <w:ilvl w:val="1"/>
          <w:numId w:val="54"/>
        </w:numPr>
        <w:spacing w:after="0"/>
        <w:rPr>
          <w:rFonts w:eastAsia="Helvetica" w:hAnsi="Helvetica" w:cs="Helvetica"/>
        </w:rPr>
      </w:pPr>
      <w:r w:rsidRPr="00475E4F">
        <w:t>Permanece na inovação</w:t>
      </w:r>
    </w:p>
    <w:p w:rsidR="00E30E15" w:rsidRPr="00475E4F" w:rsidRDefault="00E30E15" w:rsidP="005C4189">
      <w:pPr>
        <w:pStyle w:val="bullets-number-bold"/>
        <w:numPr>
          <w:ilvl w:val="1"/>
          <w:numId w:val="54"/>
        </w:numPr>
        <w:spacing w:after="0"/>
        <w:rPr>
          <w:rFonts w:eastAsia="Helvetica" w:hAnsi="Helvetica" w:cs="Helvetica"/>
        </w:rPr>
      </w:pPr>
      <w:r w:rsidRPr="00475E4F">
        <w:t>Reconhece os desafios de um mundo em transformação e muda caso seja necessário</w:t>
      </w:r>
    </w:p>
    <w:p w:rsidR="00E30E15" w:rsidRPr="00305175" w:rsidRDefault="00E30E15" w:rsidP="005C4189">
      <w:pPr>
        <w:pStyle w:val="bullets-number-bold"/>
        <w:numPr>
          <w:ilvl w:val="0"/>
          <w:numId w:val="52"/>
        </w:numPr>
      </w:pPr>
      <w:r w:rsidRPr="004046CA">
        <w:rPr>
          <w:rStyle w:val="pointsChar"/>
        </w:rPr>
        <w:t>Concordar com a declaração da aglow “</w:t>
      </w:r>
      <w:hyperlink w:anchor="belief_statement" w:history="1">
        <w:r w:rsidRPr="00C73AC3">
          <w:rPr>
            <w:rStyle w:val="Hyperlink"/>
            <w:rFonts w:ascii="Cambria" w:hAnsi="Cambria"/>
            <w:color w:val="0000FF"/>
          </w:rPr>
          <w:t>no que acreditamos</w:t>
        </w:r>
      </w:hyperlink>
      <w:r w:rsidRPr="00305175">
        <w:rPr>
          <w:rStyle w:val="pointsChar"/>
          <w:rFonts w:ascii="Calibri" w:hAnsi="Calibri"/>
          <w:b w:val="0"/>
        </w:rPr>
        <w:t>”</w:t>
      </w:r>
      <w:r w:rsidRPr="00305175">
        <w:t xml:space="preserve"> conforme explicado na Seção 1</w:t>
      </w:r>
      <w:r w:rsidR="00616ED2" w:rsidRPr="00305175">
        <w:t xml:space="preserve">. </w:t>
      </w:r>
      <w:r w:rsidRPr="00305175">
        <w:t>Essas são verdades doutrinárias essenciais que são o fundamento da Aglow.</w:t>
      </w:r>
    </w:p>
    <w:p w:rsidR="00E30E15" w:rsidRPr="00305175" w:rsidRDefault="00E30E15" w:rsidP="005C4189">
      <w:pPr>
        <w:pStyle w:val="bullets-number-bold"/>
        <w:numPr>
          <w:ilvl w:val="0"/>
          <w:numId w:val="52"/>
        </w:numPr>
      </w:pPr>
      <w:r w:rsidRPr="004046CA">
        <w:rPr>
          <w:rStyle w:val="pointsChar"/>
        </w:rPr>
        <w:t>Abraçar a visão e missão da Aglow</w:t>
      </w:r>
      <w:r w:rsidRPr="00305175">
        <w:t xml:space="preserve"> e procurar por formas de enxergar a missão ser realizada na sua comunidade.</w:t>
      </w:r>
    </w:p>
    <w:p w:rsidR="00E30E15" w:rsidRPr="00305175" w:rsidRDefault="001F0962" w:rsidP="005C4189">
      <w:pPr>
        <w:pStyle w:val="bullets-number-bold"/>
        <w:numPr>
          <w:ilvl w:val="0"/>
          <w:numId w:val="52"/>
        </w:numPr>
      </w:pPr>
      <w:r w:rsidRPr="004046CA">
        <w:rPr>
          <w:rStyle w:val="pointsChar"/>
        </w:rPr>
        <w:t>Ler a B</w:t>
      </w:r>
      <w:r w:rsidR="00E30E15" w:rsidRPr="004046CA">
        <w:rPr>
          <w:rStyle w:val="pointsChar"/>
        </w:rPr>
        <w:t>íblia reg</w:t>
      </w:r>
      <w:r w:rsidRPr="004046CA">
        <w:rPr>
          <w:rStyle w:val="pointsChar"/>
        </w:rPr>
        <w:t>ularmente,</w:t>
      </w:r>
      <w:r>
        <w:rPr>
          <w:rStyle w:val="pointsChar"/>
          <w:rFonts w:ascii="Calibri" w:hAnsi="Calibri"/>
          <w:b w:val="0"/>
        </w:rPr>
        <w:t xml:space="preserve"> ter conhecimento da P</w:t>
      </w:r>
      <w:r w:rsidR="00E30E15" w:rsidRPr="00305175">
        <w:rPr>
          <w:rStyle w:val="pointsChar"/>
          <w:rFonts w:ascii="Calibri" w:hAnsi="Calibri"/>
          <w:b w:val="0"/>
        </w:rPr>
        <w:t>alavra, e procurar po</w:t>
      </w:r>
      <w:r>
        <w:rPr>
          <w:rStyle w:val="pointsChar"/>
          <w:rFonts w:ascii="Calibri" w:hAnsi="Calibri"/>
          <w:b w:val="0"/>
        </w:rPr>
        <w:t>r um relacionamento diário com D</w:t>
      </w:r>
      <w:r w:rsidR="00E30E15" w:rsidRPr="00305175">
        <w:rPr>
          <w:rStyle w:val="pointsChar"/>
          <w:rFonts w:ascii="Calibri" w:hAnsi="Calibri"/>
          <w:b w:val="0"/>
        </w:rPr>
        <w:t>eus</w:t>
      </w:r>
      <w:r w:rsidR="00616ED2" w:rsidRPr="00305175">
        <w:rPr>
          <w:rStyle w:val="pointsChar"/>
          <w:rFonts w:ascii="Calibri" w:hAnsi="Calibri"/>
          <w:b w:val="0"/>
        </w:rPr>
        <w:t xml:space="preserve">. </w:t>
      </w:r>
      <w:r w:rsidR="00E30E15" w:rsidRPr="00305175">
        <w:t>Um líder Aglow precisa estar em um relacionamento com o Senhor para conseguir escutar Seu direcionamento em relação ao grupo</w:t>
      </w:r>
      <w:r w:rsidR="00616ED2" w:rsidRPr="00305175">
        <w:t xml:space="preserve">. </w:t>
      </w:r>
    </w:p>
    <w:p w:rsidR="00E30E15" w:rsidRPr="00475E4F" w:rsidRDefault="00E30E15" w:rsidP="005C4189">
      <w:pPr>
        <w:pStyle w:val="bullets-number-bold"/>
        <w:numPr>
          <w:ilvl w:val="1"/>
          <w:numId w:val="53"/>
        </w:numPr>
        <w:rPr>
          <w:rFonts w:eastAsia="Helvetica" w:hAnsi="Helvetica" w:cs="Helvetica"/>
        </w:rPr>
      </w:pPr>
      <w:r w:rsidRPr="00475E4F">
        <w:rPr>
          <w:rStyle w:val="pointsChar"/>
          <w:b w:val="0"/>
        </w:rPr>
        <w:t>Demonstrar potencial de liderança e desejar aprender e crescer com outros trabalhando em conjunto</w:t>
      </w:r>
      <w:r w:rsidR="00343C48" w:rsidRPr="00475E4F">
        <w:rPr>
          <w:rStyle w:val="pointsChar"/>
          <w:b w:val="0"/>
        </w:rPr>
        <w:t xml:space="preserve">. </w:t>
      </w:r>
      <w:r w:rsidRPr="00475E4F">
        <w:t>O trabalho em equipe e a unidade da diretoria são essenciais para se obter um grupo forte</w:t>
      </w:r>
      <w:r w:rsidR="00616ED2" w:rsidRPr="00475E4F">
        <w:t xml:space="preserve">. </w:t>
      </w:r>
    </w:p>
    <w:p w:rsidR="00E30E15" w:rsidRPr="00475E4F" w:rsidRDefault="00E30E15" w:rsidP="005C4189">
      <w:pPr>
        <w:pStyle w:val="bullets-number-bold"/>
        <w:numPr>
          <w:ilvl w:val="0"/>
          <w:numId w:val="52"/>
        </w:numPr>
      </w:pPr>
      <w:r w:rsidRPr="004046CA">
        <w:rPr>
          <w:rStyle w:val="pointsChar"/>
        </w:rPr>
        <w:t>Ser um membro da Aglow.</w:t>
      </w:r>
      <w:r w:rsidRPr="00475E4F">
        <w:rPr>
          <w:smallCaps/>
          <w:sz w:val="28"/>
          <w:szCs w:val="28"/>
        </w:rPr>
        <w:t xml:space="preserve"> </w:t>
      </w:r>
      <w:r w:rsidRPr="00475E4F">
        <w:t>Caso a filiação não seja oferecida em sua nação, considere tornar-se um parceiro da Aglow doando $30, ou mais, anualmente, para o ministério através da sede da Aglow.</w:t>
      </w:r>
    </w:p>
    <w:p w:rsidR="00E30E15" w:rsidRPr="00475E4F" w:rsidRDefault="00475E4F" w:rsidP="005C4189">
      <w:pPr>
        <w:pStyle w:val="bullets-number-bold"/>
        <w:numPr>
          <w:ilvl w:val="0"/>
          <w:numId w:val="52"/>
        </w:numPr>
      </w:pPr>
      <w:r w:rsidRPr="004046CA">
        <w:rPr>
          <w:rStyle w:val="pointsChar"/>
        </w:rPr>
        <w:t>Participar de uma igreja regularmente.</w:t>
      </w:r>
      <w:r w:rsidRPr="00475E4F">
        <w:rPr>
          <w:smallCaps/>
          <w:sz w:val="28"/>
          <w:szCs w:val="28"/>
        </w:rPr>
        <w:t xml:space="preserve"> </w:t>
      </w:r>
      <w:r w:rsidR="00E30E15" w:rsidRPr="00475E4F">
        <w:t>Precisa ser uma comunidade válida, reconhecida como tal por pastores cristãos da região.</w:t>
      </w:r>
    </w:p>
    <w:p w:rsidR="00E30E15" w:rsidRDefault="00E30E15" w:rsidP="005C4189">
      <w:pPr>
        <w:pStyle w:val="bullets-number-bold"/>
        <w:numPr>
          <w:ilvl w:val="0"/>
          <w:numId w:val="52"/>
        </w:numPr>
      </w:pPr>
      <w:r w:rsidRPr="004046CA">
        <w:rPr>
          <w:rStyle w:val="pointsChar"/>
        </w:rPr>
        <w:t>Ter o consentimento do parceiro (a),</w:t>
      </w:r>
      <w:r w:rsidRPr="00475E4F">
        <w:rPr>
          <w:smallCaps/>
          <w:sz w:val="28"/>
          <w:szCs w:val="28"/>
        </w:rPr>
        <w:t xml:space="preserve"> </w:t>
      </w:r>
      <w:r w:rsidRPr="00475E4F">
        <w:t>caso seja casado(a).</w:t>
      </w:r>
    </w:p>
    <w:p w:rsidR="0090484C" w:rsidRPr="00475E4F" w:rsidRDefault="0090484C" w:rsidP="004046CA">
      <w:pPr>
        <w:pStyle w:val="bullets-number-bold"/>
        <w:ind w:left="360"/>
      </w:pPr>
    </w:p>
    <w:p w:rsidR="00E30E15" w:rsidRPr="004A64E6" w:rsidRDefault="00E30E15" w:rsidP="0090484C">
      <w:pPr>
        <w:pStyle w:val="center-sub-title"/>
        <w:jc w:val="both"/>
        <w:rPr>
          <w:rFonts w:eastAsia="Helvetica"/>
          <w:lang w:val="pt-BR"/>
        </w:rPr>
      </w:pPr>
      <w:r w:rsidRPr="004A64E6">
        <w:rPr>
          <w:lang w:val="pt-BR"/>
        </w:rPr>
        <w:br w:type="page"/>
      </w:r>
      <w:r w:rsidR="00475E4F" w:rsidRPr="004A64E6">
        <w:rPr>
          <w:lang w:val="pt-BR"/>
        </w:rPr>
        <w:lastRenderedPageBreak/>
        <w:t>Representantes da Aglow servindo em outros ministérios:</w:t>
      </w:r>
    </w:p>
    <w:p w:rsidR="00E30E15" w:rsidRPr="004A64E6" w:rsidRDefault="00E30E15" w:rsidP="001F0962">
      <w:pPr>
        <w:rPr>
          <w:lang w:val="pt-BR"/>
        </w:rPr>
      </w:pPr>
      <w:r w:rsidRPr="004A64E6">
        <w:rPr>
          <w:lang w:val="pt-BR"/>
        </w:rPr>
        <w:t>Aqueles que estiverem servindo como líderes de outros ministérios, ou que estejam muito envolvidos com outros ministérios, deverão entender que é importante dar prioridade ao cargo de líder Aglow.</w:t>
      </w:r>
    </w:p>
    <w:p w:rsidR="00E30E15" w:rsidRPr="004A64E6" w:rsidRDefault="00E30E15" w:rsidP="00212D85">
      <w:pPr>
        <w:rPr>
          <w:lang w:val="pt-BR"/>
        </w:rPr>
      </w:pPr>
      <w:r w:rsidRPr="004A64E6">
        <w:rPr>
          <w:lang w:val="pt-BR"/>
        </w:rPr>
        <w:t>Essa preocupação está ligada à experiência comprovada de que uma pessoa com seu ministério, ou muito envolvida em outro, pode não ter tempo o suficiente para servir como representante da Aglow. Um time de sucesso precisa que cada jogador esteja focado em sua tarefa. Se a Aglow não for uma prioridade, será muito difícil para todos da equipe.</w:t>
      </w:r>
    </w:p>
    <w:p w:rsidR="00E30E15" w:rsidRPr="004A64E6" w:rsidRDefault="00E30E15" w:rsidP="008602C8">
      <w:pPr>
        <w:pStyle w:val="Bullets"/>
        <w:rPr>
          <w:rFonts w:eastAsia="Helvetica" w:hAnsi="Helvetica" w:cs="Helvetica"/>
          <w:lang w:val="pt-BR"/>
        </w:rPr>
      </w:pPr>
      <w:r w:rsidRPr="004A64E6">
        <w:rPr>
          <w:lang w:val="pt-BR"/>
        </w:rPr>
        <w:t>Outros ministérios não deverão ser promovidos durante os encontros</w:t>
      </w:r>
    </w:p>
    <w:p w:rsidR="00E30E15" w:rsidRPr="004A64E6" w:rsidRDefault="00E30E15" w:rsidP="008602C8">
      <w:pPr>
        <w:pStyle w:val="Bullets"/>
        <w:rPr>
          <w:rFonts w:eastAsia="Helvetica" w:hAnsi="Helvetica" w:cs="Helvetica"/>
          <w:lang w:val="pt-BR"/>
        </w:rPr>
      </w:pPr>
      <w:r w:rsidRPr="004A64E6">
        <w:rPr>
          <w:lang w:val="pt-BR"/>
        </w:rPr>
        <w:t>As listas de e-mails/endereços da Aglow não poderão ser usadas para divulgação de qualquer outro ministério.</w:t>
      </w:r>
    </w:p>
    <w:p w:rsidR="00E30E15" w:rsidRPr="004A64E6" w:rsidRDefault="00E30E15" w:rsidP="008602C8">
      <w:pPr>
        <w:pStyle w:val="Bullets"/>
        <w:rPr>
          <w:rFonts w:eastAsia="Helvetica" w:hAnsi="Helvetica" w:cs="Helvetica"/>
          <w:lang w:val="pt-BR"/>
        </w:rPr>
      </w:pPr>
      <w:r w:rsidRPr="004A64E6">
        <w:rPr>
          <w:lang w:val="pt-BR"/>
        </w:rPr>
        <w:t>Outros itens a serem considerados:</w:t>
      </w:r>
    </w:p>
    <w:p w:rsidR="00E30E15" w:rsidRPr="004A64E6" w:rsidRDefault="00E30E15" w:rsidP="008602C8">
      <w:pPr>
        <w:pStyle w:val="Bullets"/>
        <w:rPr>
          <w:rFonts w:eastAsia="Helvetica" w:hAnsi="Helvetica" w:cs="Helvetica"/>
          <w:lang w:val="pt-BR"/>
        </w:rPr>
      </w:pPr>
      <w:r w:rsidRPr="004A64E6">
        <w:rPr>
          <w:lang w:val="pt-BR"/>
        </w:rPr>
        <w:t>Um representante local não poderá servir em mais de uma diretoria ao mesmo tempo. Representantes que sejam escolhidos para outro nível de liderança precisam renunciar seus cargos na diretoria local o quanto antes.</w:t>
      </w:r>
    </w:p>
    <w:p w:rsidR="00E30E15" w:rsidRPr="004A64E6" w:rsidRDefault="00E30E15" w:rsidP="008602C8">
      <w:pPr>
        <w:pStyle w:val="Bullets"/>
        <w:rPr>
          <w:rFonts w:eastAsia="Helvetica" w:hAnsi="Helvetica" w:cs="Helvetica"/>
          <w:lang w:val="pt-BR"/>
        </w:rPr>
      </w:pPr>
      <w:r w:rsidRPr="004A64E6">
        <w:rPr>
          <w:lang w:val="pt-BR"/>
        </w:rPr>
        <w:t>Somente um membro da família deverá servir na mesma diretoria ao mesmo tempo. Quando as coisas estiverem indo bem, pode não parecer ser um problema ter parente</w:t>
      </w:r>
      <w:r w:rsidR="001F0962" w:rsidRPr="004A64E6">
        <w:rPr>
          <w:lang w:val="pt-BR"/>
        </w:rPr>
        <w:t>s na mesma diretoria, n</w:t>
      </w:r>
      <w:r w:rsidRPr="004A64E6">
        <w:rPr>
          <w:lang w:val="pt-BR"/>
        </w:rPr>
        <w:t>o entanto, pode ser doloroso quando um conflito causa</w:t>
      </w:r>
      <w:r w:rsidR="001F0962" w:rsidRPr="004A64E6">
        <w:rPr>
          <w:lang w:val="pt-BR"/>
        </w:rPr>
        <w:t>r</w:t>
      </w:r>
      <w:r w:rsidRPr="004A64E6">
        <w:rPr>
          <w:lang w:val="pt-BR"/>
        </w:rPr>
        <w:t xml:space="preserve"> um tumulto em relacionamentos familiares ou quando conflitos dentro da família causam problemas na diretoria da Aglow.</w:t>
      </w:r>
    </w:p>
    <w:p w:rsidR="00E30E15" w:rsidRPr="004A64E6" w:rsidRDefault="00E30E15" w:rsidP="008602C8">
      <w:pPr>
        <w:pStyle w:val="Bullets"/>
        <w:rPr>
          <w:rFonts w:eastAsia="Helvetica" w:hAnsi="Helvetica" w:cs="Helvetica"/>
          <w:lang w:val="pt-BR"/>
        </w:rPr>
      </w:pPr>
      <w:r w:rsidRPr="004A64E6">
        <w:rPr>
          <w:lang w:val="pt-BR"/>
        </w:rPr>
        <w:t>Como a Aglow é um ministério interdenominacional, a diretoria deverá representar diferentes denominações.</w:t>
      </w:r>
    </w:p>
    <w:p w:rsidR="00E30E15" w:rsidRDefault="00E30E15" w:rsidP="006E1649">
      <w:pPr>
        <w:pStyle w:val="Heading3"/>
      </w:pPr>
      <w:bookmarkStart w:id="129" w:name="selecting_board_officers"/>
      <w:bookmarkStart w:id="130" w:name="_Toc430876579"/>
      <w:bookmarkStart w:id="131" w:name="_Toc134433176"/>
      <w:bookmarkEnd w:id="129"/>
      <w:r>
        <w:t>Passos para selecionar os representantes da diretoria</w:t>
      </w:r>
      <w:bookmarkEnd w:id="130"/>
      <w:bookmarkEnd w:id="131"/>
    </w:p>
    <w:p w:rsidR="00E30E15" w:rsidRPr="004A64E6" w:rsidRDefault="00E30E15" w:rsidP="00212D85">
      <w:pPr>
        <w:rPr>
          <w:lang w:val="pt-BR"/>
        </w:rPr>
      </w:pPr>
      <w:r w:rsidRPr="004A64E6">
        <w:rPr>
          <w:lang w:val="pt-BR"/>
        </w:rPr>
        <w:t>A seleção de representantes da diretoria é um processo muito importante</w:t>
      </w:r>
      <w:r w:rsidR="001F0962" w:rsidRPr="004A64E6">
        <w:rPr>
          <w:lang w:val="pt-BR"/>
        </w:rPr>
        <w:t xml:space="preserve"> e</w:t>
      </w:r>
      <w:r w:rsidRPr="004A64E6">
        <w:rPr>
          <w:lang w:val="pt-BR"/>
        </w:rPr>
        <w:t xml:space="preserve"> precisa incluir a busca por Deus através de momentos de oração. Deus possui uma função especial para cada um. Ele está preparando líderes para o Reino.</w:t>
      </w:r>
    </w:p>
    <w:p w:rsidR="00E30E15" w:rsidRPr="004A64E6" w:rsidRDefault="00E30E15" w:rsidP="00212D85">
      <w:pPr>
        <w:rPr>
          <w:lang w:val="pt-BR"/>
        </w:rPr>
      </w:pPr>
      <w:r w:rsidRPr="00006FEA">
        <w:rPr>
          <w:rStyle w:val="pointsChar"/>
        </w:rPr>
        <w:t>Ao iniciar um grupo aglow,</w:t>
      </w:r>
      <w:r w:rsidRPr="004A64E6">
        <w:rPr>
          <w:smallCaps/>
          <w:sz w:val="28"/>
          <w:szCs w:val="28"/>
          <w:lang w:val="pt-BR"/>
        </w:rPr>
        <w:t xml:space="preserve"> </w:t>
      </w:r>
      <w:r w:rsidRPr="004A64E6">
        <w:rPr>
          <w:lang w:val="pt-BR"/>
        </w:rPr>
        <w:t xml:space="preserve">aqueles que estão propensos a servir de alguma forma na liderança deverão se reunir com todos que sentiram o mesmo chamado. É importante conhecer as áreas dos dons de cada pessoa e </w:t>
      </w:r>
      <w:r w:rsidR="001F0962" w:rsidRPr="004A64E6">
        <w:rPr>
          <w:lang w:val="pt-BR"/>
        </w:rPr>
        <w:t>seus desejos</w:t>
      </w:r>
      <w:r w:rsidR="00616ED2" w:rsidRPr="004A64E6">
        <w:rPr>
          <w:lang w:val="pt-BR"/>
        </w:rPr>
        <w:t xml:space="preserve">. </w:t>
      </w:r>
    </w:p>
    <w:p w:rsidR="00E30E15" w:rsidRPr="004A64E6" w:rsidRDefault="00E30E15" w:rsidP="00212D85">
      <w:pPr>
        <w:rPr>
          <w:lang w:val="pt-BR"/>
        </w:rPr>
      </w:pPr>
      <w:r w:rsidRPr="00006FEA">
        <w:rPr>
          <w:rStyle w:val="pointsChar"/>
        </w:rPr>
        <w:t>Caso já tenha um grupo aglow estabelecido,</w:t>
      </w:r>
      <w:r w:rsidRPr="004A64E6">
        <w:rPr>
          <w:smallCaps/>
          <w:sz w:val="28"/>
          <w:szCs w:val="28"/>
          <w:lang w:val="pt-BR"/>
        </w:rPr>
        <w:t xml:space="preserve"> </w:t>
      </w:r>
      <w:r w:rsidRPr="004A64E6">
        <w:rPr>
          <w:lang w:val="pt-BR"/>
        </w:rPr>
        <w:t>o procedimento básico descrito abaixo irá auxiliá-lo(a) na escolha dos representantes.</w:t>
      </w:r>
    </w:p>
    <w:p w:rsidR="00E30E15" w:rsidRPr="004A64E6" w:rsidRDefault="001F0962" w:rsidP="001F0962">
      <w:pPr>
        <w:rPr>
          <w:lang w:val="pt-BR"/>
        </w:rPr>
      </w:pPr>
      <w:r w:rsidRPr="004A64E6">
        <w:rPr>
          <w:lang w:val="pt-BR"/>
        </w:rPr>
        <w:t>Um passo de f</w:t>
      </w:r>
      <w:r w:rsidRPr="004A64E6">
        <w:rPr>
          <w:rFonts w:ascii="Arial Unicode MS"/>
          <w:lang w:val="pt-BR"/>
        </w:rPr>
        <w:t>é</w:t>
      </w:r>
      <w:r w:rsidRPr="004A64E6">
        <w:rPr>
          <w:rFonts w:ascii="Arial Unicode MS"/>
          <w:lang w:val="pt-BR"/>
        </w:rPr>
        <w:t xml:space="preserve"> </w:t>
      </w:r>
      <w:r w:rsidRPr="004A64E6">
        <w:rPr>
          <w:lang w:val="pt-BR"/>
        </w:rPr>
        <w:t>dever</w:t>
      </w:r>
      <w:r w:rsidRPr="004A64E6">
        <w:rPr>
          <w:rFonts w:ascii="Arial Unicode MS"/>
          <w:lang w:val="pt-BR"/>
        </w:rPr>
        <w:t>á</w:t>
      </w:r>
      <w:r w:rsidRPr="004A64E6">
        <w:rPr>
          <w:rFonts w:ascii="Arial Unicode MS"/>
          <w:lang w:val="pt-BR"/>
        </w:rPr>
        <w:t xml:space="preserve"> </w:t>
      </w:r>
      <w:r w:rsidRPr="004A64E6">
        <w:rPr>
          <w:lang w:val="pt-BR"/>
        </w:rPr>
        <w:t>ser dado, depois de orarem e deixarem aos cuidados de Deus a escolha dos representantes.</w:t>
      </w:r>
      <w:r w:rsidR="00E30E15" w:rsidRPr="004A64E6">
        <w:rPr>
          <w:lang w:val="pt-BR"/>
        </w:rPr>
        <w:t xml:space="preserve"> Deus </w:t>
      </w:r>
      <w:r w:rsidR="00E30E15" w:rsidRPr="004A64E6">
        <w:rPr>
          <w:rFonts w:ascii="Arial Unicode MS"/>
          <w:lang w:val="pt-BR"/>
        </w:rPr>
        <w:t>é</w:t>
      </w:r>
      <w:r w:rsidR="00E30E15" w:rsidRPr="004A64E6">
        <w:rPr>
          <w:rFonts w:ascii="Arial Unicode MS"/>
          <w:lang w:val="pt-BR"/>
        </w:rPr>
        <w:t xml:space="preserve"> </w:t>
      </w:r>
      <w:r w:rsidR="00E30E15" w:rsidRPr="004A64E6">
        <w:rPr>
          <w:lang w:val="pt-BR"/>
        </w:rPr>
        <w:t>fiel e ir</w:t>
      </w:r>
      <w:r w:rsidR="00E30E15" w:rsidRPr="004A64E6">
        <w:rPr>
          <w:rFonts w:ascii="Arial Unicode MS"/>
          <w:lang w:val="pt-BR"/>
        </w:rPr>
        <w:t>á</w:t>
      </w:r>
      <w:r w:rsidR="00E30E15" w:rsidRPr="004A64E6">
        <w:rPr>
          <w:rFonts w:ascii="Arial Unicode MS"/>
          <w:lang w:val="pt-BR"/>
        </w:rPr>
        <w:t xml:space="preserve"> </w:t>
      </w:r>
      <w:r w:rsidR="00E30E15" w:rsidRPr="004A64E6">
        <w:rPr>
          <w:lang w:val="pt-BR"/>
        </w:rPr>
        <w:t>gui</w:t>
      </w:r>
      <w:r w:rsidR="00E30E15" w:rsidRPr="004A64E6">
        <w:rPr>
          <w:rFonts w:ascii="Arial Unicode MS"/>
          <w:lang w:val="pt-BR"/>
        </w:rPr>
        <w:t>á</w:t>
      </w:r>
      <w:r w:rsidR="00E30E15" w:rsidRPr="004A64E6">
        <w:rPr>
          <w:lang w:val="pt-BR"/>
        </w:rPr>
        <w:t>-lo(a) atrav</w:t>
      </w:r>
      <w:r w:rsidR="00E30E15" w:rsidRPr="004A64E6">
        <w:rPr>
          <w:rFonts w:ascii="Arial Unicode MS"/>
          <w:lang w:val="pt-BR"/>
        </w:rPr>
        <w:t>é</w:t>
      </w:r>
      <w:r w:rsidR="00E30E15" w:rsidRPr="004A64E6">
        <w:rPr>
          <w:lang w:val="pt-BR"/>
        </w:rPr>
        <w:t>s do Esp</w:t>
      </w:r>
      <w:r w:rsidR="00E30E15" w:rsidRPr="004A64E6">
        <w:rPr>
          <w:rFonts w:ascii="Arial Unicode MS"/>
          <w:lang w:val="pt-BR"/>
        </w:rPr>
        <w:t>í</w:t>
      </w:r>
      <w:r w:rsidR="00E30E15" w:rsidRPr="004A64E6">
        <w:rPr>
          <w:lang w:val="pt-BR"/>
        </w:rPr>
        <w:t>rito Santo conforme o processo for desenvolvido</w:t>
      </w:r>
      <w:r w:rsidR="00616ED2" w:rsidRPr="004A64E6">
        <w:rPr>
          <w:lang w:val="pt-BR"/>
        </w:rPr>
        <w:t xml:space="preserve">. </w:t>
      </w:r>
    </w:p>
    <w:p w:rsidR="00475E4F" w:rsidRPr="004A64E6" w:rsidRDefault="00E30E15" w:rsidP="00212D85">
      <w:pPr>
        <w:rPr>
          <w:lang w:val="pt-BR"/>
        </w:rPr>
      </w:pPr>
      <w:r w:rsidRPr="004A64E6">
        <w:rPr>
          <w:lang w:val="pt-BR"/>
        </w:rPr>
        <w:t>Após ter orado por um tempo, revisado as responsabilidades e qualificações dos representantes da diretoria, você estará pronto(a) para fazer a escolha</w:t>
      </w:r>
      <w:r w:rsidR="00616ED2" w:rsidRPr="004A64E6">
        <w:rPr>
          <w:lang w:val="pt-BR"/>
        </w:rPr>
        <w:t xml:space="preserve">. </w:t>
      </w:r>
    </w:p>
    <w:p w:rsidR="00E30E15" w:rsidRPr="004A64E6" w:rsidRDefault="00475E4F" w:rsidP="00475E4F">
      <w:pPr>
        <w:pStyle w:val="Bullets"/>
        <w:rPr>
          <w:rFonts w:eastAsia="Helvetica" w:hAnsi="Helvetica" w:cs="Helvetica"/>
          <w:lang w:val="pt-BR"/>
        </w:rPr>
      </w:pPr>
      <w:r w:rsidRPr="004A64E6">
        <w:rPr>
          <w:lang w:val="pt-BR"/>
        </w:rPr>
        <w:br w:type="page"/>
      </w:r>
      <w:r w:rsidR="00E30E15" w:rsidRPr="004A64E6">
        <w:rPr>
          <w:lang w:val="pt-BR"/>
        </w:rPr>
        <w:lastRenderedPageBreak/>
        <w:t>Olhe para o dom</w:t>
      </w:r>
      <w:r w:rsidR="001F0962" w:rsidRPr="004A64E6">
        <w:rPr>
          <w:lang w:val="pt-BR"/>
        </w:rPr>
        <w:t xml:space="preserve"> e talentos de cada futuro representante.</w:t>
      </w:r>
    </w:p>
    <w:p w:rsidR="00E30E15" w:rsidRPr="004A64E6" w:rsidRDefault="00E30E15" w:rsidP="008602C8">
      <w:pPr>
        <w:pStyle w:val="Bullets"/>
        <w:rPr>
          <w:rFonts w:eastAsia="Helvetica" w:hAnsi="Helvetica" w:cs="Helvetica"/>
          <w:lang w:val="pt-BR"/>
        </w:rPr>
      </w:pPr>
      <w:r w:rsidRPr="004A64E6">
        <w:rPr>
          <w:lang w:val="pt-BR"/>
        </w:rPr>
        <w:t xml:space="preserve">Antes de convidar um futuro representante, é importante ressaltar que ele precisa ter as qualificações citadas para ser aprovado pela liderança da Aglow. </w:t>
      </w:r>
    </w:p>
    <w:p w:rsidR="00E30E15" w:rsidRPr="004A64E6" w:rsidRDefault="00E30E15" w:rsidP="008602C8">
      <w:pPr>
        <w:pStyle w:val="Bullets"/>
        <w:rPr>
          <w:rFonts w:eastAsia="Helvetica" w:hAnsi="Helvetica" w:cs="Helvetica"/>
          <w:lang w:val="pt-BR"/>
        </w:rPr>
      </w:pPr>
      <w:r w:rsidRPr="004A64E6">
        <w:rPr>
          <w:lang w:val="pt-BR"/>
        </w:rPr>
        <w:t>Convidar pessoas para servirem e, então, informá-los de que não podem ser aprovados poderá ser doloroso e causar até mesmo a desmotivação na participação da Aglow</w:t>
      </w:r>
      <w:r w:rsidR="00616ED2" w:rsidRPr="004A64E6">
        <w:rPr>
          <w:lang w:val="pt-BR"/>
        </w:rPr>
        <w:t xml:space="preserve">. </w:t>
      </w:r>
    </w:p>
    <w:p w:rsidR="00E30E15" w:rsidRPr="00D30A36" w:rsidRDefault="00E30E15" w:rsidP="005C4189">
      <w:pPr>
        <w:pStyle w:val="Bullets-number"/>
        <w:numPr>
          <w:ilvl w:val="0"/>
          <w:numId w:val="57"/>
        </w:numPr>
        <w:rPr>
          <w:b w:val="0"/>
        </w:rPr>
      </w:pPr>
      <w:r w:rsidRPr="00D30A36">
        <w:rPr>
          <w:b w:val="0"/>
        </w:rPr>
        <w:t>Em espírito de oração, leia as descrições das vagas de todos os representantes e peça a Deus para que Ele mostre quem Ele quer para determinada posição</w:t>
      </w:r>
      <w:r w:rsidR="00616ED2" w:rsidRPr="00D30A36">
        <w:rPr>
          <w:b w:val="0"/>
        </w:rPr>
        <w:t xml:space="preserve">. </w:t>
      </w:r>
    </w:p>
    <w:p w:rsidR="00E30E15" w:rsidRPr="004A64E6" w:rsidRDefault="00E30E15" w:rsidP="008602C8">
      <w:pPr>
        <w:pStyle w:val="Bullets"/>
        <w:rPr>
          <w:rFonts w:eastAsia="Helvetica" w:hAnsi="Helvetica" w:cs="Helvetica"/>
          <w:lang w:val="pt-BR"/>
        </w:rPr>
      </w:pPr>
      <w:r w:rsidRPr="004A64E6">
        <w:rPr>
          <w:lang w:val="pt-BR"/>
        </w:rPr>
        <w:t>Líderes internacionais, nacionais ou regionais poderão recomendar ou sugerir qual candidato seria mais adequado para determinadas funções.</w:t>
      </w:r>
    </w:p>
    <w:p w:rsidR="00E30E15" w:rsidRPr="00475E4F" w:rsidRDefault="00E30E15" w:rsidP="005C4189">
      <w:pPr>
        <w:pStyle w:val="bullets-number-bold"/>
        <w:numPr>
          <w:ilvl w:val="0"/>
          <w:numId w:val="57"/>
        </w:numPr>
      </w:pPr>
      <w:r w:rsidRPr="00475E4F">
        <w:t>Cheguem a uma conclusão a cerca de quem deverá estar em determinado cargo</w:t>
      </w:r>
      <w:r w:rsidR="00616ED2" w:rsidRPr="00475E4F">
        <w:t xml:space="preserve">. </w:t>
      </w:r>
    </w:p>
    <w:p w:rsidR="00E30E15" w:rsidRPr="004A64E6" w:rsidRDefault="00E30E15" w:rsidP="008602C8">
      <w:pPr>
        <w:pStyle w:val="Bullets"/>
        <w:rPr>
          <w:rFonts w:eastAsia="Helvetica" w:hAnsi="Helvetica" w:cs="Helvetica"/>
          <w:lang w:val="pt-BR"/>
        </w:rPr>
      </w:pPr>
      <w:r w:rsidRPr="004A64E6">
        <w:rPr>
          <w:lang w:val="pt-BR"/>
        </w:rPr>
        <w:t>Uma votação secreta (por escrito) poderá ser feita. A votação da maioria é o suficiente para escolher</w:t>
      </w:r>
      <w:r w:rsidR="00343C48" w:rsidRPr="004A64E6">
        <w:rPr>
          <w:lang w:val="pt-BR"/>
        </w:rPr>
        <w:t xml:space="preserve">. </w:t>
      </w:r>
    </w:p>
    <w:p w:rsidR="00E30E15" w:rsidRPr="004A64E6" w:rsidRDefault="00E30E15" w:rsidP="008602C8">
      <w:pPr>
        <w:pStyle w:val="Bullets"/>
        <w:rPr>
          <w:rFonts w:eastAsia="Helvetica" w:hAnsi="Helvetica" w:cs="Helvetica"/>
          <w:lang w:val="pt-BR"/>
        </w:rPr>
      </w:pPr>
      <w:r w:rsidRPr="004A64E6">
        <w:rPr>
          <w:lang w:val="pt-BR"/>
        </w:rPr>
        <w:t>Continue em oração até que todos estejam de acordo</w:t>
      </w:r>
      <w:r w:rsidR="00616ED2" w:rsidRPr="004A64E6">
        <w:rPr>
          <w:lang w:val="pt-BR"/>
        </w:rPr>
        <w:t xml:space="preserve">. </w:t>
      </w:r>
    </w:p>
    <w:p w:rsidR="00E30E15" w:rsidRPr="004A64E6" w:rsidRDefault="00E30E15" w:rsidP="008602C8">
      <w:pPr>
        <w:pStyle w:val="Bullets"/>
        <w:rPr>
          <w:rFonts w:eastAsia="Helvetica" w:hAnsi="Helvetica" w:cs="Helvetica"/>
          <w:lang w:val="pt-BR"/>
        </w:rPr>
      </w:pPr>
      <w:r w:rsidRPr="004A64E6">
        <w:rPr>
          <w:lang w:val="pt-BR"/>
        </w:rPr>
        <w:t>Após a decisão, aqueles que forem escolhidos para cada função serão chamados para servir.</w:t>
      </w:r>
    </w:p>
    <w:p w:rsidR="00E30E15" w:rsidRPr="00475E4F" w:rsidRDefault="00E30E15" w:rsidP="005C4189">
      <w:pPr>
        <w:pStyle w:val="bullets-number-bold"/>
        <w:numPr>
          <w:ilvl w:val="0"/>
          <w:numId w:val="57"/>
        </w:numPr>
      </w:pPr>
      <w:r w:rsidRPr="00475E4F">
        <w:t>Cada pessoa selecionada para uma diretoria deverá considerar o serviço através de um espírito de oração.</w:t>
      </w:r>
    </w:p>
    <w:p w:rsidR="00E30E15" w:rsidRPr="004A64E6" w:rsidRDefault="00E30E15" w:rsidP="008602C8">
      <w:pPr>
        <w:pStyle w:val="Bullets"/>
        <w:rPr>
          <w:rFonts w:eastAsia="Helvetica" w:hAnsi="Helvetica" w:cs="Helvetica"/>
          <w:lang w:val="pt-BR"/>
        </w:rPr>
      </w:pPr>
      <w:r w:rsidRPr="004A64E6">
        <w:rPr>
          <w:lang w:val="pt-BR"/>
        </w:rPr>
        <w:t>Caso tenham certeza de que essa é a vontade de Deus naquele momento, deverão preencher o questionário de liderança e passarão por uma entrevista com um conselheiro</w:t>
      </w:r>
      <w:r w:rsidR="001F0962" w:rsidRPr="004A64E6">
        <w:rPr>
          <w:lang w:val="pt-BR"/>
        </w:rPr>
        <w:t>,</w:t>
      </w:r>
      <w:r w:rsidRPr="004A64E6">
        <w:rPr>
          <w:lang w:val="pt-BR"/>
        </w:rPr>
        <w:t xml:space="preserve"> antes de serem oficialmente aprovados.</w:t>
      </w:r>
    </w:p>
    <w:p w:rsidR="00E30E15" w:rsidRPr="004A64E6" w:rsidRDefault="00E30E15" w:rsidP="008602C8">
      <w:pPr>
        <w:pStyle w:val="Bullets"/>
        <w:rPr>
          <w:rFonts w:eastAsia="Helvetica" w:hAnsi="Helvetica" w:cs="Helvetica"/>
          <w:lang w:val="pt-BR"/>
        </w:rPr>
      </w:pPr>
      <w:r w:rsidRPr="004A64E6">
        <w:rPr>
          <w:lang w:val="pt-BR"/>
        </w:rPr>
        <w:t>O futuro representante deverá receber cópias dos seguintes itens:</w:t>
      </w:r>
    </w:p>
    <w:p w:rsidR="00E30E15" w:rsidRDefault="00E30E15" w:rsidP="005C4189">
      <w:pPr>
        <w:pStyle w:val="Bullets"/>
        <w:numPr>
          <w:ilvl w:val="0"/>
          <w:numId w:val="29"/>
        </w:numPr>
        <w:rPr>
          <w:rFonts w:eastAsia="Helvetica" w:hAnsi="Helvetica" w:cs="Helvetica"/>
        </w:rPr>
      </w:pPr>
      <w:r>
        <w:t>Descrição da função</w:t>
      </w:r>
    </w:p>
    <w:p w:rsidR="00E30E15" w:rsidRPr="004A64E6" w:rsidRDefault="00E30E15" w:rsidP="005C4189">
      <w:pPr>
        <w:pStyle w:val="Bullets"/>
        <w:numPr>
          <w:ilvl w:val="0"/>
          <w:numId w:val="29"/>
        </w:numPr>
        <w:rPr>
          <w:rFonts w:eastAsia="Helvetica" w:hAnsi="Helvetica" w:cs="Helvetica"/>
          <w:lang w:val="pt-BR"/>
        </w:rPr>
      </w:pPr>
      <w:r w:rsidRPr="004A64E6">
        <w:rPr>
          <w:lang w:val="pt-BR"/>
        </w:rPr>
        <w:t>Declaração de Visão e Missão da Aglow</w:t>
      </w:r>
    </w:p>
    <w:p w:rsidR="00E30E15" w:rsidRDefault="00E30E15" w:rsidP="005C4189">
      <w:pPr>
        <w:pStyle w:val="Bullets"/>
        <w:numPr>
          <w:ilvl w:val="0"/>
          <w:numId w:val="29"/>
        </w:numPr>
        <w:rPr>
          <w:rFonts w:eastAsia="Helvetica" w:hAnsi="Helvetica" w:cs="Helvetica"/>
        </w:rPr>
      </w:pPr>
      <w:r>
        <w:t>Declaração ‘No que Acreditamos’</w:t>
      </w:r>
    </w:p>
    <w:p w:rsidR="00E30E15" w:rsidRPr="004A64E6" w:rsidRDefault="00E30E15" w:rsidP="005C4189">
      <w:pPr>
        <w:pStyle w:val="Bullets"/>
        <w:numPr>
          <w:ilvl w:val="0"/>
          <w:numId w:val="29"/>
        </w:numPr>
        <w:rPr>
          <w:rFonts w:eastAsia="Helvetica" w:hAnsi="Helvetica" w:cs="Helvetica"/>
          <w:lang w:val="pt-BR"/>
        </w:rPr>
      </w:pPr>
      <w:r w:rsidRPr="004A64E6">
        <w:rPr>
          <w:lang w:val="pt-BR"/>
        </w:rPr>
        <w:t>Uma cópia das qualificações e responsabilidades de um membro da diretoria</w:t>
      </w:r>
    </w:p>
    <w:p w:rsidR="00E30E15" w:rsidRPr="00475E4F" w:rsidRDefault="00E30E15" w:rsidP="005C4189">
      <w:pPr>
        <w:pStyle w:val="bullets-number-bold"/>
        <w:numPr>
          <w:ilvl w:val="0"/>
          <w:numId w:val="57"/>
        </w:numPr>
      </w:pPr>
      <w:r w:rsidRPr="00475E4F">
        <w:t xml:space="preserve">Separe um momento para que os conselheiros locais entrevistem cada futuro representante. </w:t>
      </w:r>
    </w:p>
    <w:p w:rsidR="00E30E15" w:rsidRPr="00475E4F" w:rsidRDefault="00E30E15" w:rsidP="005C4189">
      <w:pPr>
        <w:pStyle w:val="bullets-number-bold"/>
        <w:numPr>
          <w:ilvl w:val="0"/>
          <w:numId w:val="57"/>
        </w:numPr>
      </w:pPr>
      <w:r w:rsidRPr="00475E4F">
        <w:t>Ao encontrar e conversar pessoalmente com cada representante, os conselheiros podem ajudar na confirmação de que o candidato esteja de acordo com o que a Aglow acredita e é uma boa escolha para fazer parte da liderança.</w:t>
      </w:r>
    </w:p>
    <w:p w:rsidR="00E30E15" w:rsidRPr="00475E4F" w:rsidRDefault="00E30E15" w:rsidP="00475E4F">
      <w:pPr>
        <w:pStyle w:val="smtitles"/>
        <w:rPr>
          <w:rFonts w:eastAsia="Helvetica"/>
        </w:rPr>
      </w:pPr>
      <w:r w:rsidRPr="00475E4F">
        <w:t xml:space="preserve">Para grupos recém-formados: </w:t>
      </w:r>
    </w:p>
    <w:p w:rsidR="00E30E15" w:rsidRPr="004A64E6" w:rsidRDefault="00E30E15" w:rsidP="008602C8">
      <w:pPr>
        <w:pStyle w:val="Bullets"/>
        <w:rPr>
          <w:rFonts w:eastAsia="Helvetica" w:hAnsi="Helvetica" w:cs="Helvetica"/>
          <w:lang w:val="pt-BR"/>
        </w:rPr>
      </w:pPr>
      <w:r w:rsidRPr="004A64E6">
        <w:rPr>
          <w:lang w:val="pt-BR"/>
        </w:rPr>
        <w:t>Quando o representante tiver sido escolhido, a liderança internacional, nacional ou regional, que estiver trabalhando com o processo de filiação do grupo local, conduzirá as novas entrevistas com o representante, assim como descrito abaixo e precisará preencher a seção de aprovação abaixo dos formulários de liderança de cada novo representante.</w:t>
      </w:r>
    </w:p>
    <w:p w:rsidR="000467C8" w:rsidRDefault="00E30E15" w:rsidP="00B774CF">
      <w:pPr>
        <w:pStyle w:val="Bullets"/>
        <w:numPr>
          <w:ilvl w:val="0"/>
          <w:numId w:val="0"/>
        </w:numPr>
        <w:ind w:left="720"/>
        <w:rPr>
          <w:lang w:val="pt-BR"/>
        </w:rPr>
      </w:pPr>
      <w:r w:rsidRPr="004A64E6">
        <w:rPr>
          <w:lang w:val="pt-BR"/>
        </w:rPr>
        <w:t xml:space="preserve">A diretoria aprovada deverá orar em conjunto sobre a escolha dos conselheiros para seus grupos. (Veja abaixo, Seção 4A, </w:t>
      </w:r>
      <w:hyperlink w:anchor="local_advisors" w:history="1">
        <w:r w:rsidRPr="00C73AC3">
          <w:rPr>
            <w:rStyle w:val="Hyperlink"/>
            <w:color w:val="0000FF"/>
            <w:lang w:val="pt-BR"/>
          </w:rPr>
          <w:t>Conselheiros Locais Aglow</w:t>
        </w:r>
      </w:hyperlink>
      <w:r w:rsidRPr="004A64E6">
        <w:rPr>
          <w:lang w:val="pt-BR"/>
        </w:rPr>
        <w:t>.) Após os conselheiros terem aceito o convite para servir dessa forma, os representantes e conselheiros precisarão se reunir</w:t>
      </w:r>
      <w:r w:rsidR="00616ED2" w:rsidRPr="004A64E6">
        <w:rPr>
          <w:lang w:val="pt-BR"/>
        </w:rPr>
        <w:t xml:space="preserve">. </w:t>
      </w:r>
    </w:p>
    <w:p w:rsidR="00E30E15" w:rsidRPr="00475E4F" w:rsidRDefault="000467C8" w:rsidP="000467C8">
      <w:pPr>
        <w:pStyle w:val="Bulletnum"/>
      </w:pPr>
      <w:r>
        <w:rPr>
          <w:lang w:val="pt-BR"/>
        </w:rPr>
        <w:br w:type="page"/>
      </w:r>
      <w:r w:rsidR="00E30E15" w:rsidRPr="00475E4F">
        <w:lastRenderedPageBreak/>
        <w:t>Peça para que os conselheiros completem a seção de aprovação do questionário de liderança para cada candidato e devolva os documentos de forma confidencial</w:t>
      </w:r>
      <w:r w:rsidR="00343C48" w:rsidRPr="00475E4F">
        <w:t xml:space="preserve">. </w:t>
      </w:r>
    </w:p>
    <w:p w:rsidR="00E30E15" w:rsidRPr="004A64E6" w:rsidRDefault="00E30E15" w:rsidP="00212D85">
      <w:pPr>
        <w:ind w:left="360"/>
        <w:rPr>
          <w:rFonts w:eastAsia="Helvetica" w:hAnsi="Helvetica" w:cs="Helvetica"/>
          <w:lang w:val="pt-BR"/>
        </w:rPr>
      </w:pPr>
      <w:r w:rsidRPr="004A64E6">
        <w:rPr>
          <w:lang w:val="pt-BR"/>
        </w:rPr>
        <w:t>Para tornar tudo mais confortável, tanto para o conselheiro quanto para a pessoa, é melhor realizar essa etapa após a entrevista ao invés de assinar o questionário na frente da pessoa ou devolvê-lo ao candidato.</w:t>
      </w:r>
    </w:p>
    <w:p w:rsidR="00E30E15" w:rsidRPr="00475E4F" w:rsidRDefault="00E30E15" w:rsidP="005C4189">
      <w:pPr>
        <w:pStyle w:val="bullets-number-bold"/>
        <w:numPr>
          <w:ilvl w:val="0"/>
          <w:numId w:val="57"/>
        </w:numPr>
      </w:pPr>
      <w:r w:rsidRPr="00475E4F">
        <w:t>Os questionários assinados e a inscrição do seu grupo para a filiação deverão ser enviados a um líder nacional ou regional que auxilia a Aglow na sua área</w:t>
      </w:r>
      <w:r w:rsidR="00616ED2" w:rsidRPr="00475E4F">
        <w:t xml:space="preserve">. </w:t>
      </w:r>
    </w:p>
    <w:p w:rsidR="00E30E15" w:rsidRPr="004A64E6" w:rsidRDefault="00E30E15" w:rsidP="00212D85">
      <w:pPr>
        <w:ind w:left="360"/>
        <w:rPr>
          <w:rFonts w:eastAsia="Helvetica" w:hAnsi="Helvetica" w:cs="Helvetica"/>
          <w:lang w:val="pt-BR"/>
        </w:rPr>
      </w:pPr>
      <w:r w:rsidRPr="004A64E6">
        <w:rPr>
          <w:lang w:val="pt-BR"/>
        </w:rPr>
        <w:t>Caso uma liderança nacional não tenha sido escolhida na sua nação, os questionários e ficha de filiação deverão ser enviados para:</w:t>
      </w:r>
    </w:p>
    <w:p w:rsidR="00C73AC3" w:rsidRPr="00C73AC3" w:rsidRDefault="00C73AC3" w:rsidP="00C73AC3">
      <w:pPr>
        <w:ind w:left="1412"/>
        <w:rPr>
          <w:rFonts w:eastAsia="Helvetica" w:hAnsi="Helvetica" w:cs="Helvetica"/>
          <w:szCs w:val="24"/>
        </w:rPr>
      </w:pPr>
      <w:r>
        <w:rPr>
          <w:szCs w:val="24"/>
        </w:rPr>
        <w:t>Global Field Office - International</w:t>
      </w:r>
      <w:r>
        <w:rPr>
          <w:szCs w:val="24"/>
        </w:rPr>
        <w:br/>
        <w:t>Aglow International</w:t>
      </w:r>
      <w:r w:rsidRPr="00C73AC3">
        <w:rPr>
          <w:szCs w:val="24"/>
        </w:rPr>
        <w:br/>
        <w:t>P.O. Box 1749</w:t>
      </w:r>
      <w:r w:rsidRPr="00C73AC3">
        <w:rPr>
          <w:szCs w:val="24"/>
        </w:rPr>
        <w:br/>
        <w:t>Edmonds, WA 98020-1749, U.S.A.</w:t>
      </w:r>
    </w:p>
    <w:p w:rsidR="00E30E15" w:rsidRDefault="00E30E15" w:rsidP="00212D85">
      <w:pPr>
        <w:ind w:left="1416"/>
      </w:pPr>
      <w:r>
        <w:t>Fax:</w:t>
      </w:r>
      <w:r>
        <w:rPr>
          <w:i/>
          <w:iCs/>
        </w:rPr>
        <w:t xml:space="preserve"> </w:t>
      </w:r>
      <w:r>
        <w:t>(425) 778-9615</w:t>
      </w:r>
      <w:r w:rsidR="00212D85">
        <w:br/>
      </w:r>
      <w:r>
        <w:t>Email: intl.fieldoffice@aglow.org</w:t>
      </w:r>
    </w:p>
    <w:p w:rsidR="00E30E15" w:rsidRPr="004A64E6" w:rsidRDefault="001F0962" w:rsidP="00AB32E9">
      <w:pPr>
        <w:ind w:left="360"/>
        <w:rPr>
          <w:lang w:val="pt-BR"/>
        </w:rPr>
      </w:pPr>
      <w:r w:rsidRPr="004A64E6">
        <w:rPr>
          <w:lang w:val="pt-BR"/>
        </w:rPr>
        <w:t>Mediante à</w:t>
      </w:r>
      <w:r w:rsidR="00E30E15" w:rsidRPr="004A64E6">
        <w:rPr>
          <w:lang w:val="pt-BR"/>
        </w:rPr>
        <w:t xml:space="preserve"> aprovação final, você receberá uma carta do grupo (certificado oficial de filiação)</w:t>
      </w:r>
      <w:r w:rsidR="00616ED2" w:rsidRPr="004A64E6">
        <w:rPr>
          <w:lang w:val="pt-BR"/>
        </w:rPr>
        <w:t xml:space="preserve">. </w:t>
      </w:r>
    </w:p>
    <w:p w:rsidR="00E30E15" w:rsidRDefault="00E30E15" w:rsidP="00AB32E9">
      <w:pPr>
        <w:ind w:left="360"/>
      </w:pPr>
      <w:r w:rsidRPr="004A64E6">
        <w:rPr>
          <w:i/>
          <w:iCs/>
          <w:lang w:val="pt-BR"/>
        </w:rPr>
        <w:t>Envie os questionários completos para líderes regionais ou nacionais</w:t>
      </w:r>
      <w:r w:rsidR="001F0962" w:rsidRPr="004A64E6">
        <w:rPr>
          <w:i/>
          <w:iCs/>
          <w:lang w:val="pt-BR"/>
        </w:rPr>
        <w:t>,</w:t>
      </w:r>
      <w:r w:rsidRPr="004A64E6">
        <w:rPr>
          <w:i/>
          <w:iCs/>
          <w:lang w:val="pt-BR"/>
        </w:rPr>
        <w:t xml:space="preserve"> toda vez que houver um representante novo. Não há a necessidade de novos questionários quando há somente uma mudança de função; então um formulário de Troca de Cargo deverá ser preenchido. (Grupos internacionais deverão enviar os questionários diretamente para o escritório da sede Aglow International.)</w:t>
      </w:r>
      <w:r w:rsidR="001F0962" w:rsidRPr="004A64E6">
        <w:rPr>
          <w:lang w:val="pt-BR"/>
        </w:rPr>
        <w:t xml:space="preserve"> </w:t>
      </w:r>
      <w:r w:rsidR="001F0962">
        <w:t>Você será notificado quando à</w:t>
      </w:r>
      <w:r>
        <w:t xml:space="preserve"> aprovação for concedida.</w:t>
      </w:r>
    </w:p>
    <w:p w:rsidR="00E30E15" w:rsidRPr="00475E4F" w:rsidRDefault="00E30E15" w:rsidP="005C4189">
      <w:pPr>
        <w:pStyle w:val="bullets-number-bold"/>
        <w:numPr>
          <w:ilvl w:val="0"/>
          <w:numId w:val="57"/>
        </w:numPr>
      </w:pPr>
      <w:r w:rsidRPr="00475E4F">
        <w:t>Avise os novos representantes sobre sua nomeação após a aprovação estar completa</w:t>
      </w:r>
      <w:r w:rsidR="00616ED2" w:rsidRPr="00475E4F">
        <w:t xml:space="preserve">. </w:t>
      </w:r>
    </w:p>
    <w:p w:rsidR="00D30A36" w:rsidRPr="004A64E6" w:rsidRDefault="00E30E15" w:rsidP="00D30A36">
      <w:pPr>
        <w:ind w:firstLine="360"/>
        <w:rPr>
          <w:lang w:val="pt-BR"/>
        </w:rPr>
      </w:pPr>
      <w:r w:rsidRPr="004A64E6">
        <w:rPr>
          <w:lang w:val="pt-BR"/>
        </w:rPr>
        <w:t>Nesse momento eles começarão, oficialmente</w:t>
      </w:r>
      <w:r w:rsidR="00D30A36" w:rsidRPr="004A64E6">
        <w:rPr>
          <w:lang w:val="pt-BR"/>
        </w:rPr>
        <w:t>, a servir como um líder Aglow.</w:t>
      </w:r>
    </w:p>
    <w:p w:rsidR="00E30E15" w:rsidRPr="00D30A36" w:rsidRDefault="00E30E15" w:rsidP="005C4189">
      <w:pPr>
        <w:pStyle w:val="bullets-number-bold"/>
        <w:numPr>
          <w:ilvl w:val="0"/>
          <w:numId w:val="57"/>
        </w:numPr>
        <w:rPr>
          <w:rFonts w:eastAsia="Times New Roman" w:cs="Times New Roman"/>
        </w:rPr>
      </w:pPr>
      <w:r w:rsidRPr="00D30A36">
        <w:t>No início, os representantes deverão servir por dois anos, mas eles podem continuar por um período indeterminado caso estejam realizando suas tarefas de forma correta e sintam-se chamados a continuar naquela posição. Isso deverá ser discutido durante as reuniões de avaliação</w:t>
      </w:r>
      <w:r w:rsidR="00616ED2">
        <w:t xml:space="preserve">. </w:t>
      </w:r>
    </w:p>
    <w:p w:rsidR="00E30E15" w:rsidRPr="004A64E6" w:rsidRDefault="00E30E15" w:rsidP="0091467F">
      <w:pPr>
        <w:ind w:left="360"/>
        <w:rPr>
          <w:rFonts w:eastAsia="Helvetica" w:hAnsi="Helvetica" w:cs="Helvetica"/>
          <w:lang w:val="pt-BR"/>
        </w:rPr>
      </w:pPr>
      <w:r w:rsidRPr="004A64E6">
        <w:rPr>
          <w:lang w:val="pt-BR"/>
        </w:rPr>
        <w:t>Um representante poderá renunciar o cargo</w:t>
      </w:r>
      <w:r w:rsidR="001F0962" w:rsidRPr="004A64E6">
        <w:rPr>
          <w:lang w:val="pt-BR"/>
        </w:rPr>
        <w:t>,</w:t>
      </w:r>
      <w:r w:rsidRPr="004A64E6">
        <w:rPr>
          <w:lang w:val="pt-BR"/>
        </w:rPr>
        <w:t xml:space="preserve"> informando a diretoria a cerca da sua intenção. A liderança regional ou nacional e o escritório da sede mundial também deverão ser informados. </w:t>
      </w:r>
    </w:p>
    <w:p w:rsidR="00E30E15" w:rsidRPr="00D30A36" w:rsidRDefault="00E30E15" w:rsidP="005C4189">
      <w:pPr>
        <w:pStyle w:val="bullets-number-bold"/>
        <w:numPr>
          <w:ilvl w:val="0"/>
          <w:numId w:val="57"/>
        </w:numPr>
      </w:pPr>
      <w:r w:rsidRPr="00D30A36">
        <w:t>Quando houver uma vaga na diretoria, os representantes deverão orar e buscar pela direção de Deus para preencher a posição. Se possível, é melhor não ter pressa com esse processo e levar o tempo que for necessário para encontrar a pessoa certa</w:t>
      </w:r>
      <w:r w:rsidR="00616ED2" w:rsidRPr="00D30A36">
        <w:t xml:space="preserve">. </w:t>
      </w:r>
    </w:p>
    <w:p w:rsidR="00E30E15" w:rsidRPr="004A64E6" w:rsidRDefault="00E30E15" w:rsidP="0071691F">
      <w:pPr>
        <w:ind w:left="360"/>
        <w:rPr>
          <w:rFonts w:eastAsia="Helvetica" w:hAnsi="Helvetica" w:cs="Helvetica"/>
          <w:lang w:val="pt-BR"/>
        </w:rPr>
      </w:pPr>
      <w:r w:rsidRPr="004A64E6">
        <w:rPr>
          <w:lang w:val="pt-BR"/>
        </w:rPr>
        <w:t xml:space="preserve">A realização de avaliações anuais da diretoria deverá mostrar cada líder caso haja a necessidade de mudança na diretoria. A seleção de novos representantes será necessária não somente quando houver vaga na sua diretoria local. </w:t>
      </w:r>
    </w:p>
    <w:p w:rsidR="009C18A7" w:rsidRDefault="00E30E15" w:rsidP="000467C8">
      <w:pPr>
        <w:ind w:left="360"/>
        <w:rPr>
          <w:lang w:val="pt-BR"/>
        </w:rPr>
      </w:pPr>
      <w:r w:rsidRPr="004A64E6">
        <w:rPr>
          <w:lang w:val="pt-BR"/>
        </w:rPr>
        <w:t>Caso todos os representantes estejam realizando suas tarefas de forma correta e se sentirem chamados para servirem na Aglow, eles poderão continuar em suas posições. Caso alguém não queira mais ocupar a posição na qual se encontra, deve encontrar alguém para treinar na função. Isso libera aquele que estiver p</w:t>
      </w:r>
      <w:r w:rsidR="001F0962" w:rsidRPr="004A64E6">
        <w:rPr>
          <w:lang w:val="pt-BR"/>
        </w:rPr>
        <w:t xml:space="preserve">ronto </w:t>
      </w:r>
      <w:r w:rsidRPr="004A64E6">
        <w:rPr>
          <w:lang w:val="pt-BR"/>
        </w:rPr>
        <w:t>para desenvolver em seu aprimoramento.</w:t>
      </w:r>
    </w:p>
    <w:p w:rsidR="00E30E15" w:rsidRDefault="00E30E15" w:rsidP="005C4189">
      <w:pPr>
        <w:pStyle w:val="bullets-number-bold"/>
        <w:numPr>
          <w:ilvl w:val="0"/>
          <w:numId w:val="57"/>
        </w:numPr>
        <w:rPr>
          <w:rFonts w:eastAsia="Helvetica" w:hAnsi="Helvetica" w:cs="Helvetica"/>
        </w:rPr>
      </w:pPr>
      <w:r>
        <w:lastRenderedPageBreak/>
        <w:t>Preencha uma vaga em uma das seguintes formas:</w:t>
      </w:r>
    </w:p>
    <w:p w:rsidR="00E30E15" w:rsidRDefault="00E30E15" w:rsidP="005C4189">
      <w:pPr>
        <w:pStyle w:val="bullets-number-bold"/>
        <w:numPr>
          <w:ilvl w:val="1"/>
          <w:numId w:val="30"/>
        </w:numPr>
        <w:rPr>
          <w:rFonts w:eastAsia="Helvetica" w:hAnsi="Helvetica" w:cs="Helvetica"/>
        </w:rPr>
      </w:pPr>
      <w:r>
        <w:t>Através de um representante que esteja atualmente servindo na diretoria</w:t>
      </w:r>
      <w:r w:rsidR="00616ED2">
        <w:t xml:space="preserve">. </w:t>
      </w:r>
    </w:p>
    <w:p w:rsidR="00E30E15" w:rsidRPr="004A64E6" w:rsidRDefault="00E30E15" w:rsidP="0071691F">
      <w:pPr>
        <w:ind w:left="1080"/>
        <w:rPr>
          <w:rFonts w:eastAsia="Helvetica" w:hAnsi="Helvetica" w:cs="Helvetica"/>
          <w:lang w:val="pt-BR"/>
        </w:rPr>
      </w:pPr>
      <w:r w:rsidRPr="004A64E6">
        <w:rPr>
          <w:lang w:val="pt-BR"/>
        </w:rPr>
        <w:t>Quando um presidente renuncia, o vice-presidente assume temporariamente a posição até que um novo presidente seja escolhido. Quando qualquer representante renuncia, a diretoria divide as responsabilidades e escolhe uma pessoa para preencher, temporariamente a vaga até que um novo representante seja selecionado.</w:t>
      </w:r>
    </w:p>
    <w:p w:rsidR="00E30E15" w:rsidRPr="004A64E6" w:rsidRDefault="00E30E15" w:rsidP="0071691F">
      <w:pPr>
        <w:ind w:left="1080"/>
        <w:rPr>
          <w:lang w:val="pt-BR"/>
        </w:rPr>
      </w:pPr>
      <w:r w:rsidRPr="004A64E6">
        <w:rPr>
          <w:lang w:val="pt-BR"/>
        </w:rPr>
        <w:t>Quando outro membro da diretoria ocupa</w:t>
      </w:r>
      <w:r w:rsidR="000914E3">
        <w:rPr>
          <w:lang w:val="pt-BR"/>
        </w:rPr>
        <w:t xml:space="preserve"> </w:t>
      </w:r>
      <w:r w:rsidRPr="004A64E6">
        <w:rPr>
          <w:lang w:val="pt-BR"/>
        </w:rPr>
        <w:t>a vaga, o processo escolhido e novos questionários para líderes não são necessários</w:t>
      </w:r>
      <w:r w:rsidR="00616ED2" w:rsidRPr="004A64E6">
        <w:rPr>
          <w:lang w:val="pt-BR"/>
        </w:rPr>
        <w:t xml:space="preserve">. </w:t>
      </w:r>
    </w:p>
    <w:p w:rsidR="00E30E15" w:rsidRPr="004A64E6" w:rsidRDefault="00E30E15" w:rsidP="0071691F">
      <w:pPr>
        <w:ind w:left="1080"/>
        <w:rPr>
          <w:lang w:val="pt-BR"/>
        </w:rPr>
      </w:pPr>
      <w:r w:rsidRPr="004A64E6">
        <w:rPr>
          <w:i/>
          <w:iCs/>
          <w:lang w:val="pt-BR"/>
        </w:rPr>
        <w:t>Mudanças na liderança, portanto, deverão ser aprovadas por líderes que estejam auxiliando a A</w:t>
      </w:r>
      <w:r w:rsidR="00F20E28" w:rsidRPr="004A64E6">
        <w:rPr>
          <w:i/>
          <w:iCs/>
          <w:lang w:val="pt-BR"/>
        </w:rPr>
        <w:t>glow local, e um formulário de t</w:t>
      </w:r>
      <w:r w:rsidRPr="004A64E6">
        <w:rPr>
          <w:i/>
          <w:iCs/>
          <w:lang w:val="pt-BR"/>
        </w:rPr>
        <w:t>roca de Representante (indicando a troca de posições) será enviado a eles</w:t>
      </w:r>
      <w:r w:rsidRPr="004A64E6">
        <w:rPr>
          <w:lang w:val="pt-BR"/>
        </w:rPr>
        <w:t>.</w:t>
      </w:r>
    </w:p>
    <w:p w:rsidR="00E30E15" w:rsidRPr="0071691F" w:rsidRDefault="00E30E15" w:rsidP="005C4189">
      <w:pPr>
        <w:pStyle w:val="bullets-number-bold"/>
        <w:numPr>
          <w:ilvl w:val="1"/>
          <w:numId w:val="30"/>
        </w:numPr>
      </w:pPr>
      <w:r w:rsidRPr="0071691F">
        <w:t>Escolha de alguém que não esteja atualmente servindo na diretoria</w:t>
      </w:r>
      <w:r w:rsidR="00616ED2">
        <w:t xml:space="preserve">. </w:t>
      </w:r>
    </w:p>
    <w:p w:rsidR="00E30E15" w:rsidRPr="004A64E6" w:rsidRDefault="00E30E15" w:rsidP="0071691F">
      <w:pPr>
        <w:ind w:left="1080"/>
        <w:rPr>
          <w:lang w:val="pt-BR"/>
        </w:rPr>
      </w:pPr>
      <w:r w:rsidRPr="004A64E6">
        <w:rPr>
          <w:lang w:val="pt-BR"/>
        </w:rPr>
        <w:t>Siga as instruções anteriores para selecionar os representantes, tomando cuidado para convidar somente aqueles que atendam às qualificaç</w:t>
      </w:r>
      <w:r w:rsidR="00F20E28" w:rsidRPr="004A64E6">
        <w:rPr>
          <w:lang w:val="pt-BR"/>
        </w:rPr>
        <w:t>ões necessárias para aprovação</w:t>
      </w:r>
      <w:r w:rsidRPr="004A64E6">
        <w:rPr>
          <w:lang w:val="pt-BR"/>
        </w:rPr>
        <w:t xml:space="preserve"> aqueles a quem Deus preparou</w:t>
      </w:r>
      <w:r w:rsidR="00616ED2" w:rsidRPr="004A64E6">
        <w:rPr>
          <w:lang w:val="pt-BR"/>
        </w:rPr>
        <w:t xml:space="preserve">. </w:t>
      </w:r>
    </w:p>
    <w:p w:rsidR="00E30E15" w:rsidRPr="004A64E6" w:rsidRDefault="004A64E6" w:rsidP="0071691F">
      <w:pPr>
        <w:ind w:left="1080"/>
        <w:rPr>
          <w:lang w:val="pt-BR"/>
        </w:rPr>
      </w:pPr>
      <w:r>
        <w:rPr>
          <w:lang w:val="pt-BR"/>
        </w:rPr>
        <w:t>Olhe</w:t>
      </w:r>
      <w:r w:rsidR="00E30E15" w:rsidRPr="004A64E6">
        <w:rPr>
          <w:lang w:val="pt-BR"/>
        </w:rPr>
        <w:t xml:space="preserve"> além do círculo de amigos que cada membro da diretoria possui. Pode ser que Deus queira que um novo líder seja alguém que ninguém ainda conhece muito bem.</w:t>
      </w:r>
    </w:p>
    <w:p w:rsidR="00E30E15" w:rsidRPr="004A64E6" w:rsidRDefault="00E30E15" w:rsidP="0071691F">
      <w:pPr>
        <w:ind w:left="1080"/>
        <w:rPr>
          <w:lang w:val="pt-BR"/>
        </w:rPr>
      </w:pPr>
      <w:r w:rsidRPr="004A64E6">
        <w:rPr>
          <w:lang w:val="pt-BR"/>
        </w:rPr>
        <w:t xml:space="preserve">Quando uma nova pessoa está para ser incorporada na diretoria, </w:t>
      </w:r>
      <w:r w:rsidRPr="004A64E6">
        <w:rPr>
          <w:i/>
          <w:iCs/>
          <w:lang w:val="pt-BR"/>
        </w:rPr>
        <w:t xml:space="preserve">a diretoria local trabalha em conjunto como uma equipe </w:t>
      </w:r>
      <w:r w:rsidRPr="004A64E6">
        <w:rPr>
          <w:lang w:val="pt-BR"/>
        </w:rPr>
        <w:t>para encontrar futuros representantes</w:t>
      </w:r>
      <w:r w:rsidR="00616ED2" w:rsidRPr="004A64E6">
        <w:rPr>
          <w:lang w:val="pt-BR"/>
        </w:rPr>
        <w:t xml:space="preserve">. </w:t>
      </w:r>
    </w:p>
    <w:p w:rsidR="00E30E15" w:rsidRPr="004A64E6" w:rsidRDefault="00E30E15" w:rsidP="0071691F">
      <w:pPr>
        <w:ind w:left="1080"/>
        <w:rPr>
          <w:lang w:val="pt-BR"/>
        </w:rPr>
      </w:pPr>
      <w:r w:rsidRPr="004A64E6">
        <w:rPr>
          <w:lang w:val="pt-BR"/>
        </w:rPr>
        <w:t xml:space="preserve">Caso o novo representante já tenha servido na Aglow e possua um arquivo do Questionário de Liderança aprovado, ele deverá assumir a posição automaticamente caso a diretoria esteja de acordo. Nesse caso, somente o formulário de </w:t>
      </w:r>
      <w:r w:rsidRPr="004A64E6">
        <w:rPr>
          <w:i/>
          <w:iCs/>
          <w:lang w:val="pt-BR"/>
        </w:rPr>
        <w:t>Troca de Representante</w:t>
      </w:r>
      <w:r w:rsidRPr="004A64E6">
        <w:rPr>
          <w:lang w:val="pt-BR"/>
        </w:rPr>
        <w:t xml:space="preserve"> deverá ser enviado para a sua liderança regional, nacional ou internacional (a que você tiver contato).</w:t>
      </w:r>
    </w:p>
    <w:p w:rsidR="00E30E15" w:rsidRPr="004A64E6" w:rsidRDefault="00E30E15" w:rsidP="0071691F">
      <w:pPr>
        <w:ind w:firstLine="708"/>
        <w:rPr>
          <w:lang w:val="pt-BR"/>
        </w:rPr>
      </w:pPr>
      <w:r w:rsidRPr="004A64E6">
        <w:rPr>
          <w:lang w:val="pt-BR"/>
        </w:rPr>
        <w:t>Anuncie as escolhas ao grupo da Aglow após a aprovação estar</w:t>
      </w:r>
      <w:r w:rsidR="000914E3">
        <w:rPr>
          <w:lang w:val="pt-BR"/>
        </w:rPr>
        <w:t xml:space="preserve"> </w:t>
      </w:r>
      <w:r w:rsidRPr="004A64E6">
        <w:rPr>
          <w:lang w:val="pt-BR"/>
        </w:rPr>
        <w:tab/>
        <w:t>completa.</w:t>
      </w:r>
    </w:p>
    <w:p w:rsidR="00BF1118" w:rsidRPr="00C73AC3" w:rsidRDefault="00E30E15" w:rsidP="00CF6436">
      <w:pPr>
        <w:pStyle w:val="call-out-boxes"/>
        <w:rPr>
          <w:sz w:val="24"/>
          <w:szCs w:val="24"/>
          <w:lang w:val="pt-BR"/>
        </w:rPr>
      </w:pPr>
      <w:r w:rsidRPr="00D30A36">
        <w:rPr>
          <w:rStyle w:val="pointsChar"/>
          <w:color w:val="BD5426"/>
          <w:sz w:val="28"/>
          <w:szCs w:val="28"/>
        </w:rPr>
        <w:t>Observação:</w:t>
      </w:r>
      <w:r w:rsidRPr="004A64E6">
        <w:rPr>
          <w:b/>
          <w:bCs/>
          <w:smallCaps/>
          <w:sz w:val="32"/>
          <w:szCs w:val="32"/>
          <w:lang w:val="pt-BR"/>
        </w:rPr>
        <w:t xml:space="preserve"> </w:t>
      </w:r>
      <w:r w:rsidRPr="00C73AC3">
        <w:rPr>
          <w:sz w:val="24"/>
          <w:szCs w:val="24"/>
          <w:lang w:val="pt-BR"/>
        </w:rPr>
        <w:t>Ap</w:t>
      </w:r>
      <w:r w:rsidRPr="00C73AC3">
        <w:rPr>
          <w:rFonts w:ascii="Arial Unicode MS"/>
          <w:sz w:val="24"/>
          <w:szCs w:val="24"/>
          <w:lang w:val="pt-BR"/>
        </w:rPr>
        <w:t>ó</w:t>
      </w:r>
      <w:r w:rsidRPr="00C73AC3">
        <w:rPr>
          <w:sz w:val="24"/>
          <w:szCs w:val="24"/>
          <w:lang w:val="pt-BR"/>
        </w:rPr>
        <w:t>s deixar uma fun</w:t>
      </w:r>
      <w:r w:rsidRPr="00C73AC3">
        <w:rPr>
          <w:rFonts w:ascii="Arial Unicode MS"/>
          <w:sz w:val="24"/>
          <w:szCs w:val="24"/>
          <w:lang w:val="pt-BR"/>
        </w:rPr>
        <w:t>çã</w:t>
      </w:r>
      <w:r w:rsidRPr="00C73AC3">
        <w:rPr>
          <w:sz w:val="24"/>
          <w:szCs w:val="24"/>
          <w:lang w:val="pt-BR"/>
        </w:rPr>
        <w:t>o, cada representante dever</w:t>
      </w:r>
      <w:r w:rsidRPr="00C73AC3">
        <w:rPr>
          <w:rFonts w:ascii="Arial Unicode MS"/>
          <w:sz w:val="24"/>
          <w:szCs w:val="24"/>
          <w:lang w:val="pt-BR"/>
        </w:rPr>
        <w:t>á</w:t>
      </w:r>
      <w:r w:rsidRPr="00C73AC3">
        <w:rPr>
          <w:rFonts w:ascii="Arial Unicode MS"/>
          <w:sz w:val="24"/>
          <w:szCs w:val="24"/>
          <w:lang w:val="pt-BR"/>
        </w:rPr>
        <w:t xml:space="preserve"> </w:t>
      </w:r>
      <w:r w:rsidRPr="00C73AC3">
        <w:rPr>
          <w:sz w:val="24"/>
          <w:szCs w:val="24"/>
          <w:lang w:val="pt-BR"/>
        </w:rPr>
        <w:t xml:space="preserve">devolver </w:t>
      </w:r>
      <w:r w:rsidR="004A64E6" w:rsidRPr="00C73AC3">
        <w:rPr>
          <w:rFonts w:ascii="Arial Unicode MS"/>
          <w:sz w:val="24"/>
          <w:szCs w:val="24"/>
          <w:lang w:val="pt-BR"/>
        </w:rPr>
        <w:t>à</w:t>
      </w:r>
      <w:r w:rsidR="004A64E6" w:rsidRPr="00C73AC3">
        <w:rPr>
          <w:rFonts w:ascii="Arial Unicode MS"/>
          <w:sz w:val="24"/>
          <w:szCs w:val="24"/>
          <w:lang w:val="pt-BR"/>
        </w:rPr>
        <w:t xml:space="preserve"> </w:t>
      </w:r>
      <w:r w:rsidR="004A64E6" w:rsidRPr="00C73AC3">
        <w:rPr>
          <w:sz w:val="24"/>
          <w:szCs w:val="24"/>
          <w:lang w:val="pt-BR"/>
        </w:rPr>
        <w:t xml:space="preserve">diretoria </w:t>
      </w:r>
      <w:r w:rsidRPr="00C73AC3">
        <w:rPr>
          <w:sz w:val="24"/>
          <w:szCs w:val="24"/>
          <w:lang w:val="pt-BR"/>
        </w:rPr>
        <w:t>os arquivos, grava</w:t>
      </w:r>
      <w:r w:rsidRPr="00C73AC3">
        <w:rPr>
          <w:rFonts w:ascii="Arial Unicode MS"/>
          <w:sz w:val="24"/>
          <w:szCs w:val="24"/>
          <w:lang w:val="pt-BR"/>
        </w:rPr>
        <w:t>çõ</w:t>
      </w:r>
      <w:r w:rsidRPr="00C73AC3">
        <w:rPr>
          <w:sz w:val="24"/>
          <w:szCs w:val="24"/>
          <w:lang w:val="pt-BR"/>
        </w:rPr>
        <w:t>es e manuais usados</w:t>
      </w:r>
      <w:r w:rsidR="004A64E6" w:rsidRPr="00C73AC3">
        <w:rPr>
          <w:sz w:val="24"/>
          <w:szCs w:val="24"/>
          <w:lang w:val="pt-BR"/>
        </w:rPr>
        <w:t>.</w:t>
      </w:r>
      <w:r w:rsidRPr="00C73AC3">
        <w:rPr>
          <w:sz w:val="24"/>
          <w:szCs w:val="24"/>
          <w:lang w:val="pt-BR"/>
        </w:rPr>
        <w:t xml:space="preserve"> </w:t>
      </w:r>
    </w:p>
    <w:p w:rsidR="00BF1118" w:rsidRPr="004A64E6" w:rsidRDefault="00BF1118" w:rsidP="000236FF">
      <w:pPr>
        <w:rPr>
          <w:lang w:val="pt-BR"/>
        </w:rPr>
        <w:sectPr w:rsidR="00BF1118" w:rsidRPr="004A64E6" w:rsidSect="00E64CBA">
          <w:type w:val="continuous"/>
          <w:pgSz w:w="12240" w:h="15840" w:code="1"/>
          <w:pgMar w:top="1152" w:right="1152" w:bottom="720" w:left="1152" w:header="720" w:footer="432" w:gutter="0"/>
          <w:cols w:space="720"/>
          <w:docGrid w:linePitch="326"/>
        </w:sectPr>
      </w:pPr>
    </w:p>
    <w:p w:rsidR="00006FEA" w:rsidRDefault="00006FEA">
      <w:pPr>
        <w:overflowPunct/>
        <w:autoSpaceDE/>
        <w:autoSpaceDN/>
        <w:adjustRightInd/>
        <w:spacing w:before="0" w:after="0"/>
        <w:jc w:val="left"/>
        <w:textAlignment w:val="auto"/>
        <w:rPr>
          <w:lang w:val="pt-BR"/>
        </w:rPr>
      </w:pPr>
      <w:r>
        <w:rPr>
          <w:lang w:val="pt-BR"/>
        </w:rPr>
        <w:br w:type="page"/>
      </w:r>
    </w:p>
    <w:p w:rsidR="00BF1118" w:rsidRPr="00086B27" w:rsidRDefault="00BF1118" w:rsidP="00727E57">
      <w:pPr>
        <w:pStyle w:val="Heading1"/>
      </w:pPr>
      <w:bookmarkStart w:id="132" w:name="_Toc430876580"/>
      <w:bookmarkStart w:id="133" w:name="_Toc134433177"/>
      <w:r w:rsidRPr="00086B27">
        <w:lastRenderedPageBreak/>
        <w:t>Seção 4:</w:t>
      </w:r>
      <w:r w:rsidR="000914E3">
        <w:t xml:space="preserve"> </w:t>
      </w:r>
      <w:r w:rsidR="00147D57">
        <w:t>C</w:t>
      </w:r>
      <w:r w:rsidRPr="00086B27">
        <w:t>argos da diretoria</w:t>
      </w:r>
      <w:bookmarkEnd w:id="132"/>
      <w:bookmarkEnd w:id="133"/>
    </w:p>
    <w:p w:rsidR="00BF1118" w:rsidRPr="004A64E6" w:rsidRDefault="00BF1118" w:rsidP="00086B27">
      <w:pPr>
        <w:pStyle w:val="center-sub-title"/>
        <w:rPr>
          <w:lang w:val="pt-BR"/>
        </w:rPr>
      </w:pPr>
      <w:r w:rsidRPr="004A64E6">
        <w:rPr>
          <w:lang w:val="pt-BR"/>
        </w:rPr>
        <w:t>há quatro cargos distintos na diretoria:</w:t>
      </w:r>
    </w:p>
    <w:p w:rsidR="00BF1118" w:rsidRPr="004A64E6" w:rsidRDefault="00BF1118" w:rsidP="00086B27">
      <w:pPr>
        <w:rPr>
          <w:lang w:val="pt-BR"/>
        </w:rPr>
      </w:pPr>
      <w:r w:rsidRPr="004A64E6">
        <w:rPr>
          <w:lang w:val="pt-BR"/>
        </w:rPr>
        <w:t xml:space="preserve">A Diretoria da Aglow é uma equipe de líderes a qual define a direção do grupo local com base na missão e visão do ministério pelo mundo. A diretoria alinha o grupo com a visão global da Aglow. Essa equipe também trabalha em conjunto para trazer o Reino, que é a vontade de Deus, de maneiras tangíveis para suas comunidades. </w:t>
      </w:r>
    </w:p>
    <w:p w:rsidR="00BF1118" w:rsidRDefault="00BF1118" w:rsidP="00086B27">
      <w:r>
        <w:t>Os principais cargos são:</w:t>
      </w:r>
    </w:p>
    <w:p w:rsidR="00BF1118" w:rsidRDefault="00BF1118" w:rsidP="008602C8">
      <w:pPr>
        <w:pStyle w:val="Bullets"/>
      </w:pPr>
      <w:r>
        <w:t xml:space="preserve">Presidente </w:t>
      </w:r>
    </w:p>
    <w:p w:rsidR="00BF1118" w:rsidRDefault="00BF1118" w:rsidP="008602C8">
      <w:pPr>
        <w:pStyle w:val="Bullets"/>
      </w:pPr>
      <w:r>
        <w:t>Vice-presidente</w:t>
      </w:r>
    </w:p>
    <w:p w:rsidR="00BF1118" w:rsidRDefault="00BF1118" w:rsidP="008602C8">
      <w:pPr>
        <w:pStyle w:val="Bullets"/>
      </w:pPr>
      <w:r>
        <w:t>Secretário(a)</w:t>
      </w:r>
    </w:p>
    <w:p w:rsidR="00BF1118" w:rsidRDefault="00BF1118" w:rsidP="008602C8">
      <w:pPr>
        <w:pStyle w:val="Bullets"/>
      </w:pPr>
      <w:r>
        <w:t xml:space="preserve">Tesoureiro(a) </w:t>
      </w:r>
    </w:p>
    <w:p w:rsidR="00BF1118" w:rsidRPr="004A64E6" w:rsidRDefault="00BF1118" w:rsidP="00086B27">
      <w:pPr>
        <w:rPr>
          <w:lang w:val="pt-BR"/>
        </w:rPr>
      </w:pPr>
      <w:r w:rsidRPr="004A64E6">
        <w:rPr>
          <w:lang w:val="pt-BR"/>
        </w:rPr>
        <w:t>Queremos encorajá-los a lerem as descrições das quatro principais posições e reconhecerem que cada uma delas possui seu chamado e responsabilidades específicas. Deus nomeou estrategicamente o ministério Aglow para acabar com a velha mentalidade e ajudar no avanço do Reino aqui na terra. Cada líder da diretoria possui autoridade para ultrapassar qualquer obstáculo que possa aparecer. A unção apostólica faz com que eles tracem estratégias, desenvolvam e executem planos para crescimento e uma abordagem bem sucedida.</w:t>
      </w:r>
    </w:p>
    <w:p w:rsidR="00BF1118" w:rsidRPr="004A64E6" w:rsidRDefault="00BF1118" w:rsidP="00086B27">
      <w:pPr>
        <w:rPr>
          <w:lang w:val="pt-BR"/>
        </w:rPr>
      </w:pPr>
      <w:r w:rsidRPr="004A64E6">
        <w:rPr>
          <w:lang w:val="pt-BR"/>
        </w:rPr>
        <w:t>O estilo e o toque da uma comunidade Aglow emergem conforme a equipe leva uma expressão pessoal ao encontro público e busca as estratégias de Deus para implantar Seus planos. Uma vez que a equipe abraça a missão e o chamado da Aglow, o objetivo é que a comunidade seja abençoada, impactada por Sua Presença, e transformada por Seu amor.</w:t>
      </w:r>
    </w:p>
    <w:p w:rsidR="00006FEA" w:rsidRDefault="00BF1118" w:rsidP="00286FB8">
      <w:pPr>
        <w:rPr>
          <w:lang w:val="pt-BR"/>
        </w:rPr>
      </w:pPr>
      <w:r w:rsidRPr="004A64E6">
        <w:rPr>
          <w:u w:val="single"/>
          <w:lang w:val="pt-BR"/>
        </w:rPr>
        <w:t>As responsabilidades específicas</w:t>
      </w:r>
      <w:r w:rsidRPr="004A64E6">
        <w:rPr>
          <w:lang w:val="pt-BR"/>
        </w:rPr>
        <w:t xml:space="preserve"> de cada cargo são descritas a seguir. Ao servir na diretoria, cada membro deverá </w:t>
      </w:r>
      <w:r w:rsidR="004A64E6">
        <w:rPr>
          <w:lang w:val="pt-BR"/>
        </w:rPr>
        <w:t xml:space="preserve">se </w:t>
      </w:r>
      <w:r w:rsidRPr="004A64E6">
        <w:rPr>
          <w:lang w:val="pt-BR"/>
        </w:rPr>
        <w:t>auto-avaliar através da leitura periódica.</w:t>
      </w:r>
    </w:p>
    <w:p w:rsidR="00DF0D40" w:rsidRPr="004A64E6" w:rsidRDefault="00DF0D40" w:rsidP="00086B27">
      <w:pPr>
        <w:rPr>
          <w:lang w:val="pt-BR"/>
        </w:rPr>
      </w:pPr>
    </w:p>
    <w:p w:rsidR="00086B27" w:rsidRDefault="00DF0D40" w:rsidP="006E1649">
      <w:pPr>
        <w:pStyle w:val="Heading3"/>
      </w:pPr>
      <w:r>
        <w:br w:type="page"/>
      </w:r>
      <w:bookmarkStart w:id="134" w:name="_Toc430876581"/>
      <w:bookmarkStart w:id="135" w:name="_Toc134433178"/>
      <w:r w:rsidR="00BF1118">
        <w:lastRenderedPageBreak/>
        <w:t>Presidente Local</w:t>
      </w:r>
      <w:bookmarkEnd w:id="134"/>
      <w:bookmarkEnd w:id="135"/>
    </w:p>
    <w:p w:rsidR="00BF1118" w:rsidRPr="004A64E6" w:rsidRDefault="00BF1118" w:rsidP="00086B27">
      <w:pPr>
        <w:rPr>
          <w:lang w:val="pt-BR"/>
        </w:rPr>
      </w:pPr>
      <w:r w:rsidRPr="004A64E6">
        <w:rPr>
          <w:lang w:val="pt-BR"/>
        </w:rPr>
        <w:t xml:space="preserve">O(a) presidente local ocupa uma posição de grande influência, poder e liderança apostólica. O(a) presidente possui paixão por manter a visão e missão da Aglow no centro de todas as ações da comunidade. Um líder de líderes reconhece as qualidades da liderança em outros e trabalha juntamente com todos que servem na Aglow. O(a) presidente local também trabalha em conjunto com o Espírito Santo para que todos os aspectos do ministério Aglow fluam. </w:t>
      </w:r>
    </w:p>
    <w:p w:rsidR="00BF1118" w:rsidRPr="00C73AC3" w:rsidRDefault="00BF1118" w:rsidP="00CF6436">
      <w:pPr>
        <w:pStyle w:val="call-out-boxes"/>
        <w:rPr>
          <w:sz w:val="24"/>
          <w:szCs w:val="24"/>
          <w:lang w:val="pt-BR"/>
        </w:rPr>
      </w:pPr>
      <w:r w:rsidRPr="00C73AC3">
        <w:rPr>
          <w:sz w:val="24"/>
          <w:szCs w:val="24"/>
          <w:lang w:val="pt-BR"/>
        </w:rPr>
        <w:t>O(a) presidente local encoraja os membros da diretoria a crescerem em suas identidades em Cristo assim como a manterem a identidade, visão e missão da Aglow como base para tudo que a comunidade realizar.</w:t>
      </w:r>
    </w:p>
    <w:p w:rsidR="00BF1118" w:rsidRPr="004A64E6" w:rsidRDefault="00BF1118" w:rsidP="008602C8">
      <w:pPr>
        <w:pStyle w:val="Bullets"/>
        <w:rPr>
          <w:lang w:val="pt-BR"/>
        </w:rPr>
      </w:pPr>
      <w:r w:rsidRPr="004A64E6">
        <w:rPr>
          <w:lang w:val="pt-BR"/>
        </w:rPr>
        <w:t>Procure por líderes em potencial, os quais estejam ungidos para o desafio e descoberta, reconhecimento, e uso de seus dons que são únicos.</w:t>
      </w:r>
    </w:p>
    <w:p w:rsidR="00BF1118" w:rsidRPr="004A64E6" w:rsidRDefault="00BF1118" w:rsidP="008602C8">
      <w:pPr>
        <w:pStyle w:val="Bullets"/>
        <w:rPr>
          <w:rFonts w:ascii="Cambria" w:hAnsi="Cambria"/>
          <w:color w:val="000000"/>
          <w:lang w:val="pt-BR"/>
        </w:rPr>
      </w:pPr>
      <w:r w:rsidRPr="004A64E6">
        <w:rPr>
          <w:lang w:val="pt-BR"/>
        </w:rPr>
        <w:t>Apesar d</w:t>
      </w:r>
      <w:r w:rsidR="00F20E28" w:rsidRPr="004A64E6">
        <w:rPr>
          <w:lang w:val="pt-BR"/>
        </w:rPr>
        <w:t xml:space="preserve">e </w:t>
      </w:r>
      <w:r w:rsidRPr="004A64E6">
        <w:rPr>
          <w:lang w:val="pt-BR"/>
        </w:rPr>
        <w:t>o(a) presidente se relacionar com todos que servem o grupo local da Aglow, sua maior responsabilidade está ligada à diretoria local</w:t>
      </w:r>
      <w:r w:rsidR="00F20E28" w:rsidRPr="004A64E6">
        <w:rPr>
          <w:lang w:val="pt-BR"/>
        </w:rPr>
        <w:t>,</w:t>
      </w:r>
      <w:r w:rsidRPr="004A64E6">
        <w:rPr>
          <w:lang w:val="pt-BR"/>
        </w:rPr>
        <w:t xml:space="preserve"> pois eles são responsáveis pelo relacionamento e encorajamento de todos que auxiliam e coordenem o ministério.</w:t>
      </w:r>
    </w:p>
    <w:p w:rsidR="00BF1118" w:rsidRPr="004A64E6" w:rsidRDefault="00BF1118" w:rsidP="008602C8">
      <w:pPr>
        <w:pStyle w:val="Bullets"/>
        <w:rPr>
          <w:lang w:val="pt-BR"/>
        </w:rPr>
      </w:pPr>
      <w:r w:rsidRPr="004A64E6">
        <w:rPr>
          <w:lang w:val="pt-BR"/>
        </w:rPr>
        <w:t xml:space="preserve">Desafie todos os membros da diretoria a descobrirem suas identidades em Cristo e a desenvolverem seus potenciais como líderes por completo, compartilhando o que está em seus corações, </w:t>
      </w:r>
      <w:r w:rsidR="00F20E28" w:rsidRPr="004A64E6">
        <w:rPr>
          <w:lang w:val="pt-BR"/>
        </w:rPr>
        <w:t xml:space="preserve">as </w:t>
      </w:r>
      <w:r w:rsidRPr="004A64E6">
        <w:rPr>
          <w:lang w:val="pt-BR"/>
        </w:rPr>
        <w:t xml:space="preserve">suas experiências e a Palavra de Deus. </w:t>
      </w:r>
    </w:p>
    <w:p w:rsidR="00BF1118" w:rsidRPr="004A64E6" w:rsidRDefault="00BF1118" w:rsidP="008602C8">
      <w:pPr>
        <w:pStyle w:val="Bullets"/>
        <w:rPr>
          <w:lang w:val="pt-BR"/>
        </w:rPr>
      </w:pPr>
      <w:r w:rsidRPr="004A64E6">
        <w:rPr>
          <w:lang w:val="pt-BR"/>
        </w:rPr>
        <w:t>Estimule o envolvimento de outros, respeitando suas diferenças, escutando a eles cuidadosamente, valorizando outras perspectivas, em outras palavras, deixe os líderes serem livres para obterem sucesso e cometerem erros...que sejam livres para crescerem.</w:t>
      </w:r>
    </w:p>
    <w:p w:rsidR="00BF1118" w:rsidRDefault="00BF1118" w:rsidP="008602C8">
      <w:pPr>
        <w:pStyle w:val="Bullets"/>
      </w:pPr>
      <w:r w:rsidRPr="004A64E6">
        <w:rPr>
          <w:lang w:val="pt-BR"/>
        </w:rPr>
        <w:t xml:space="preserve">Incentive momentos de comunhão, como uma diretoria, para orarem pelo grupo local e pela comunidade. </w:t>
      </w:r>
      <w:r>
        <w:t>Planeje momentos especiais para diversão e relacionamento.</w:t>
      </w:r>
    </w:p>
    <w:p w:rsidR="00BF1118" w:rsidRPr="004A64E6" w:rsidRDefault="00BF1118" w:rsidP="008602C8">
      <w:pPr>
        <w:pStyle w:val="Bullets"/>
        <w:rPr>
          <w:lang w:val="pt-BR"/>
        </w:rPr>
      </w:pPr>
      <w:r w:rsidRPr="004A64E6">
        <w:rPr>
          <w:lang w:val="pt-BR"/>
        </w:rPr>
        <w:t>Certifique-se de que os membros da diretoria estejam crescendo em suas posições e sejam capazes de cumprir seus papeis; auxiliando na familiarização do Manual Local e na compreensão mais ampla da Aglow (na região, nação e no mundo)</w:t>
      </w:r>
      <w:r w:rsidR="00616ED2" w:rsidRPr="004A64E6">
        <w:rPr>
          <w:lang w:val="pt-BR"/>
        </w:rPr>
        <w:t xml:space="preserve">. </w:t>
      </w:r>
      <w:r w:rsidRPr="004A64E6">
        <w:rPr>
          <w:lang w:val="pt-BR"/>
        </w:rPr>
        <w:t>Delegue responsabilidades a outros de acordo com seus dons, de forma que cada membro da diretoria tenha uma quantidade parecida de responsabilidades.</w:t>
      </w:r>
    </w:p>
    <w:p w:rsidR="00BF1118" w:rsidRPr="004A64E6" w:rsidRDefault="00BF1118" w:rsidP="008602C8">
      <w:pPr>
        <w:pStyle w:val="Bullets"/>
        <w:rPr>
          <w:lang w:val="pt-BR"/>
        </w:rPr>
      </w:pPr>
      <w:r w:rsidRPr="004A64E6">
        <w:rPr>
          <w:lang w:val="pt-BR"/>
        </w:rPr>
        <w:t>Trabalhe com a diretoria para treinar e dar suporte aos coordenadores do ministério, fornecendo instruções e materiais para ajudá-los a conduzirem seus ministérios além de ajudá-los a desenvolverem um senso de responsabilidade saudável de suas participações nele.</w:t>
      </w:r>
    </w:p>
    <w:p w:rsidR="00BF1118" w:rsidRPr="004A64E6" w:rsidRDefault="00BF1118" w:rsidP="008602C8">
      <w:pPr>
        <w:pStyle w:val="Bullets"/>
        <w:rPr>
          <w:lang w:val="pt-BR"/>
        </w:rPr>
      </w:pPr>
      <w:r w:rsidRPr="004A64E6">
        <w:rPr>
          <w:lang w:val="pt-BR"/>
        </w:rPr>
        <w:t xml:space="preserve">Dê novas ideias para o grupo além de motivar o interesse e entusiasmo para completar os objetivos que foram definidos. </w:t>
      </w:r>
    </w:p>
    <w:p w:rsidR="00401F38" w:rsidRPr="00C73AC3" w:rsidRDefault="00BF1118" w:rsidP="00CF6436">
      <w:pPr>
        <w:pStyle w:val="call-out-boxes"/>
        <w:rPr>
          <w:sz w:val="24"/>
          <w:szCs w:val="24"/>
          <w:lang w:val="pt-BR"/>
        </w:rPr>
      </w:pPr>
      <w:r w:rsidRPr="00C73AC3">
        <w:rPr>
          <w:sz w:val="24"/>
          <w:szCs w:val="24"/>
          <w:lang w:val="pt-BR"/>
        </w:rPr>
        <w:t>O presidente local representa o grupo Aglow como um todo</w:t>
      </w:r>
      <w:r w:rsidR="00F20E28" w:rsidRPr="00C73AC3">
        <w:rPr>
          <w:sz w:val="24"/>
          <w:szCs w:val="24"/>
          <w:lang w:val="pt-BR"/>
        </w:rPr>
        <w:t>,</w:t>
      </w:r>
      <w:r w:rsidRPr="00C73AC3">
        <w:rPr>
          <w:sz w:val="24"/>
          <w:szCs w:val="24"/>
          <w:lang w:val="pt-BR"/>
        </w:rPr>
        <w:t xml:space="preserve"> além de examinar todos os aspectos do grupo.</w:t>
      </w:r>
    </w:p>
    <w:p w:rsidR="00787DD0" w:rsidRDefault="00BF1118" w:rsidP="008602C8">
      <w:pPr>
        <w:pStyle w:val="Bullets"/>
        <w:rPr>
          <w:lang w:val="pt-BR"/>
        </w:rPr>
      </w:pPr>
      <w:r w:rsidRPr="004A64E6">
        <w:rPr>
          <w:lang w:val="pt-BR"/>
        </w:rPr>
        <w:t xml:space="preserve">Estabeleça um exemplo cristão de liderança: pureza, humildade, amizade, etc., especialmente aos outros membros da diretoria, de forma que todos eles espelhem essas mesmas qualidades ao servirem. </w:t>
      </w:r>
    </w:p>
    <w:p w:rsidR="00787DD0" w:rsidRDefault="00787DD0">
      <w:pPr>
        <w:overflowPunct/>
        <w:autoSpaceDE/>
        <w:autoSpaceDN/>
        <w:adjustRightInd/>
        <w:spacing w:before="0" w:after="0"/>
        <w:jc w:val="left"/>
        <w:textAlignment w:val="auto"/>
        <w:rPr>
          <w:szCs w:val="24"/>
          <w:lang w:val="pt-BR"/>
        </w:rPr>
      </w:pPr>
      <w:r>
        <w:rPr>
          <w:lang w:val="pt-BR"/>
        </w:rPr>
        <w:br w:type="page"/>
      </w:r>
    </w:p>
    <w:p w:rsidR="00BF1118" w:rsidRPr="004A64E6" w:rsidRDefault="00BF1118" w:rsidP="008602C8">
      <w:pPr>
        <w:pStyle w:val="Bullets"/>
        <w:rPr>
          <w:lang w:val="pt-BR"/>
        </w:rPr>
      </w:pPr>
      <w:r w:rsidRPr="004A64E6">
        <w:rPr>
          <w:lang w:val="pt-BR"/>
        </w:rPr>
        <w:lastRenderedPageBreak/>
        <w:t>Receba direcionamento, propósito, e inspiração por parte dos líder</w:t>
      </w:r>
      <w:r w:rsidR="00F20E28" w:rsidRPr="004A64E6">
        <w:rPr>
          <w:lang w:val="pt-BR"/>
        </w:rPr>
        <w:t>es da Aglow que tenham contato no</w:t>
      </w:r>
      <w:r w:rsidRPr="004A64E6">
        <w:rPr>
          <w:lang w:val="pt-BR"/>
        </w:rPr>
        <w:t xml:space="preserve"> nível regional, nacional ou internacional e mantenha contato com eles. (Para isso, é necessário arrecadar ou economizar fundos para participar de retiros e conferências realizadas pela Aglow.)</w:t>
      </w:r>
    </w:p>
    <w:p w:rsidR="00BF1118" w:rsidRPr="004A64E6" w:rsidRDefault="00BF1118" w:rsidP="008602C8">
      <w:pPr>
        <w:pStyle w:val="Bullets"/>
        <w:rPr>
          <w:lang w:val="pt-BR"/>
        </w:rPr>
      </w:pPr>
      <w:r w:rsidRPr="004A64E6">
        <w:rPr>
          <w:lang w:val="pt-BR"/>
        </w:rPr>
        <w:t xml:space="preserve">Dirija, com a participação de outros da diretoria, todos os encontros públicos da Aglow como o principal porta-voz do grupo, comunicando a visão e missão da Aglow local, nacional e internacional a todo o grupo. </w:t>
      </w:r>
    </w:p>
    <w:p w:rsidR="00BF1118" w:rsidRPr="004A64E6" w:rsidRDefault="00BF1118" w:rsidP="008602C8">
      <w:pPr>
        <w:pStyle w:val="Bullets"/>
        <w:rPr>
          <w:lang w:val="pt-BR"/>
        </w:rPr>
      </w:pPr>
      <w:r w:rsidRPr="004A64E6">
        <w:rPr>
          <w:lang w:val="pt-BR"/>
        </w:rPr>
        <w:t>Instrua o grupo Aglow através da definição do seu andamento e da discussão de planos e propósitos de todas as facetas do ministério</w:t>
      </w:r>
      <w:r w:rsidR="00616ED2" w:rsidRPr="004A64E6">
        <w:rPr>
          <w:lang w:val="pt-BR"/>
        </w:rPr>
        <w:t xml:space="preserve">. </w:t>
      </w:r>
    </w:p>
    <w:p w:rsidR="00BF1118" w:rsidRPr="004A64E6" w:rsidRDefault="00BF1118" w:rsidP="008602C8">
      <w:pPr>
        <w:pStyle w:val="Bullets"/>
        <w:rPr>
          <w:lang w:val="pt-BR"/>
        </w:rPr>
      </w:pPr>
      <w:r w:rsidRPr="004A64E6">
        <w:rPr>
          <w:lang w:val="pt-BR"/>
        </w:rPr>
        <w:t xml:space="preserve">O(a) presidente prepara uma agenda, ou um programa, flexível para os encontros públicos a fim de seguir o fluir do Espírito (a participação inclui a direção durante o louvor e a adoração visível a todos) </w:t>
      </w:r>
    </w:p>
    <w:p w:rsidR="00BF1118" w:rsidRPr="004A64E6" w:rsidRDefault="00BF1118" w:rsidP="008602C8">
      <w:pPr>
        <w:pStyle w:val="Bullets"/>
        <w:rPr>
          <w:lang w:val="pt-BR"/>
        </w:rPr>
      </w:pPr>
      <w:r w:rsidRPr="004A64E6">
        <w:rPr>
          <w:lang w:val="pt-BR"/>
        </w:rPr>
        <w:t>Comunique de forma clara essas informações aos ministros e a todos envolvidos no programa</w:t>
      </w:r>
      <w:r w:rsidR="00616ED2" w:rsidRPr="004A64E6">
        <w:rPr>
          <w:lang w:val="pt-BR"/>
        </w:rPr>
        <w:t xml:space="preserve">. </w:t>
      </w:r>
    </w:p>
    <w:p w:rsidR="00BF1118" w:rsidRPr="004A64E6" w:rsidRDefault="00BF1118" w:rsidP="008602C8">
      <w:pPr>
        <w:pStyle w:val="Bullets"/>
        <w:rPr>
          <w:lang w:val="pt-BR"/>
        </w:rPr>
      </w:pPr>
      <w:r w:rsidRPr="004A64E6">
        <w:rPr>
          <w:lang w:val="pt-BR"/>
        </w:rPr>
        <w:t>Instrua a diretoria em todas as direções, especialmente na seleção de ministros e definição do programa.</w:t>
      </w:r>
    </w:p>
    <w:p w:rsidR="00BF1118" w:rsidRPr="004A64E6" w:rsidRDefault="00BF1118" w:rsidP="008602C8">
      <w:pPr>
        <w:pStyle w:val="Bullets"/>
        <w:rPr>
          <w:lang w:val="pt-BR"/>
        </w:rPr>
      </w:pPr>
      <w:r w:rsidRPr="004A64E6">
        <w:rPr>
          <w:lang w:val="pt-BR"/>
        </w:rPr>
        <w:t xml:space="preserve">Explique, durante os encontros públicos, quaisquer manifestações espirituais e evite o uso de jargões do meio Cristão com não-Cristãos que estejam participando dos encontros. </w:t>
      </w:r>
    </w:p>
    <w:p w:rsidR="00BF1118" w:rsidRPr="004A64E6" w:rsidRDefault="00BF1118" w:rsidP="008602C8">
      <w:pPr>
        <w:pStyle w:val="Bullets"/>
        <w:rPr>
          <w:lang w:val="pt-BR"/>
        </w:rPr>
      </w:pPr>
      <w:r w:rsidRPr="004A64E6">
        <w:rPr>
          <w:lang w:val="pt-BR"/>
        </w:rPr>
        <w:t>Permaneça alerta em relação a todos os convidados especiais e comunique-se diretamente (pessoalmente) com os ministros, dando-lhes todas as informações a cerca de seus honorários, tempo de pregação, etc.</w:t>
      </w:r>
    </w:p>
    <w:p w:rsidR="00BF1118" w:rsidRPr="004A64E6" w:rsidRDefault="00BF1118" w:rsidP="008602C8">
      <w:pPr>
        <w:pStyle w:val="Bullets"/>
        <w:rPr>
          <w:lang w:val="pt-BR"/>
        </w:rPr>
      </w:pPr>
      <w:r w:rsidRPr="004A64E6">
        <w:rPr>
          <w:lang w:val="pt-BR"/>
        </w:rPr>
        <w:t xml:space="preserve">Certifique-se de que todas as informações sobre os encontros especiais (estudo bíblico, grupos de oração, retiros, conferências, etc.) sejam anunciados publicamente </w:t>
      </w:r>
      <w:r w:rsidR="00F20E28" w:rsidRPr="004A64E6">
        <w:rPr>
          <w:lang w:val="pt-BR"/>
        </w:rPr>
        <w:t>e incentive</w:t>
      </w:r>
      <w:r w:rsidRPr="004A64E6">
        <w:rPr>
          <w:lang w:val="pt-BR"/>
        </w:rPr>
        <w:t xml:space="preserve"> a participação.</w:t>
      </w:r>
    </w:p>
    <w:p w:rsidR="00BF1118" w:rsidRPr="004A64E6" w:rsidRDefault="00BF1118" w:rsidP="008602C8">
      <w:pPr>
        <w:pStyle w:val="Bullets"/>
        <w:rPr>
          <w:lang w:val="pt-BR"/>
        </w:rPr>
      </w:pPr>
      <w:r w:rsidRPr="004A64E6">
        <w:rPr>
          <w:lang w:val="pt-BR"/>
        </w:rPr>
        <w:t>Inicie e planeje encontros da diretoria, garantindo que todos sejam avisados.</w:t>
      </w:r>
    </w:p>
    <w:p w:rsidR="00BF1118" w:rsidRPr="004A64E6" w:rsidRDefault="00BF1118" w:rsidP="008602C8">
      <w:pPr>
        <w:pStyle w:val="Bullets"/>
        <w:rPr>
          <w:lang w:val="pt-BR"/>
        </w:rPr>
      </w:pPr>
      <w:r w:rsidRPr="004A64E6">
        <w:rPr>
          <w:lang w:val="pt-BR"/>
        </w:rPr>
        <w:t>O(a) presidente prepara os itens a serem discutidos na agenda, incluindo o compartilhar pessoal e espiritual assim como os negócios da Aglow.</w:t>
      </w:r>
    </w:p>
    <w:p w:rsidR="00BF1118" w:rsidRPr="004A64E6" w:rsidRDefault="00BF1118" w:rsidP="006E2CD5">
      <w:pPr>
        <w:pStyle w:val="Bullets"/>
        <w:numPr>
          <w:ilvl w:val="0"/>
          <w:numId w:val="23"/>
        </w:numPr>
        <w:ind w:left="1440"/>
        <w:rPr>
          <w:lang w:val="pt-BR"/>
        </w:rPr>
      </w:pPr>
      <w:r w:rsidRPr="004A64E6">
        <w:rPr>
          <w:lang w:val="pt-BR"/>
        </w:rPr>
        <w:t>Encoraja a participação e comentários de todos os membros da diretoria.</w:t>
      </w:r>
    </w:p>
    <w:p w:rsidR="00BF1118" w:rsidRPr="004A64E6" w:rsidRDefault="00BF1118" w:rsidP="006E2CD5">
      <w:pPr>
        <w:pStyle w:val="Bullets"/>
        <w:numPr>
          <w:ilvl w:val="0"/>
          <w:numId w:val="23"/>
        </w:numPr>
        <w:ind w:left="1440"/>
        <w:rPr>
          <w:lang w:val="pt-BR"/>
        </w:rPr>
      </w:pPr>
      <w:r w:rsidRPr="004A64E6">
        <w:rPr>
          <w:lang w:val="pt-BR"/>
        </w:rPr>
        <w:t>Sabe que as propostas são feitas e apoiadas mediante votação.</w:t>
      </w:r>
    </w:p>
    <w:p w:rsidR="00BF1118" w:rsidRPr="004A64E6" w:rsidRDefault="00BF1118" w:rsidP="006E2CD5">
      <w:pPr>
        <w:pStyle w:val="Bullets"/>
        <w:numPr>
          <w:ilvl w:val="0"/>
          <w:numId w:val="23"/>
        </w:numPr>
        <w:ind w:left="1440"/>
        <w:rPr>
          <w:lang w:val="pt-BR"/>
        </w:rPr>
      </w:pPr>
      <w:r w:rsidRPr="004A64E6">
        <w:rPr>
          <w:lang w:val="pt-BR"/>
        </w:rPr>
        <w:t>Compartilha todos os relatórios e/ou correspondências de líderes internacionais, regionais, nacionais ou locais com os outros membros locais.</w:t>
      </w:r>
    </w:p>
    <w:p w:rsidR="00BF1118" w:rsidRPr="004A64E6" w:rsidRDefault="00BF1118" w:rsidP="006E2CD5">
      <w:pPr>
        <w:pStyle w:val="Bullets"/>
        <w:numPr>
          <w:ilvl w:val="0"/>
          <w:numId w:val="23"/>
        </w:numPr>
        <w:ind w:left="1440"/>
        <w:rPr>
          <w:lang w:val="pt-BR"/>
        </w:rPr>
      </w:pPr>
      <w:r w:rsidRPr="004A64E6">
        <w:rPr>
          <w:lang w:val="pt-BR"/>
        </w:rPr>
        <w:t>Mantém o andamento dos encontros além de concluí-los na hora certa.</w:t>
      </w:r>
    </w:p>
    <w:p w:rsidR="00BF1118" w:rsidRPr="00C73AC3" w:rsidRDefault="00BF1118" w:rsidP="00CF6436">
      <w:pPr>
        <w:pStyle w:val="call-out-boxes"/>
        <w:rPr>
          <w:sz w:val="24"/>
          <w:szCs w:val="24"/>
          <w:lang w:val="pt-BR"/>
        </w:rPr>
      </w:pPr>
      <w:r w:rsidRPr="00C73AC3">
        <w:rPr>
          <w:sz w:val="24"/>
          <w:szCs w:val="24"/>
          <w:lang w:val="pt-BR"/>
        </w:rPr>
        <w:t>Resumindo, os presidentes locais ajudam a estabelecer um senso de unidade e uma aceitação tenra entre todos os membros da diretoria e do grupo. Eles são os principais motivadores e facilitadores de todo o grupo, ajudando a traçar objetivos que cumprirão os planos de Deus além de encorajarem o crescimento em todos os líderes. Eles são porta-vozes ou representantes de relações públicas de seus respectivos grupos conforme mantém contato com líderes locais ou nacionais. Servem para conectar seus grupos com os membros da Aglow ao redor do mundo através do compartilhar de experiências.</w:t>
      </w:r>
    </w:p>
    <w:p w:rsidR="00086B27" w:rsidRDefault="00086B27" w:rsidP="006E1649">
      <w:pPr>
        <w:pStyle w:val="Heading3"/>
      </w:pPr>
      <w:r>
        <w:br w:type="page"/>
      </w:r>
      <w:bookmarkStart w:id="136" w:name="_Toc430876582"/>
      <w:bookmarkStart w:id="137" w:name="_Toc134433179"/>
      <w:r>
        <w:lastRenderedPageBreak/>
        <w:t>Vice-Presidente Local</w:t>
      </w:r>
      <w:bookmarkEnd w:id="136"/>
      <w:bookmarkEnd w:id="137"/>
    </w:p>
    <w:p w:rsidR="00BF1118" w:rsidRPr="004A64E6" w:rsidRDefault="00BF1118" w:rsidP="00307FD2">
      <w:pPr>
        <w:rPr>
          <w:lang w:val="pt-BR"/>
        </w:rPr>
      </w:pPr>
      <w:r w:rsidRPr="004A64E6">
        <w:rPr>
          <w:lang w:val="pt-BR"/>
        </w:rPr>
        <w:t>O(a) vice-presidente local possui uma relação única com o(a) presidente, assistindo assim como se preparando para representá-lo(a) em sua ausência. O(a) vice-presidente (assim como o(a) presidente) é um líder de líderes, uma vez que seu trabalho é voltado para conectar a diretoria e os coordenadores dos ministérios da Aglow de seus grupos. Além disso, vice-presidentes ajudam a tirar o ministério de dentro de quatro paredes e a levá-los para as ruas, avaliando as necessidades da comunidade e levando novas ideias à equipe além de sugerir formas práticas para acabar com tais necessidades. O(a) vice-presidente é uma fonte de consulta, pois trabalha com os materiais impressos da Aglow.</w:t>
      </w:r>
    </w:p>
    <w:p w:rsidR="00BF1118" w:rsidRPr="00C73AC3" w:rsidRDefault="00BF1118" w:rsidP="00CF6436">
      <w:pPr>
        <w:pStyle w:val="call-out-boxes"/>
        <w:rPr>
          <w:sz w:val="24"/>
          <w:szCs w:val="24"/>
          <w:lang w:val="pt-BR"/>
        </w:rPr>
      </w:pPr>
      <w:r w:rsidRPr="00C73AC3">
        <w:rPr>
          <w:sz w:val="24"/>
          <w:szCs w:val="24"/>
          <w:lang w:val="pt-BR"/>
        </w:rPr>
        <w:t xml:space="preserve">O(a) vice-presidente serve como uma conexão entre a diretoria e os coordenadores do ministério, mantendo contato regularmente com os coordenadores de diversos ministérios de seus grupos locais. </w:t>
      </w:r>
    </w:p>
    <w:p w:rsidR="00BF1118" w:rsidRPr="004A64E6" w:rsidRDefault="00BF1118" w:rsidP="008602C8">
      <w:pPr>
        <w:pStyle w:val="Bullets"/>
        <w:rPr>
          <w:lang w:val="pt-BR"/>
        </w:rPr>
      </w:pPr>
      <w:r w:rsidRPr="004A64E6">
        <w:rPr>
          <w:lang w:val="pt-BR"/>
        </w:rPr>
        <w:t xml:space="preserve">Reconheça os dons e talentos dos outros e os conecte com as oportunidades do ministério que estejam dentro do grupo. Incentive novas formas de alcançar pessoas na comunidade (por exemplo, </w:t>
      </w:r>
      <w:hyperlink w:anchor="ministry_opportunities" w:history="1">
        <w:r w:rsidRPr="00C73AC3">
          <w:rPr>
            <w:rStyle w:val="Hyperlink"/>
            <w:color w:val="0000FF"/>
            <w:lang w:val="pt-BR"/>
          </w:rPr>
          <w:t>novos ministérios da Aglow</w:t>
        </w:r>
      </w:hyperlink>
      <w:r w:rsidRPr="004A64E6">
        <w:rPr>
          <w:lang w:val="pt-BR"/>
        </w:rPr>
        <w:t xml:space="preserve"> como explicado na Parte </w:t>
      </w:r>
      <w:r w:rsidR="004D12D0">
        <w:rPr>
          <w:lang w:val="pt-BR"/>
        </w:rPr>
        <w:t>2</w:t>
      </w:r>
      <w:r w:rsidRPr="004A64E6">
        <w:rPr>
          <w:lang w:val="pt-BR"/>
        </w:rPr>
        <w:t>) juntamente com a diretoria.</w:t>
      </w:r>
    </w:p>
    <w:p w:rsidR="00BF1118" w:rsidRPr="004A64E6" w:rsidRDefault="00BF1118" w:rsidP="008602C8">
      <w:pPr>
        <w:pStyle w:val="Bullets"/>
        <w:rPr>
          <w:lang w:val="pt-BR"/>
        </w:rPr>
      </w:pPr>
      <w:r w:rsidRPr="004A64E6">
        <w:rPr>
          <w:lang w:val="pt-BR"/>
        </w:rPr>
        <w:t>Estimule o interesse nos ministérios que estejam no coração da diretoria e, assim, ajude na estabilização deles. (Talvez seja necessário comunicar o(a) Vice-Presidente de Ministérios local ou regional)</w:t>
      </w:r>
    </w:p>
    <w:p w:rsidR="00BF1118" w:rsidRPr="004A64E6" w:rsidRDefault="00BF1118" w:rsidP="008602C8">
      <w:pPr>
        <w:pStyle w:val="Bullets"/>
        <w:rPr>
          <w:lang w:val="pt-BR"/>
        </w:rPr>
      </w:pPr>
      <w:r w:rsidRPr="004A64E6">
        <w:rPr>
          <w:lang w:val="pt-BR"/>
        </w:rPr>
        <w:t>Reconheça potenciais coordenadores de ministério</w:t>
      </w:r>
      <w:r w:rsidR="007A6DF4" w:rsidRPr="004A64E6">
        <w:rPr>
          <w:lang w:val="pt-BR"/>
        </w:rPr>
        <w:t xml:space="preserve"> e recomende-os à diretoria, ela</w:t>
      </w:r>
      <w:r w:rsidRPr="004A64E6">
        <w:rPr>
          <w:lang w:val="pt-BR"/>
        </w:rPr>
        <w:t xml:space="preserve"> decide corporativamente na seleção de coordenadores assim como outros aspectos básicos dos ministérios. Isso inclui o reconhecimento de suas unções, dons e talentos. (Veja Parte </w:t>
      </w:r>
      <w:r w:rsidR="004D12D0">
        <w:rPr>
          <w:lang w:val="pt-BR"/>
        </w:rPr>
        <w:t>2</w:t>
      </w:r>
      <w:r w:rsidRPr="004A64E6">
        <w:rPr>
          <w:lang w:val="pt-BR"/>
        </w:rPr>
        <w:t xml:space="preserve">, </w:t>
      </w:r>
      <w:hyperlink w:anchor="ministry_coordinator" w:history="1">
        <w:r w:rsidRPr="00C73AC3">
          <w:rPr>
            <w:rStyle w:val="Hyperlink"/>
            <w:i/>
            <w:color w:val="0000FF"/>
            <w:lang w:val="pt-BR"/>
          </w:rPr>
          <w:t>Coordenadores de Ministério</w:t>
        </w:r>
      </w:hyperlink>
      <w:r w:rsidRPr="00C73AC3">
        <w:rPr>
          <w:color w:val="0000FF"/>
          <w:lang w:val="pt-BR"/>
        </w:rPr>
        <w:t xml:space="preserve">, </w:t>
      </w:r>
      <w:r w:rsidRPr="004A64E6">
        <w:rPr>
          <w:lang w:val="pt-BR"/>
        </w:rPr>
        <w:t>para obter mais informações sobre qualificações, responsabilidades e procedimentos de seleção).</w:t>
      </w:r>
    </w:p>
    <w:p w:rsidR="00BF1118" w:rsidRPr="004A64E6" w:rsidRDefault="00BF1118" w:rsidP="00307FD2">
      <w:pPr>
        <w:rPr>
          <w:lang w:val="pt-BR"/>
        </w:rPr>
      </w:pPr>
      <w:r w:rsidRPr="004A64E6">
        <w:rPr>
          <w:lang w:val="pt-BR"/>
        </w:rPr>
        <w:t>Os seguintes pontos deverão ser sempre realizados mediante o conhecimento do(a) presidente, quando necessário, com sua ajuda, uma vez que todos os ministérios estão sob a supervisão de toda a diretoria.</w:t>
      </w:r>
    </w:p>
    <w:p w:rsidR="00BF1118" w:rsidRPr="004A64E6" w:rsidRDefault="00BF1118" w:rsidP="008602C8">
      <w:pPr>
        <w:pStyle w:val="Bullets"/>
        <w:rPr>
          <w:lang w:val="pt-BR"/>
        </w:rPr>
      </w:pPr>
      <w:r w:rsidRPr="004A64E6">
        <w:rPr>
          <w:lang w:val="pt-BR"/>
        </w:rPr>
        <w:t xml:space="preserve">Forneça os </w:t>
      </w:r>
      <w:hyperlink w:anchor="leadership_questionnaire" w:history="1">
        <w:r w:rsidRPr="00C73AC3">
          <w:rPr>
            <w:rStyle w:val="Hyperlink"/>
            <w:i/>
            <w:color w:val="0000FF"/>
            <w:lang w:val="pt-BR"/>
          </w:rPr>
          <w:t>Questionários da Liderança</w:t>
        </w:r>
      </w:hyperlink>
      <w:r w:rsidRPr="004A64E6">
        <w:rPr>
          <w:lang w:val="pt-BR"/>
        </w:rPr>
        <w:t xml:space="preserve"> a futuros coordenadores, visto que sejam aprovados pela diretoria, e os mantendo registrados quando tiverem preenchido e assinado pelos conselheiros. (Quando um coordenador deixa o escritório, esses arquivos devem ser destruídos)</w:t>
      </w:r>
      <w:r w:rsidR="000914E3">
        <w:rPr>
          <w:lang w:val="pt-BR"/>
        </w:rPr>
        <w:t xml:space="preserve"> </w:t>
      </w:r>
    </w:p>
    <w:p w:rsidR="00BF1118" w:rsidRPr="004A64E6" w:rsidRDefault="00BF1118" w:rsidP="008602C8">
      <w:pPr>
        <w:pStyle w:val="Bullets"/>
        <w:rPr>
          <w:lang w:val="pt-BR"/>
        </w:rPr>
      </w:pPr>
      <w:r w:rsidRPr="004A64E6">
        <w:rPr>
          <w:lang w:val="pt-BR"/>
        </w:rPr>
        <w:t xml:space="preserve">Discuta pessoalmente </w:t>
      </w:r>
      <w:r w:rsidR="007A6DF4" w:rsidRPr="004A64E6">
        <w:rPr>
          <w:lang w:val="pt-BR"/>
        </w:rPr>
        <w:t xml:space="preserve">com o coordenador de </w:t>
      </w:r>
      <w:r w:rsidRPr="004A64E6">
        <w:rPr>
          <w:lang w:val="pt-BR"/>
        </w:rPr>
        <w:t xml:space="preserve">cada ministério que Deus levantou, respondendo a perguntas e fornecendo sugestões práticas quando necessário. </w:t>
      </w:r>
    </w:p>
    <w:p w:rsidR="00BF1118" w:rsidRDefault="007A6DF4" w:rsidP="008602C8">
      <w:pPr>
        <w:pStyle w:val="Bullets"/>
      </w:pPr>
      <w:r w:rsidRPr="004A64E6">
        <w:rPr>
          <w:lang w:val="pt-BR"/>
        </w:rPr>
        <w:t>Esteja disponível</w:t>
      </w:r>
      <w:r w:rsidR="00BF1118" w:rsidRPr="004A64E6">
        <w:rPr>
          <w:lang w:val="pt-BR"/>
        </w:rPr>
        <w:t xml:space="preserve"> para os coordenadores do ministério; mantendo esses ministérios em seus corações e em suas orações; e informando suas responsabilidades, tais como encontros. </w:t>
      </w:r>
      <w:r w:rsidR="00BF1118">
        <w:t>Em outras palavras, encorajando cada ministério a florescer.</w:t>
      </w:r>
    </w:p>
    <w:p w:rsidR="00BF1118" w:rsidRPr="004A64E6" w:rsidRDefault="00BF1118" w:rsidP="008602C8">
      <w:pPr>
        <w:pStyle w:val="Bullets"/>
        <w:rPr>
          <w:szCs w:val="20"/>
          <w:lang w:val="pt-BR"/>
        </w:rPr>
      </w:pPr>
      <w:r w:rsidRPr="004A64E6">
        <w:rPr>
          <w:lang w:val="pt-BR"/>
        </w:rPr>
        <w:t>Forneça uma cópia do material de treinamento ou instruções a cada novo coordenador ou auxiliador, assim que aprovado por toda diretoria.</w:t>
      </w:r>
    </w:p>
    <w:p w:rsidR="00BF1118" w:rsidRPr="00C73AC3" w:rsidRDefault="00BF1118" w:rsidP="00CF6436">
      <w:pPr>
        <w:pStyle w:val="call-out-boxes"/>
        <w:rPr>
          <w:sz w:val="24"/>
          <w:szCs w:val="24"/>
          <w:lang w:val="pt-BR"/>
        </w:rPr>
      </w:pPr>
      <w:r w:rsidRPr="00C73AC3">
        <w:rPr>
          <w:sz w:val="24"/>
          <w:szCs w:val="24"/>
          <w:lang w:val="pt-BR"/>
        </w:rPr>
        <w:t>O(A) vice-presidente supervisiona o ministério de publicações do grupo.</w:t>
      </w:r>
    </w:p>
    <w:p w:rsidR="00BF1118" w:rsidRPr="004A64E6" w:rsidRDefault="00BF1118" w:rsidP="006E2CD5">
      <w:pPr>
        <w:numPr>
          <w:ilvl w:val="0"/>
          <w:numId w:val="24"/>
        </w:numPr>
        <w:ind w:left="360"/>
        <w:rPr>
          <w:lang w:val="pt-BR"/>
        </w:rPr>
      </w:pPr>
      <w:r w:rsidRPr="004A64E6">
        <w:rPr>
          <w:lang w:val="pt-BR"/>
        </w:rPr>
        <w:lastRenderedPageBreak/>
        <w:t>Proponha a ideia de um ministério de publicações para a diretoria (por exemplo, explique como poderiam ter uma mesa com livros/CDs/DVDs nos encontros públicos, etc.) e discuta a direção que esse ministério poderia desenvolver.</w:t>
      </w:r>
    </w:p>
    <w:p w:rsidR="00BF1118" w:rsidRPr="004A64E6" w:rsidRDefault="00BF1118" w:rsidP="006E2CD5">
      <w:pPr>
        <w:numPr>
          <w:ilvl w:val="0"/>
          <w:numId w:val="24"/>
        </w:numPr>
        <w:ind w:left="360"/>
        <w:rPr>
          <w:lang w:val="pt-BR"/>
        </w:rPr>
      </w:pPr>
      <w:r w:rsidRPr="004A64E6">
        <w:rPr>
          <w:lang w:val="pt-BR"/>
        </w:rPr>
        <w:t>Recomende à diretoria um candidato para servir como coordenador das publicações. Caso um coordenador não esteja disponível, o(a) vice-presidente deverá conduzir essas responsabilidades, talvez através da ajuda de um assistente</w:t>
      </w:r>
      <w:r w:rsidR="00616ED2" w:rsidRPr="004A64E6">
        <w:rPr>
          <w:lang w:val="pt-BR"/>
        </w:rPr>
        <w:t xml:space="preserve">. </w:t>
      </w:r>
    </w:p>
    <w:p w:rsidR="00BF1118" w:rsidRPr="004A64E6" w:rsidRDefault="00BF1118" w:rsidP="006E2CD5">
      <w:pPr>
        <w:numPr>
          <w:ilvl w:val="0"/>
          <w:numId w:val="24"/>
        </w:numPr>
        <w:ind w:left="360"/>
        <w:rPr>
          <w:lang w:val="pt-BR"/>
        </w:rPr>
      </w:pPr>
      <w:r w:rsidRPr="004A64E6">
        <w:rPr>
          <w:lang w:val="pt-BR"/>
        </w:rPr>
        <w:t>Promova e encoraje o uso das publicações aprovadas da Aglow. Sua liderança nacional deverá ser capaz de facilitar os procedimentos de encomendas para a sua nação.</w:t>
      </w:r>
    </w:p>
    <w:p w:rsidR="00BF1118" w:rsidRPr="004A64E6" w:rsidRDefault="00BF1118" w:rsidP="008602C8">
      <w:pPr>
        <w:pStyle w:val="Bullets"/>
        <w:rPr>
          <w:lang w:val="pt-BR"/>
        </w:rPr>
      </w:pPr>
      <w:r w:rsidRPr="004A64E6">
        <w:rPr>
          <w:lang w:val="pt-BR"/>
        </w:rPr>
        <w:t>O (a) vice-presidente deverá estar familiarizado(a) com todos os livros e materiais distribuídos ou recomendados pela Aglow. Verifique o site da Aglow www.aglow.org para saber como encomendar livros ou fazer o download e imprimir os materiais de estudo bíblico que são gratuitos. Publicações que não pertencem à Aglow ou livros que não estejam na lista de recomendações da Aglow deverão ser aprovados pela diretoria</w:t>
      </w:r>
      <w:r w:rsidR="00616ED2" w:rsidRPr="004A64E6">
        <w:rPr>
          <w:lang w:val="pt-BR"/>
        </w:rPr>
        <w:t xml:space="preserve">. </w:t>
      </w:r>
    </w:p>
    <w:p w:rsidR="00BF1118" w:rsidRDefault="00BF1118" w:rsidP="008602C8">
      <w:pPr>
        <w:pStyle w:val="Bullets"/>
      </w:pPr>
      <w:r w:rsidRPr="004A64E6">
        <w:rPr>
          <w:lang w:val="pt-BR"/>
        </w:rPr>
        <w:t xml:space="preserve">Será responsável pelo pedido de todos os materiais necessários para o grupo com a aprovação da diretoria. Isso inclui a encomenda de um livro bem antes de um encontro caso a diretoria decida usar o tema encontrado em determinado livro. </w:t>
      </w:r>
      <w:r>
        <w:t xml:space="preserve">(Veja Encomenda/Venda de Materiais em </w:t>
      </w:r>
      <w:hyperlink w:anchor="ordering_aglow_materials" w:history="1">
        <w:r w:rsidRPr="00C73AC3">
          <w:rPr>
            <w:rStyle w:val="Hyperlink"/>
            <w:i/>
            <w:color w:val="0000FF"/>
          </w:rPr>
          <w:t>Procedimentos a Seguir</w:t>
        </w:r>
      </w:hyperlink>
      <w:r>
        <w:t>.)</w:t>
      </w:r>
    </w:p>
    <w:p w:rsidR="00BF1118" w:rsidRPr="004A64E6" w:rsidRDefault="00BF1118" w:rsidP="006E2CD5">
      <w:pPr>
        <w:numPr>
          <w:ilvl w:val="0"/>
          <w:numId w:val="21"/>
        </w:numPr>
        <w:spacing w:before="100"/>
        <w:rPr>
          <w:lang w:val="pt-BR"/>
        </w:rPr>
      </w:pPr>
      <w:r w:rsidRPr="004A64E6">
        <w:rPr>
          <w:lang w:val="pt-BR"/>
        </w:rPr>
        <w:t>Inicie e coordene o uso de traduções dos materiais</w:t>
      </w:r>
      <w:r w:rsidR="007A6DF4" w:rsidRPr="004A64E6">
        <w:rPr>
          <w:lang w:val="pt-BR"/>
        </w:rPr>
        <w:t>,</w:t>
      </w:r>
      <w:r w:rsidRPr="004A64E6">
        <w:rPr>
          <w:lang w:val="pt-BR"/>
        </w:rPr>
        <w:t xml:space="preserve"> quando for necessário.</w:t>
      </w:r>
    </w:p>
    <w:p w:rsidR="00BF1118" w:rsidRPr="004A64E6" w:rsidRDefault="00BF1118" w:rsidP="006E2CD5">
      <w:pPr>
        <w:numPr>
          <w:ilvl w:val="0"/>
          <w:numId w:val="21"/>
        </w:numPr>
        <w:spacing w:before="100"/>
        <w:rPr>
          <w:lang w:val="pt-BR"/>
        </w:rPr>
      </w:pPr>
      <w:r w:rsidRPr="004A64E6">
        <w:rPr>
          <w:lang w:val="pt-BR"/>
        </w:rPr>
        <w:t>Complemente a literatura aprovada da Aglow com outros materiais Cristãos pertinentes que poderão ser usados pelos membros do grupo conforme explicado.</w:t>
      </w:r>
    </w:p>
    <w:p w:rsidR="00BF1118" w:rsidRPr="004A64E6" w:rsidRDefault="00BF1118" w:rsidP="008602C8">
      <w:pPr>
        <w:pStyle w:val="Bullets"/>
        <w:rPr>
          <w:lang w:val="pt-BR"/>
        </w:rPr>
      </w:pPr>
      <w:r w:rsidRPr="004A64E6">
        <w:rPr>
          <w:lang w:val="pt-BR"/>
        </w:rPr>
        <w:t>O uso de outras literaturas nos encontros da Aglow deverão estar de acordo com os procedimentos nacionais e internacionais conforme explicados pela sua liderança.</w:t>
      </w:r>
    </w:p>
    <w:p w:rsidR="00BF1118" w:rsidRDefault="00BF1118" w:rsidP="008602C8">
      <w:pPr>
        <w:pStyle w:val="Bullets"/>
      </w:pPr>
      <w:r w:rsidRPr="004A64E6">
        <w:rPr>
          <w:lang w:val="pt-BR"/>
        </w:rPr>
        <w:t>O(a) vice-presidente deverá</w:t>
      </w:r>
      <w:r w:rsidR="000914E3">
        <w:rPr>
          <w:lang w:val="pt-BR"/>
        </w:rPr>
        <w:t xml:space="preserve"> </w:t>
      </w:r>
      <w:r w:rsidRPr="004A64E6">
        <w:rPr>
          <w:lang w:val="pt-BR"/>
        </w:rPr>
        <w:t xml:space="preserve">manter os membros do grupo alertas ao ficar ciente de pontos apresentados no material que sejam questionáveis e tentar satisfazer suas necessidades com itens apropriados. </w:t>
      </w:r>
      <w:r w:rsidRPr="00307FD2">
        <w:t>Novamente, ele(a) deverá consultar a liderança quando necessário</w:t>
      </w:r>
      <w:r>
        <w:t>.</w:t>
      </w:r>
    </w:p>
    <w:p w:rsidR="00BF1118" w:rsidRPr="00C73AC3" w:rsidRDefault="00BF1118" w:rsidP="00CF6436">
      <w:pPr>
        <w:pStyle w:val="call-out-boxes"/>
        <w:rPr>
          <w:sz w:val="24"/>
          <w:szCs w:val="24"/>
          <w:lang w:val="pt-BR"/>
        </w:rPr>
      </w:pPr>
      <w:r w:rsidRPr="00C73AC3">
        <w:rPr>
          <w:sz w:val="24"/>
          <w:szCs w:val="24"/>
          <w:lang w:val="pt-BR"/>
        </w:rPr>
        <w:t xml:space="preserve">Em geral, o(a) vice-presidente proporciona suporte e encorajamento ao(a) presidente, assumindo todas as tarefas do(a) presidente mediante solicitação, ou na sua ausência, apesar de não servir automaticamente como presidente quando esse(a) deixar o escritório. (Siga os </w:t>
      </w:r>
      <w:hyperlink w:anchor="selecting_board_officers" w:history="1">
        <w:r w:rsidRPr="00B61787">
          <w:rPr>
            <w:rStyle w:val="Hyperlink"/>
            <w:i/>
            <w:color w:val="0000FF"/>
            <w:sz w:val="24"/>
            <w:szCs w:val="24"/>
            <w:lang w:val="pt-BR"/>
          </w:rPr>
          <w:t xml:space="preserve">Passos a serem </w:t>
        </w:r>
        <w:r w:rsidRPr="00C73AC3">
          <w:rPr>
            <w:rStyle w:val="Hyperlink"/>
            <w:i/>
            <w:color w:val="0000FF"/>
            <w:sz w:val="24"/>
            <w:szCs w:val="24"/>
            <w:lang w:val="pt-BR"/>
          </w:rPr>
          <w:t>tomados na escolha de membros</w:t>
        </w:r>
      </w:hyperlink>
      <w:r w:rsidRPr="00C73AC3">
        <w:rPr>
          <w:i/>
          <w:sz w:val="24"/>
          <w:szCs w:val="24"/>
          <w:lang w:val="pt-BR"/>
        </w:rPr>
        <w:t xml:space="preserve"> </w:t>
      </w:r>
      <w:r w:rsidRPr="00C73AC3">
        <w:rPr>
          <w:sz w:val="24"/>
          <w:szCs w:val="24"/>
          <w:lang w:val="pt-BR"/>
        </w:rPr>
        <w:t>na Seção 3</w:t>
      </w:r>
      <w:r w:rsidRPr="00C73AC3">
        <w:rPr>
          <w:i/>
          <w:sz w:val="24"/>
          <w:szCs w:val="24"/>
          <w:lang w:val="pt-BR"/>
        </w:rPr>
        <w:t>)</w:t>
      </w:r>
      <w:r w:rsidR="00616ED2" w:rsidRPr="00C73AC3">
        <w:rPr>
          <w:i/>
          <w:sz w:val="24"/>
          <w:szCs w:val="24"/>
          <w:lang w:val="pt-BR"/>
        </w:rPr>
        <w:t xml:space="preserve">. </w:t>
      </w:r>
      <w:r w:rsidRPr="00C73AC3">
        <w:rPr>
          <w:sz w:val="24"/>
          <w:szCs w:val="24"/>
          <w:lang w:val="pt-BR"/>
        </w:rPr>
        <w:t xml:space="preserve">Além disso, vice-presidentes preenchem duas áreas vitais da Aglow local. Ao trabalharem diretamente com os coordenadores de ministério do grupo, eles são fundamentais para visionar novas formas de evangelismo ou ministérios da comunidade e encorajá-los quando começarem. Como o(a) vice-presidente examina o ministério de publicações, ele(a) é responsável por manter os membros da Aglow informados através dos materiais informativos e inspiradores que estão atualmente disponíveis na Aglow e no Corpo de Cristo. </w:t>
      </w:r>
    </w:p>
    <w:p w:rsidR="00BF1118" w:rsidRDefault="00307FD2" w:rsidP="006E1649">
      <w:pPr>
        <w:pStyle w:val="Heading3"/>
      </w:pPr>
      <w:r>
        <w:br w:type="page"/>
      </w:r>
      <w:bookmarkStart w:id="138" w:name="local_secretary"/>
      <w:bookmarkStart w:id="139" w:name="_Toc430876583"/>
      <w:bookmarkStart w:id="140" w:name="_Toc134433180"/>
      <w:bookmarkEnd w:id="138"/>
      <w:r w:rsidR="00BF1118">
        <w:lastRenderedPageBreak/>
        <w:t>Secretário(a) Local</w:t>
      </w:r>
      <w:bookmarkEnd w:id="139"/>
      <w:bookmarkEnd w:id="140"/>
    </w:p>
    <w:p w:rsidR="00BF1118" w:rsidRPr="004A64E6" w:rsidRDefault="00BF1118" w:rsidP="00CE64CA">
      <w:pPr>
        <w:rPr>
          <w:lang w:val="pt-BR"/>
        </w:rPr>
      </w:pPr>
      <w:r w:rsidRPr="004A64E6">
        <w:rPr>
          <w:lang w:val="pt-BR"/>
        </w:rPr>
        <w:t>O(a) secretário(a) local possui uma posição única que pode ser duplicada uma vez que as tarefas podem ser realizadas por uma ou mais pessoas. Há dois tipos de secretários locais – secretário(a) de registros e secretário(a) correspondente. A posição de secretário(a) de registros exige habilidades relacionadas à manutenção de registros e habilidades organizacionais. A posição de secretário(a) correspondente envolve comunicação escrita com o público. Caso uma pessoa seja capaz de preencher ambas as posições adequadamente, sua diretoria poderá exigir somente um(a) secretário(a). Caso contrário, se duas secretárias forem necessárias, isso também será aceito. Secretários que desempenham suas responsabilidades de forma eficaz ajudam todo o ministério local a funcionar de forma mais leve.</w:t>
      </w:r>
    </w:p>
    <w:p w:rsidR="00BF1118" w:rsidRPr="00B756F5" w:rsidRDefault="00BF1118" w:rsidP="00CF6436">
      <w:pPr>
        <w:pStyle w:val="call-out-boxes"/>
        <w:rPr>
          <w:sz w:val="24"/>
          <w:szCs w:val="24"/>
          <w:lang w:val="pt-BR"/>
        </w:rPr>
      </w:pPr>
      <w:r w:rsidRPr="00B756F5">
        <w:rPr>
          <w:sz w:val="24"/>
          <w:szCs w:val="24"/>
          <w:lang w:val="pt-BR"/>
        </w:rPr>
        <w:t xml:space="preserve">O secretário(a) local mantém a diretoria organizada através da manutenção de bons registros. </w:t>
      </w:r>
    </w:p>
    <w:p w:rsidR="00BF1118" w:rsidRPr="004A64E6" w:rsidRDefault="00BF1118" w:rsidP="00A720D0">
      <w:pPr>
        <w:pStyle w:val="lettered-list"/>
        <w:rPr>
          <w:lang w:val="pt-BR"/>
        </w:rPr>
      </w:pPr>
      <w:r w:rsidRPr="004A64E6">
        <w:rPr>
          <w:lang w:val="pt-BR"/>
        </w:rPr>
        <w:t xml:space="preserve">Faça atas precisas (por exemplo, um breve resumo das discussões, usando graça e sabedoria na hora de registrar os assuntos discutidos e todas as decições tomadas) em todos os encontros da diretoria. </w:t>
      </w:r>
    </w:p>
    <w:p w:rsidR="00BF1118" w:rsidRDefault="00A720D0" w:rsidP="00A720D0">
      <w:pPr>
        <w:pStyle w:val="smtitles"/>
        <w:rPr>
          <w:sz w:val="20"/>
          <w:szCs w:val="20"/>
        </w:rPr>
      </w:pPr>
      <w:r>
        <w:t>A</w:t>
      </w:r>
      <w:r w:rsidR="00BF1118">
        <w:t>s atas deverão incluir:</w:t>
      </w:r>
    </w:p>
    <w:p w:rsidR="00BF1118" w:rsidRDefault="00BF1118" w:rsidP="008602C8">
      <w:pPr>
        <w:pStyle w:val="Bullets"/>
      </w:pPr>
      <w:r>
        <w:t>Nomes dos participantes</w:t>
      </w:r>
    </w:p>
    <w:p w:rsidR="00BF1118" w:rsidRPr="004A64E6" w:rsidRDefault="00BF1118" w:rsidP="008602C8">
      <w:pPr>
        <w:pStyle w:val="Bullets"/>
        <w:rPr>
          <w:lang w:val="pt-BR"/>
        </w:rPr>
      </w:pPr>
      <w:r w:rsidRPr="004A64E6">
        <w:rPr>
          <w:lang w:val="pt-BR"/>
        </w:rPr>
        <w:t>Relatório do(a) tesoureiro(a)</w:t>
      </w:r>
    </w:p>
    <w:p w:rsidR="00BF1118" w:rsidRDefault="00BF1118" w:rsidP="008602C8">
      <w:pPr>
        <w:pStyle w:val="Bullets"/>
      </w:pPr>
      <w:r>
        <w:t>Todas as propostas discutidas</w:t>
      </w:r>
    </w:p>
    <w:p w:rsidR="00BF1118" w:rsidRDefault="00BF1118" w:rsidP="008602C8">
      <w:pPr>
        <w:pStyle w:val="Bullets"/>
      </w:pPr>
      <w:r>
        <w:t>Próximos eventos</w:t>
      </w:r>
    </w:p>
    <w:p w:rsidR="00BF1118" w:rsidRPr="00A720D0" w:rsidRDefault="00BF1118" w:rsidP="008602C8">
      <w:pPr>
        <w:pStyle w:val="Bullets"/>
      </w:pPr>
      <w:r>
        <w:t>Resumo dos relatórios dos ministérios</w:t>
      </w:r>
    </w:p>
    <w:p w:rsidR="00BF1118" w:rsidRPr="004A64E6" w:rsidRDefault="00BF1118" w:rsidP="00D939F4">
      <w:pPr>
        <w:ind w:left="360"/>
        <w:rPr>
          <w:lang w:val="pt-BR"/>
        </w:rPr>
      </w:pPr>
      <w:r w:rsidRPr="004A64E6">
        <w:rPr>
          <w:lang w:val="pt-BR"/>
        </w:rPr>
        <w:t>As atas deverão ser escritas ou digitadas de forma organizada. O(a) secretária deverá ler as atas dos meses anteriores no início de cada encontro da diretoria, e a diretoria poderá tanto propor mudanças quanto aprová-las.</w:t>
      </w:r>
    </w:p>
    <w:p w:rsidR="00BF1118" w:rsidRDefault="00BF1118" w:rsidP="00D939F4">
      <w:pPr>
        <w:pStyle w:val="lettered-list"/>
      </w:pPr>
      <w:r w:rsidRPr="004A64E6">
        <w:rPr>
          <w:lang w:val="pt-BR"/>
        </w:rPr>
        <w:t xml:space="preserve">Copie e distribua as atas de forma que certas pessoas recebam uma cópia de cada mês. As cópias deverão ser providenciadas a cada membro da diretoria, conselheiros locais, e à liderança da Aglow com a qual você mantiver contato. </w:t>
      </w:r>
      <w:r>
        <w:t>(escritório regional, nacional ou internacional).</w:t>
      </w:r>
    </w:p>
    <w:p w:rsidR="00BF1118" w:rsidRPr="004A64E6" w:rsidRDefault="00BF1118" w:rsidP="00D939F4">
      <w:pPr>
        <w:pStyle w:val="lettered-list"/>
        <w:rPr>
          <w:lang w:val="pt-BR"/>
        </w:rPr>
      </w:pPr>
      <w:r w:rsidRPr="004A64E6">
        <w:rPr>
          <w:lang w:val="pt-BR"/>
        </w:rPr>
        <w:t>Trabalhe com o(a) tesoureiro(a) na contagem dos fundos e no registro de todas as decisões/relatórios corretamente. Ele(a) registra nas atas todo o dinheiro gasto e recebido mensalmente assim como o balanço dos fundos que estejam em mãos.</w:t>
      </w:r>
    </w:p>
    <w:p w:rsidR="00BF1118" w:rsidRPr="004A64E6" w:rsidRDefault="00BF1118" w:rsidP="00D939F4">
      <w:pPr>
        <w:pStyle w:val="lettered-list"/>
        <w:rPr>
          <w:lang w:val="pt-BR"/>
        </w:rPr>
      </w:pPr>
      <w:r w:rsidRPr="004A64E6">
        <w:rPr>
          <w:lang w:val="pt-BR"/>
        </w:rPr>
        <w:t>Incentive os convidados a tornarem-se membros da Aglow e registre as informações para filiação em países onde for oferecida. A filiação deverá ser anunciada em cada encontro, explicando como, quando e por</w:t>
      </w:r>
      <w:r w:rsidR="004A64E6">
        <w:rPr>
          <w:lang w:val="pt-BR"/>
        </w:rPr>
        <w:t xml:space="preserve"> </w:t>
      </w:r>
      <w:r w:rsidRPr="004A64E6">
        <w:rPr>
          <w:lang w:val="pt-BR"/>
        </w:rPr>
        <w:t xml:space="preserve">que fazer parte da Aglow. </w:t>
      </w:r>
    </w:p>
    <w:p w:rsidR="00BF1118" w:rsidRPr="004A64E6" w:rsidRDefault="00BF1118" w:rsidP="00D939F4">
      <w:pPr>
        <w:pStyle w:val="lettered-list"/>
        <w:rPr>
          <w:lang w:val="pt-BR"/>
        </w:rPr>
      </w:pPr>
      <w:r w:rsidRPr="004A64E6">
        <w:rPr>
          <w:lang w:val="pt-BR"/>
        </w:rPr>
        <w:t>Mantenha registros de participação em encontros públicos de forma a manter contato posterior com os participantes. Isso pode ser feito através da criação de um diretório de nomes e endereços de membros de forma que possam ser contatados nos próximos encontros.</w:t>
      </w:r>
    </w:p>
    <w:p w:rsidR="00BF1118" w:rsidRPr="00B756F5" w:rsidRDefault="00BF1118" w:rsidP="00CF6436">
      <w:pPr>
        <w:pStyle w:val="call-out-boxes"/>
        <w:rPr>
          <w:sz w:val="24"/>
          <w:szCs w:val="24"/>
          <w:lang w:val="pt-BR"/>
        </w:rPr>
      </w:pPr>
      <w:r w:rsidRPr="00B756F5">
        <w:rPr>
          <w:sz w:val="24"/>
          <w:szCs w:val="24"/>
          <w:lang w:val="pt-BR"/>
        </w:rPr>
        <w:lastRenderedPageBreak/>
        <w:t>O(a) secretário(a) serve na área de relações públicas para o ministério local através de suas observações, cartas e divulgação.</w:t>
      </w:r>
    </w:p>
    <w:p w:rsidR="00BF1118" w:rsidRPr="004A64E6" w:rsidRDefault="00BF1118" w:rsidP="00D939F4">
      <w:pPr>
        <w:ind w:left="708"/>
        <w:rPr>
          <w:lang w:val="pt-BR"/>
        </w:rPr>
      </w:pPr>
      <w:r w:rsidRPr="004A64E6">
        <w:rPr>
          <w:lang w:val="pt-BR"/>
        </w:rPr>
        <w:t>Comunique-se com a liderança acompanhando o grupo Aglow através do envio de atas e cartas para a diretoria. O(a) secretário(a) deverá incluir o número de identificação da Aglow e o nome do grupo em todas as correspondências enviadas ao escritório da Sede Internacional.</w:t>
      </w:r>
    </w:p>
    <w:p w:rsidR="00BF1118" w:rsidRPr="004A64E6" w:rsidRDefault="00BF1118" w:rsidP="00D939F4">
      <w:pPr>
        <w:ind w:left="708"/>
        <w:rPr>
          <w:rFonts w:cs="Calibri"/>
          <w:i/>
          <w:color w:val="000000"/>
          <w:lang w:val="pt-BR"/>
        </w:rPr>
      </w:pPr>
      <w:r w:rsidRPr="004A64E6">
        <w:rPr>
          <w:rFonts w:cs="Calibri"/>
          <w:i/>
          <w:color w:val="000000"/>
          <w:lang w:val="pt-BR"/>
        </w:rPr>
        <w:t>Geralmente o(a) presidente mantém contato com as líderes nacionais e internacionais enquanto a secretária cuida mais da correspondência e pap</w:t>
      </w:r>
      <w:r w:rsidR="007A6DF4" w:rsidRPr="004A64E6">
        <w:rPr>
          <w:rFonts w:cs="Calibri"/>
          <w:i/>
          <w:color w:val="000000"/>
          <w:lang w:val="pt-BR"/>
        </w:rPr>
        <w:t xml:space="preserve">elada do dia a </w:t>
      </w:r>
      <w:r w:rsidRPr="004A64E6">
        <w:rPr>
          <w:rFonts w:cs="Calibri"/>
          <w:i/>
          <w:color w:val="000000"/>
          <w:lang w:val="pt-BR"/>
        </w:rPr>
        <w:t xml:space="preserve">dia. </w:t>
      </w:r>
    </w:p>
    <w:p w:rsidR="00BF1118" w:rsidRPr="004A64E6" w:rsidRDefault="00BF1118" w:rsidP="00D939F4">
      <w:pPr>
        <w:pStyle w:val="lettered-list"/>
        <w:rPr>
          <w:lang w:val="pt-BR"/>
        </w:rPr>
      </w:pPr>
      <w:r w:rsidRPr="004A64E6">
        <w:rPr>
          <w:lang w:val="pt-BR"/>
        </w:rPr>
        <w:t>Envie notas de agradecimento aos convidados especiais e oradores.</w:t>
      </w:r>
    </w:p>
    <w:p w:rsidR="00BF1118" w:rsidRPr="004A64E6" w:rsidRDefault="00D939F4" w:rsidP="00D939F4">
      <w:pPr>
        <w:pStyle w:val="lettered-list"/>
        <w:rPr>
          <w:lang w:val="pt-BR"/>
        </w:rPr>
      </w:pPr>
      <w:r w:rsidRPr="004A64E6">
        <w:rPr>
          <w:lang w:val="pt-BR"/>
        </w:rPr>
        <w:t>C</w:t>
      </w:r>
      <w:r w:rsidR="00BF1118" w:rsidRPr="004A64E6">
        <w:rPr>
          <w:lang w:val="pt-BR"/>
        </w:rPr>
        <w:t xml:space="preserve">ompartilhe, de forma escrita, as maravilhas que Deus tem feito na Aglow. Isso pode ser feito através de um boletim simples ou página informativa para membros e convidados da Aglow; caso seja feito, por favor, envie cópias dos boletins ou depoimentos para seus líderes nacionais ou para o escritório internacional. </w:t>
      </w:r>
    </w:p>
    <w:p w:rsidR="00BF1118" w:rsidRPr="004A64E6" w:rsidRDefault="00BF1118" w:rsidP="00D939F4">
      <w:pPr>
        <w:pStyle w:val="lettered-list"/>
        <w:rPr>
          <w:lang w:val="pt-BR"/>
        </w:rPr>
      </w:pPr>
      <w:r w:rsidRPr="004A64E6">
        <w:rPr>
          <w:lang w:val="pt-BR"/>
        </w:rPr>
        <w:t>Compartilhe pedidos de oração com os outros. Uma ideia seria fazê-lo através de correspondência periódica com o(a) coordenador(a) de orações da sua nação (conforme explicado no seu manual de liderança) assim como através do trabalho em conjunto com a coordenação de oração local</w:t>
      </w:r>
      <w:r w:rsidR="00616ED2" w:rsidRPr="004A64E6">
        <w:rPr>
          <w:lang w:val="pt-BR"/>
        </w:rPr>
        <w:t xml:space="preserve">. </w:t>
      </w:r>
    </w:p>
    <w:p w:rsidR="00BF1118" w:rsidRPr="004A64E6" w:rsidRDefault="00BF1118" w:rsidP="00D939F4">
      <w:pPr>
        <w:pStyle w:val="lettered-list"/>
        <w:rPr>
          <w:lang w:val="pt-BR"/>
        </w:rPr>
      </w:pPr>
      <w:r w:rsidRPr="004A64E6">
        <w:rPr>
          <w:lang w:val="pt-BR"/>
        </w:rPr>
        <w:t>Envie mudanças na liderança e novos endereços com números de telefone/fax para a liderança local, nacional e internacional</w:t>
      </w:r>
      <w:r w:rsidR="00616ED2" w:rsidRPr="004A64E6">
        <w:rPr>
          <w:lang w:val="pt-BR"/>
        </w:rPr>
        <w:t xml:space="preserve">. </w:t>
      </w:r>
      <w:r w:rsidRPr="004A64E6">
        <w:rPr>
          <w:lang w:val="pt-BR"/>
        </w:rPr>
        <w:t>(Por favor, tenha em mente que a Aglow International gasta dinheiro todos os anos devido a correspondências que retornam por falta de atualização dos endereços.)</w:t>
      </w:r>
    </w:p>
    <w:p w:rsidR="00BF1118" w:rsidRPr="004A64E6" w:rsidRDefault="00BF1118" w:rsidP="00D939F4">
      <w:pPr>
        <w:pStyle w:val="lettered-list"/>
        <w:rPr>
          <w:lang w:val="pt-BR"/>
        </w:rPr>
      </w:pPr>
      <w:r w:rsidRPr="004A64E6">
        <w:rPr>
          <w:lang w:val="pt-BR"/>
        </w:rPr>
        <w:t>Divulgue os encontros da Aglow, eventos especiais e ministérios através de pôsteres e outras mídias (rádio, televisão,</w:t>
      </w:r>
      <w:r w:rsidR="00A57E4A" w:rsidRPr="004A64E6">
        <w:rPr>
          <w:lang w:val="pt-BR"/>
        </w:rPr>
        <w:t xml:space="preserve"> redes sociais</w:t>
      </w:r>
      <w:r w:rsidRPr="004A64E6">
        <w:rPr>
          <w:lang w:val="pt-BR"/>
        </w:rPr>
        <w:t xml:space="preserve"> etc.)</w:t>
      </w:r>
    </w:p>
    <w:p w:rsidR="00BF1118" w:rsidRPr="00B756F5" w:rsidRDefault="00BF1118" w:rsidP="00CF6436">
      <w:pPr>
        <w:pStyle w:val="call-out-boxes"/>
        <w:rPr>
          <w:sz w:val="24"/>
          <w:szCs w:val="24"/>
          <w:lang w:val="pt-BR"/>
        </w:rPr>
      </w:pPr>
      <w:r w:rsidRPr="00B756F5">
        <w:rPr>
          <w:sz w:val="24"/>
          <w:szCs w:val="24"/>
          <w:lang w:val="pt-BR"/>
        </w:rPr>
        <w:t>As habilidades organizacionais do(a) secretária contribuem para manter a ordem e harmonia do grupo local. Suas atas capturam a ação e a direção da diretoria além de ajudarem todos a enxergarem de onde seu grupo Aglow surgiu, para onde está indo e como chegará lá. Uma vez que ele(a) expressa o Amor de Jesus através de notas e cartas, e espalha as notícias sobre a Aglow, o(a) secretário(a) é uma parte valiosa do ministério.</w:t>
      </w:r>
    </w:p>
    <w:p w:rsidR="00BF1118" w:rsidRPr="00CE64CA" w:rsidRDefault="00BF1118" w:rsidP="006E1649">
      <w:pPr>
        <w:pStyle w:val="Heading3"/>
      </w:pPr>
      <w:r>
        <w:br w:type="page"/>
      </w:r>
      <w:bookmarkStart w:id="141" w:name="_Toc430876584"/>
      <w:bookmarkStart w:id="142" w:name="_Toc134433181"/>
      <w:r w:rsidR="00CE64CA" w:rsidRPr="00CE64CA">
        <w:lastRenderedPageBreak/>
        <w:t>Tesoureiro(A) Local</w:t>
      </w:r>
      <w:bookmarkEnd w:id="141"/>
      <w:bookmarkEnd w:id="142"/>
    </w:p>
    <w:p w:rsidR="00BF1118" w:rsidRPr="004A64E6" w:rsidRDefault="00BF1118" w:rsidP="00CE64CA">
      <w:pPr>
        <w:rPr>
          <w:lang w:val="pt-BR"/>
        </w:rPr>
      </w:pPr>
      <w:r w:rsidRPr="004A64E6">
        <w:rPr>
          <w:lang w:val="pt-BR"/>
        </w:rPr>
        <w:t>O(a) tesoureiro(a) local analisa as questões financeiras para a diretoria e o grupo local</w:t>
      </w:r>
      <w:r w:rsidR="00A57E4A" w:rsidRPr="004A64E6">
        <w:rPr>
          <w:lang w:val="pt-BR"/>
        </w:rPr>
        <w:t>,</w:t>
      </w:r>
      <w:r w:rsidRPr="004A64E6">
        <w:rPr>
          <w:lang w:val="pt-BR"/>
        </w:rPr>
        <w:t xml:space="preserve"> além de ser uma inspiração, pois acredita que Deus suprirá muito além das necessidades financeiras. Compreende os princípios Bíblicos </w:t>
      </w:r>
      <w:r w:rsidR="00A57E4A" w:rsidRPr="004A64E6">
        <w:rPr>
          <w:lang w:val="pt-BR"/>
        </w:rPr>
        <w:t>relacionados à doação generosa,</w:t>
      </w:r>
      <w:r w:rsidRPr="004A64E6">
        <w:rPr>
          <w:lang w:val="pt-BR"/>
        </w:rPr>
        <w:t xml:space="preserve"> feita com alegria. Possui um coração que </w:t>
      </w:r>
      <w:r w:rsidRPr="004A64E6">
        <w:rPr>
          <w:u w:val="single"/>
          <w:lang w:val="pt-BR"/>
        </w:rPr>
        <w:t>deseja trabalhar com números e cuidadosamente fiscalizar e registrar o fluxo de caixa.</w:t>
      </w:r>
    </w:p>
    <w:p w:rsidR="00BF1118" w:rsidRPr="00B756F5" w:rsidRDefault="00BF1118" w:rsidP="00B756F5">
      <w:pPr>
        <w:pStyle w:val="call-out-boxes"/>
        <w:spacing w:before="120" w:after="120"/>
        <w:rPr>
          <w:sz w:val="24"/>
          <w:szCs w:val="24"/>
          <w:lang w:val="pt-BR"/>
        </w:rPr>
      </w:pPr>
      <w:r w:rsidRPr="00B756F5">
        <w:rPr>
          <w:sz w:val="24"/>
          <w:szCs w:val="24"/>
          <w:lang w:val="pt-BR"/>
        </w:rPr>
        <w:t>Contabiliza de forma precisa todos os fundos recebidos e gastos pelo grupo Aglow.</w:t>
      </w:r>
    </w:p>
    <w:p w:rsidR="00032CDA" w:rsidRPr="004A64E6" w:rsidRDefault="00BF1118" w:rsidP="007C0784">
      <w:pPr>
        <w:pStyle w:val="lettered-list"/>
        <w:numPr>
          <w:ilvl w:val="0"/>
          <w:numId w:val="25"/>
        </w:numPr>
        <w:spacing w:before="40" w:after="40"/>
        <w:rPr>
          <w:lang w:val="pt-BR"/>
        </w:rPr>
      </w:pPr>
      <w:r w:rsidRPr="004A64E6">
        <w:rPr>
          <w:lang w:val="pt-BR"/>
        </w:rPr>
        <w:t>Administre ou monitore todos os fundos do grupo sempre que a diretoria decidir. Isso inclui a organização das coletas das ofertas e de toda entrada assim como os fundos que forem gastos de acordo com os procedimentos apropriados da Aglow.</w:t>
      </w:r>
    </w:p>
    <w:p w:rsidR="00032CDA" w:rsidRPr="004A64E6" w:rsidRDefault="00BF1118" w:rsidP="007C0784">
      <w:pPr>
        <w:pStyle w:val="lettered-list"/>
        <w:numPr>
          <w:ilvl w:val="0"/>
          <w:numId w:val="25"/>
        </w:numPr>
        <w:spacing w:before="40" w:after="40"/>
        <w:rPr>
          <w:lang w:val="pt-BR"/>
        </w:rPr>
      </w:pPr>
      <w:r w:rsidRPr="004A64E6">
        <w:rPr>
          <w:lang w:val="pt-BR"/>
        </w:rPr>
        <w:t>Mantenha registros de todas as transações financeiras. Recomenda-se que o(a) tesoureira mantenha um boletim financeiro contendo as entradas (dinheiro recebido) e despesas (pagamentos). É muito importante que um bom sistema seja usado para realizar a contabilidade de todas as finanças do grupo. Caso assistência seja necessária, deve-se entrar em contato com a liderança nacional ou regional para desenvolver habilidades básicas de contabilidade.</w:t>
      </w:r>
    </w:p>
    <w:p w:rsidR="00032CDA" w:rsidRPr="004A64E6" w:rsidRDefault="00BF1118" w:rsidP="007C0784">
      <w:pPr>
        <w:pStyle w:val="lettered-list"/>
        <w:numPr>
          <w:ilvl w:val="0"/>
          <w:numId w:val="25"/>
        </w:numPr>
        <w:spacing w:before="40" w:after="40"/>
        <w:rPr>
          <w:lang w:val="pt-BR"/>
        </w:rPr>
      </w:pPr>
      <w:r w:rsidRPr="004A64E6">
        <w:rPr>
          <w:lang w:val="pt-BR"/>
        </w:rPr>
        <w:t>Obtenha a aprovação da diretoria para todas as despesas. As decisões para gastar dinheiro deverão ser feitas nos encontros da diretoria e anotadas nas atas</w:t>
      </w:r>
      <w:r w:rsidR="00032CDA" w:rsidRPr="004A64E6">
        <w:rPr>
          <w:lang w:val="pt-BR"/>
        </w:rPr>
        <w:t>.</w:t>
      </w:r>
    </w:p>
    <w:p w:rsidR="00BF1118" w:rsidRPr="004A64E6" w:rsidRDefault="00BF1118" w:rsidP="007C0784">
      <w:pPr>
        <w:pStyle w:val="lettered-list"/>
        <w:numPr>
          <w:ilvl w:val="0"/>
          <w:numId w:val="25"/>
        </w:numPr>
        <w:spacing w:before="40" w:after="40"/>
        <w:rPr>
          <w:lang w:val="pt-BR"/>
        </w:rPr>
      </w:pPr>
      <w:r w:rsidRPr="004A64E6">
        <w:rPr>
          <w:lang w:val="pt-BR"/>
        </w:rPr>
        <w:t>Deposite todos os fundos recebidos e pague as contas do grupo com os fundos do grupo. Todas as contas deverão ser pagas com cheque caso seja possível. (No caso do uso de dinheiro, é importante obter um recibo.)</w:t>
      </w:r>
    </w:p>
    <w:p w:rsidR="00BF1118" w:rsidRPr="004A64E6" w:rsidRDefault="00CE64CA" w:rsidP="00B756F5">
      <w:pPr>
        <w:pStyle w:val="call-out-boxes"/>
        <w:spacing w:before="120" w:after="120"/>
        <w:rPr>
          <w:lang w:val="pt-BR"/>
        </w:rPr>
      </w:pPr>
      <w:r w:rsidRPr="00D30A36">
        <w:rPr>
          <w:rStyle w:val="pointsChar"/>
          <w:color w:val="BD5426"/>
          <w:sz w:val="28"/>
          <w:szCs w:val="28"/>
        </w:rPr>
        <w:t>Observação:</w:t>
      </w:r>
      <w:r w:rsidRPr="00006FEA">
        <w:rPr>
          <w:b/>
          <w:bCs/>
          <w:smallCaps/>
          <w:sz w:val="32"/>
          <w:szCs w:val="32"/>
          <w:lang w:val="pt-BR"/>
        </w:rPr>
        <w:t xml:space="preserve"> </w:t>
      </w:r>
      <w:r w:rsidR="00BF1118" w:rsidRPr="00B756F5">
        <w:rPr>
          <w:sz w:val="24"/>
          <w:szCs w:val="24"/>
          <w:lang w:val="pt-BR"/>
        </w:rPr>
        <w:t>Caso o uso de cheques seja comum em sua nação, incentivamos a abertura de uma conta sob o nome do seu grupo Aglow local. A conta deverá listar três assinaturas; duas serão necessárias em cada cheque que for usado. A terceira pessoa autorizada a assinar deverá ser como uma alternativa na falta de uma das ouras duas pessoas. O(a) tesoureiro(a) deverá ser uma das pessoas autorizadas a assinarem e será responsável por preenchê-los. Caso contas bancárias e cheques sejam usados no seu grup</w:t>
      </w:r>
      <w:r w:rsidR="00A57E4A" w:rsidRPr="00B756F5">
        <w:rPr>
          <w:sz w:val="24"/>
          <w:szCs w:val="24"/>
          <w:lang w:val="pt-BR"/>
        </w:rPr>
        <w:t>o, é importante</w:t>
      </w:r>
      <w:r w:rsidR="000914E3" w:rsidRPr="00B756F5">
        <w:rPr>
          <w:sz w:val="24"/>
          <w:szCs w:val="24"/>
          <w:lang w:val="pt-BR"/>
        </w:rPr>
        <w:t xml:space="preserve"> </w:t>
      </w:r>
      <w:r w:rsidR="00BF1118" w:rsidRPr="00B756F5">
        <w:rPr>
          <w:sz w:val="24"/>
          <w:szCs w:val="24"/>
          <w:lang w:val="pt-BR"/>
        </w:rPr>
        <w:t xml:space="preserve">fazer o </w:t>
      </w:r>
      <w:r w:rsidR="00A57E4A" w:rsidRPr="00B756F5">
        <w:rPr>
          <w:sz w:val="24"/>
          <w:szCs w:val="24"/>
          <w:lang w:val="pt-BR"/>
        </w:rPr>
        <w:t xml:space="preserve">balance </w:t>
      </w:r>
      <w:r w:rsidR="00BF1118" w:rsidRPr="00B756F5">
        <w:rPr>
          <w:sz w:val="24"/>
          <w:szCs w:val="24"/>
          <w:lang w:val="pt-BR"/>
        </w:rPr>
        <w:t>da conta mensalmente.</w:t>
      </w:r>
    </w:p>
    <w:p w:rsidR="00BF1118" w:rsidRDefault="00BF1118" w:rsidP="007C0784">
      <w:pPr>
        <w:pStyle w:val="lettered-list"/>
        <w:spacing w:before="40" w:after="40"/>
        <w:ind w:left="360"/>
      </w:pPr>
      <w:r w:rsidRPr="004A64E6">
        <w:rPr>
          <w:lang w:val="pt-BR"/>
        </w:rPr>
        <w:t xml:space="preserve">Prepare e apresente (nos encontros da diretoria) um relatório mensal da tesouraria, apresentando entradas, despesas e o balanço atual. </w:t>
      </w:r>
      <w:r>
        <w:t>O relatório deverá ser incluído nas atas da diretoria.</w:t>
      </w:r>
    </w:p>
    <w:p w:rsidR="00BF1118" w:rsidRDefault="00BF1118" w:rsidP="007C0784">
      <w:pPr>
        <w:pStyle w:val="lettered-list"/>
        <w:spacing w:before="40" w:after="40"/>
        <w:ind w:left="360"/>
      </w:pPr>
      <w:r w:rsidRPr="004A64E6">
        <w:rPr>
          <w:lang w:val="pt-BR"/>
        </w:rPr>
        <w:t xml:space="preserve">Complete o relatório anual financeiro e envio-o à diretoria que for relacionada ao seu grupo (nacional, regional ou internacional), mantenha uma cópia para registro local. (Uma cópia desse relatório pode ser encontrado ao final da descrição da vaga.) </w:t>
      </w:r>
      <w:r>
        <w:t>Faça uma cópia para usar no seu relatório anual.</w:t>
      </w:r>
    </w:p>
    <w:p w:rsidR="00BF1118" w:rsidRPr="004A64E6" w:rsidRDefault="00BF1118" w:rsidP="007C0784">
      <w:pPr>
        <w:pStyle w:val="lettered-list"/>
        <w:spacing w:before="40" w:after="40"/>
        <w:ind w:left="360"/>
        <w:rPr>
          <w:lang w:val="pt-BR"/>
        </w:rPr>
      </w:pPr>
      <w:r w:rsidRPr="004A64E6">
        <w:rPr>
          <w:lang w:val="pt-BR"/>
        </w:rPr>
        <w:t>Anualmente, faça com que uma pessoa que entenda de contabilidade (outra além de membros da diretoria) revise os registros financeiros do grupo. Essa pessoa deverá assinar uma declaração dizendo que a verificação foi feita e indicando se os registros estão corretos e em boa ordem. (Isso também deverá ser feito sempre que um(a) nova tesoureiro(a) ocupar o cargo). O(a) tesoureiro(a) deverá manter a declaração original em seus arquivos, e enviar uma cópia para líderes regionais ou nacionais, juntamente com o relatório financeiro anual.</w:t>
      </w:r>
    </w:p>
    <w:p w:rsidR="00BF1118" w:rsidRPr="00B756F5" w:rsidRDefault="00BF1118" w:rsidP="00CF6436">
      <w:pPr>
        <w:pStyle w:val="call-out-boxes"/>
        <w:rPr>
          <w:sz w:val="24"/>
          <w:szCs w:val="24"/>
          <w:lang w:val="pt-BR"/>
        </w:rPr>
      </w:pPr>
      <w:r w:rsidRPr="00B756F5">
        <w:rPr>
          <w:sz w:val="24"/>
          <w:szCs w:val="24"/>
          <w:lang w:val="pt-BR"/>
        </w:rPr>
        <w:t xml:space="preserve"> O(a) tesoureiro(a) é uma fonte de inspiração para a administração dos recursos de Deus.</w:t>
      </w:r>
    </w:p>
    <w:p w:rsidR="0072029C" w:rsidRDefault="0072029C">
      <w:pPr>
        <w:overflowPunct/>
        <w:autoSpaceDE/>
        <w:autoSpaceDN/>
        <w:adjustRightInd/>
        <w:spacing w:before="0" w:after="0"/>
        <w:jc w:val="left"/>
        <w:textAlignment w:val="auto"/>
        <w:rPr>
          <w:lang w:val="pt-BR"/>
        </w:rPr>
      </w:pPr>
      <w:r>
        <w:rPr>
          <w:lang w:val="pt-BR"/>
        </w:rPr>
        <w:br w:type="page"/>
      </w:r>
    </w:p>
    <w:p w:rsidR="00BF1118" w:rsidRPr="004A64E6" w:rsidRDefault="00BF1118" w:rsidP="007C0784">
      <w:pPr>
        <w:pStyle w:val="lettered-list"/>
        <w:spacing w:before="40" w:after="40"/>
        <w:ind w:left="360"/>
        <w:rPr>
          <w:lang w:val="pt-BR"/>
        </w:rPr>
      </w:pPr>
      <w:r w:rsidRPr="004A64E6">
        <w:rPr>
          <w:lang w:val="pt-BR"/>
        </w:rPr>
        <w:lastRenderedPageBreak/>
        <w:t>Certifique-se de que a diretoria saiba e cumpra</w:t>
      </w:r>
      <w:r w:rsidR="00B756F5">
        <w:rPr>
          <w:lang w:val="pt-BR"/>
        </w:rPr>
        <w:t xml:space="preserve"> todas as leis relacionadas às </w:t>
      </w:r>
      <w:r w:rsidRPr="004A64E6">
        <w:rPr>
          <w:lang w:val="pt-BR"/>
        </w:rPr>
        <w:t>finanças na sua nação.</w:t>
      </w:r>
    </w:p>
    <w:p w:rsidR="00BF1118" w:rsidRPr="004A64E6" w:rsidRDefault="00BF1118" w:rsidP="007C0784">
      <w:pPr>
        <w:pStyle w:val="lettered-list"/>
        <w:spacing w:before="40" w:after="40"/>
        <w:ind w:left="360"/>
        <w:rPr>
          <w:lang w:val="pt-BR"/>
        </w:rPr>
      </w:pPr>
      <w:r w:rsidRPr="004A64E6">
        <w:rPr>
          <w:lang w:val="pt-BR"/>
        </w:rPr>
        <w:t>Mantenha todo o dinheiro e despesas da Aglow separadas de dinheiro pessoal. O Artigo VI dos Artigos de Incorporação da Aglow declara que, “Os fundos dessa corporação não poderão ser gastos ou subsidiar negócios ou ministérios pessoais.” Os fundos da Aglow deverão ser usados exclusivamente para atividades relacionadas à Aglow e ao evangelismo na comunidade.</w:t>
      </w:r>
    </w:p>
    <w:p w:rsidR="00BF1118" w:rsidRPr="004A64E6" w:rsidRDefault="00BF1118" w:rsidP="007C0784">
      <w:pPr>
        <w:pStyle w:val="lettered-list"/>
        <w:spacing w:before="40" w:after="40"/>
        <w:ind w:left="360"/>
        <w:rPr>
          <w:lang w:val="pt-BR"/>
        </w:rPr>
      </w:pPr>
      <w:r w:rsidRPr="004A64E6">
        <w:rPr>
          <w:lang w:val="pt-BR"/>
        </w:rPr>
        <w:t>Evite todo tipo de débito e empréstimo em n</w:t>
      </w:r>
      <w:r w:rsidR="00A57E4A" w:rsidRPr="004A64E6">
        <w:rPr>
          <w:lang w:val="pt-BR"/>
        </w:rPr>
        <w:t xml:space="preserve">ome da Aglow (a menos que seja </w:t>
      </w:r>
      <w:r w:rsidRPr="004A64E6">
        <w:rPr>
          <w:lang w:val="pt-BR"/>
        </w:rPr>
        <w:t>previamente autorizado pela liderança nacional ou internacional).</w:t>
      </w:r>
    </w:p>
    <w:p w:rsidR="00BF1118" w:rsidRDefault="00BF1118" w:rsidP="00032CDA">
      <w:pPr>
        <w:pStyle w:val="smtitles"/>
      </w:pPr>
      <w:r>
        <w:t>Notas sobre ofertas:</w:t>
      </w:r>
    </w:p>
    <w:p w:rsidR="00BF1118" w:rsidRPr="004A64E6" w:rsidRDefault="00BF1118" w:rsidP="007C0784">
      <w:pPr>
        <w:pStyle w:val="Bullets"/>
        <w:spacing w:before="40" w:after="40"/>
        <w:rPr>
          <w:lang w:val="pt-BR"/>
        </w:rPr>
      </w:pPr>
      <w:r w:rsidRPr="004A64E6">
        <w:rPr>
          <w:lang w:val="pt-BR"/>
        </w:rPr>
        <w:t>Receba as ofertas de encontros públicos em espírito de oração. Qualquer membro da diretoria ou alguém indicado por ela poderá receber as ofertas, mas geralmente é o(a) tesoureira quem fará isso. Ministros ou convidados especiais não poderão receber as ofertas e nem mesmo solicitar doações para seus ministérios pessoais.</w:t>
      </w:r>
    </w:p>
    <w:p w:rsidR="00BF1118" w:rsidRPr="004A64E6" w:rsidRDefault="00BF1118" w:rsidP="007C0784">
      <w:pPr>
        <w:pStyle w:val="Bullets"/>
        <w:spacing w:before="40" w:after="40"/>
        <w:rPr>
          <w:lang w:val="pt-BR"/>
        </w:rPr>
      </w:pPr>
      <w:r w:rsidRPr="004A64E6">
        <w:rPr>
          <w:lang w:val="pt-BR"/>
        </w:rPr>
        <w:t>A pessoa que receber as ofertas deverá ser sincera, positiva, e alegre em relação ao ato da doação. A apresentação deverá ser breve, mas significativa, e incluir uma pequena oração</w:t>
      </w:r>
      <w:r w:rsidR="00616ED2" w:rsidRPr="004A64E6">
        <w:rPr>
          <w:lang w:val="pt-BR"/>
        </w:rPr>
        <w:t xml:space="preserve">. </w:t>
      </w:r>
    </w:p>
    <w:p w:rsidR="00BF1118" w:rsidRPr="004A64E6" w:rsidRDefault="00BF1118" w:rsidP="007C0784">
      <w:pPr>
        <w:pStyle w:val="Bullets"/>
        <w:spacing w:before="40" w:after="40"/>
        <w:rPr>
          <w:lang w:val="pt-BR"/>
        </w:rPr>
      </w:pPr>
      <w:r w:rsidRPr="004A64E6">
        <w:rPr>
          <w:lang w:val="pt-BR"/>
        </w:rPr>
        <w:t>Ao receber as ofertas, considere incluir uma passagem bíblica ou um breve testemunho sobre ofertas. Compartilhe as necessidades do grupo e explique onde o dinheiro será aplicado. Faça com que os que a escutarem saibam que o dinheiro ofertado será usado para fazer a diferença nas vidas de outras pessoas. (com detalhes específicos caso seja possível), ajuda no pagamento das contas do grupo e/ou ajuda para provide</w:t>
      </w:r>
      <w:r w:rsidR="004A64E6">
        <w:rPr>
          <w:lang w:val="pt-BR"/>
        </w:rPr>
        <w:t>nciar um pequeno presente para alguém, compartilhar a P</w:t>
      </w:r>
      <w:r w:rsidRPr="004A64E6">
        <w:rPr>
          <w:lang w:val="pt-BR"/>
        </w:rPr>
        <w:t>alavra nos encontro púbico.</w:t>
      </w:r>
    </w:p>
    <w:p w:rsidR="00BF1118" w:rsidRPr="004A64E6" w:rsidRDefault="00BF1118" w:rsidP="007C0784">
      <w:pPr>
        <w:pStyle w:val="Bullets"/>
        <w:spacing w:before="40" w:after="40"/>
        <w:rPr>
          <w:lang w:val="pt-BR"/>
        </w:rPr>
      </w:pPr>
      <w:r w:rsidRPr="004A64E6">
        <w:rPr>
          <w:lang w:val="pt-BR"/>
        </w:rPr>
        <w:t>Após o encontro ser encerrado, dois membros da diretoria (geralmente o(a) secretário(a) e o tesoureiro(a)) deverão contar cuidadosamente as ofertas em um local reservado. Recomenda-se que ambos os membros façam as contagens separadamente e, então, verifiquem se os totais são os mesmos. O dinheiro proveniente de ofertas deve ser mantido separado de qualquer outro tipo de dinheiro até que seja contabilizado e registrado</w:t>
      </w:r>
      <w:r w:rsidR="00032CDA" w:rsidRPr="004A64E6">
        <w:rPr>
          <w:lang w:val="pt-BR"/>
        </w:rPr>
        <w:t>.</w:t>
      </w:r>
    </w:p>
    <w:p w:rsidR="00BF1118" w:rsidRPr="004A64E6" w:rsidRDefault="00BF1118" w:rsidP="007C0784">
      <w:pPr>
        <w:pStyle w:val="Bullets"/>
        <w:spacing w:before="40" w:after="40"/>
        <w:rPr>
          <w:lang w:val="pt-BR"/>
        </w:rPr>
      </w:pPr>
      <w:r w:rsidRPr="004A64E6">
        <w:rPr>
          <w:lang w:val="pt-BR"/>
        </w:rPr>
        <w:t>Faça com que ministros/professores convidados recebam um pequeno presente mediante aprovação pela sua diretoria. (Quaisquer despesas de viagem ou outros gastos deverão estar acrescentados ao valor do presente e também deverão ser aprovadas pela diretoria.)</w:t>
      </w:r>
    </w:p>
    <w:p w:rsidR="00BF1118" w:rsidRPr="004A64E6" w:rsidRDefault="00BF1118" w:rsidP="007C0784">
      <w:pPr>
        <w:pStyle w:val="Bullets"/>
        <w:spacing w:before="40" w:after="40"/>
        <w:rPr>
          <w:lang w:val="pt-BR"/>
        </w:rPr>
      </w:pPr>
      <w:r w:rsidRPr="004A64E6">
        <w:rPr>
          <w:lang w:val="pt-BR"/>
        </w:rPr>
        <w:t>Separe o dízimo de 10% das ofertas do grupo e envie à liderança que tiverem contato (regional, nacional ou internacional).</w:t>
      </w:r>
    </w:p>
    <w:p w:rsidR="00BF1118" w:rsidRPr="004A64E6" w:rsidRDefault="00BF1118" w:rsidP="007C0784">
      <w:pPr>
        <w:pStyle w:val="Bullets"/>
        <w:spacing w:before="40" w:after="40"/>
        <w:rPr>
          <w:lang w:val="pt-BR"/>
        </w:rPr>
      </w:pPr>
      <w:r w:rsidRPr="004A64E6">
        <w:rPr>
          <w:lang w:val="pt-BR"/>
        </w:rPr>
        <w:t>Quaisquer fundos enviados aos escritórios da Sede Internacional da Aglow para publicações, inscrições em conferências, ou como um presente, deverão ser feitos através de cheques ou ordens de pagamento ao invés de dinheiro ou sua própria moeda. O padrão dos fundos deverá ser o dólar americano. Para a segurança dos fundos, o dinheiro nunca deverá ser enviado através dos correios. Um cheque ou ordem de pagamento certificada são menos propensos a serem roubados e podem ser substituídos caso sejam perdidos durante o envio.</w:t>
      </w:r>
    </w:p>
    <w:p w:rsidR="007C0784" w:rsidRDefault="00BF1118" w:rsidP="007C0784">
      <w:pPr>
        <w:pStyle w:val="call-out-boxes"/>
        <w:spacing w:before="40" w:after="40"/>
        <w:rPr>
          <w:sz w:val="24"/>
          <w:szCs w:val="24"/>
          <w:lang w:val="pt-BR"/>
        </w:rPr>
      </w:pPr>
      <w:r w:rsidRPr="007C0784">
        <w:rPr>
          <w:sz w:val="24"/>
          <w:szCs w:val="24"/>
          <w:lang w:val="pt-BR"/>
        </w:rPr>
        <w:t>O(a) tesoureiro(a) local enxerga a tesouraria como recursos dados por Deus para conduzirem os propósitos liderados pelo Espírito e tocar vidas para Jesus. Analisa e registra cuidadosamente o fluxo de caixa, observando em primeira mão como Deus provê continuamente, além de incentivar a diretoria e o grupo a serem mordomos ativos e fieis de tudo o que Deus concede.</w:t>
      </w:r>
    </w:p>
    <w:p w:rsidR="00960EC5" w:rsidRPr="00006FEA" w:rsidRDefault="007C0784" w:rsidP="00286FB8">
      <w:pPr>
        <w:overflowPunct/>
        <w:autoSpaceDE/>
        <w:autoSpaceDN/>
        <w:adjustRightInd/>
        <w:spacing w:before="0" w:after="0"/>
        <w:jc w:val="left"/>
        <w:textAlignment w:val="auto"/>
        <w:rPr>
          <w:rFonts w:ascii="Cambria" w:hAnsi="Cambria"/>
          <w:lang w:val="pt-BR"/>
        </w:rPr>
      </w:pPr>
      <w:r>
        <w:rPr>
          <w:szCs w:val="24"/>
          <w:lang w:val="pt-BR"/>
        </w:rPr>
        <w:br w:type="page"/>
      </w:r>
    </w:p>
    <w:p w:rsidR="00C3696F" w:rsidRPr="004A64E6" w:rsidRDefault="00C3696F" w:rsidP="00C3696F">
      <w:pPr>
        <w:spacing w:before="0" w:after="0"/>
        <w:rPr>
          <w:sz w:val="4"/>
          <w:szCs w:val="4"/>
          <w:lang w:val="pt-BR"/>
        </w:rPr>
        <w:sectPr w:rsidR="00C3696F" w:rsidRPr="004A64E6" w:rsidSect="00E64CBA">
          <w:type w:val="continuous"/>
          <w:pgSz w:w="12240" w:h="15840" w:code="1"/>
          <w:pgMar w:top="1152" w:right="1152" w:bottom="720" w:left="1152" w:header="720" w:footer="432" w:gutter="0"/>
          <w:cols w:space="720"/>
          <w:docGrid w:linePitch="326"/>
        </w:sectPr>
      </w:pPr>
    </w:p>
    <w:p w:rsidR="00BF1118" w:rsidRPr="00A248F5" w:rsidRDefault="00BF1118" w:rsidP="00727E57">
      <w:pPr>
        <w:pStyle w:val="Heading1"/>
      </w:pPr>
      <w:bookmarkStart w:id="143" w:name="local_advisors"/>
      <w:bookmarkStart w:id="144" w:name="_Toc430876586"/>
      <w:bookmarkStart w:id="145" w:name="_Toc134433182"/>
      <w:bookmarkEnd w:id="143"/>
      <w:r w:rsidRPr="00A248F5">
        <w:lastRenderedPageBreak/>
        <w:t>Seção 4A:</w:t>
      </w:r>
      <w:r w:rsidR="000914E3">
        <w:t xml:space="preserve"> </w:t>
      </w:r>
      <w:r w:rsidRPr="00A248F5">
        <w:t>conselheiros da aglow local</w:t>
      </w:r>
      <w:bookmarkEnd w:id="144"/>
      <w:bookmarkEnd w:id="145"/>
      <w:r w:rsidRPr="00A248F5">
        <w:t xml:space="preserve"> </w:t>
      </w:r>
    </w:p>
    <w:p w:rsidR="00BF1118" w:rsidRPr="004A64E6" w:rsidRDefault="00BF1118" w:rsidP="00A248F5">
      <w:pPr>
        <w:pStyle w:val="smtitles"/>
        <w:rPr>
          <w:lang w:val="pt-BR"/>
        </w:rPr>
      </w:pPr>
      <w:r w:rsidRPr="004A64E6">
        <w:rPr>
          <w:lang w:val="pt-BR"/>
        </w:rPr>
        <w:t>nota para a diretoria...</w:t>
      </w:r>
    </w:p>
    <w:p w:rsidR="00BF1118" w:rsidRPr="004A64E6" w:rsidRDefault="00BF1118" w:rsidP="00A248F5">
      <w:pPr>
        <w:rPr>
          <w:lang w:val="pt-BR"/>
        </w:rPr>
      </w:pPr>
      <w:r w:rsidRPr="004A64E6">
        <w:rPr>
          <w:lang w:val="pt-BR"/>
        </w:rPr>
        <w:t>Ao selecionar pessoas para apoiarem seu ministério local da Aglow, vocês (como diretoria) deverão estar em espírito de oração para considerar quem Deus gostaria que vocês convidassem. Ao estudarem o papel desempenhado por conselheiros, suas responsabilidades e qualificações (nas próximas páginas), vocês procurarão abordar aqueles que sentirem capazes de incentivar seu ministério a ser tudo o que Deus sem</w:t>
      </w:r>
      <w:r w:rsidR="005F4751">
        <w:rPr>
          <w:lang w:val="pt-BR"/>
        </w:rPr>
        <w:t>pre planejou. Recomendam-se dois ou três</w:t>
      </w:r>
      <w:r w:rsidRPr="004A64E6">
        <w:rPr>
          <w:lang w:val="pt-BR"/>
        </w:rPr>
        <w:t xml:space="preserve"> conselheiros de diferentes igrejas para toda Aglow local. No entanto, sabemos que isso nem sempre é possível e </w:t>
      </w:r>
      <w:r w:rsidR="005F4751">
        <w:rPr>
          <w:lang w:val="pt-BR"/>
        </w:rPr>
        <w:t>se sintam</w:t>
      </w:r>
      <w:r w:rsidRPr="004A64E6">
        <w:rPr>
          <w:lang w:val="pt-BR"/>
        </w:rPr>
        <w:t xml:space="preserve"> livres para discutirem esse tópico com a liderança de sua nação.</w:t>
      </w:r>
    </w:p>
    <w:p w:rsidR="00BF1118" w:rsidRPr="004A64E6" w:rsidRDefault="00BF1118" w:rsidP="00A248F5">
      <w:pPr>
        <w:rPr>
          <w:lang w:val="pt-BR"/>
        </w:rPr>
      </w:pPr>
      <w:r w:rsidRPr="004A64E6">
        <w:rPr>
          <w:lang w:val="pt-BR"/>
        </w:rPr>
        <w:t>A seguinte “Nota para Conselheiros Aglow” foi escrita para ser fotocopiada e distribuída a futuros conselheiros.</w:t>
      </w:r>
    </w:p>
    <w:p w:rsidR="00BF1118" w:rsidRPr="004A64E6" w:rsidRDefault="00BF1118" w:rsidP="003C3C09">
      <w:pPr>
        <w:pStyle w:val="smtitles"/>
        <w:rPr>
          <w:lang w:val="pt-BR"/>
        </w:rPr>
      </w:pPr>
      <w:r w:rsidRPr="004A64E6">
        <w:rPr>
          <w:lang w:val="pt-BR"/>
        </w:rPr>
        <w:t xml:space="preserve">Para auxiliar na busca por conselheiros, </w:t>
      </w:r>
      <w:r w:rsidR="003C3C09" w:rsidRPr="004A64E6">
        <w:rPr>
          <w:lang w:val="pt-BR"/>
        </w:rPr>
        <w:br/>
      </w:r>
      <w:r w:rsidRPr="004A64E6">
        <w:rPr>
          <w:lang w:val="pt-BR"/>
        </w:rPr>
        <w:t>aqui estão algumas instruções sobre o que se deve ter em mente:</w:t>
      </w:r>
    </w:p>
    <w:p w:rsidR="00BF1118" w:rsidRPr="004A64E6" w:rsidRDefault="00BF1118" w:rsidP="008602C8">
      <w:pPr>
        <w:pStyle w:val="Bullets"/>
        <w:rPr>
          <w:lang w:val="pt-BR"/>
        </w:rPr>
      </w:pPr>
      <w:r w:rsidRPr="004A64E6">
        <w:rPr>
          <w:lang w:val="pt-BR"/>
        </w:rPr>
        <w:t>Sua maior responsabilidade</w:t>
      </w:r>
      <w:r w:rsidR="000914E3">
        <w:rPr>
          <w:lang w:val="pt-BR"/>
        </w:rPr>
        <w:t xml:space="preserve"> </w:t>
      </w:r>
      <w:r w:rsidRPr="004A64E6">
        <w:rPr>
          <w:lang w:val="pt-BR"/>
        </w:rPr>
        <w:t xml:space="preserve">em relação aos conselheiros é manter um relacionamento forte entre vocês mantendo-os atualizados sobre o que Deus tem feito na sua Aglow. </w:t>
      </w:r>
    </w:p>
    <w:p w:rsidR="00BF1118" w:rsidRPr="004A64E6" w:rsidRDefault="00BF1118" w:rsidP="008602C8">
      <w:pPr>
        <w:pStyle w:val="Bullets"/>
        <w:rPr>
          <w:lang w:val="pt-BR"/>
        </w:rPr>
      </w:pPr>
      <w:r w:rsidRPr="004A64E6">
        <w:rPr>
          <w:lang w:val="pt-BR"/>
        </w:rPr>
        <w:t>Primeiramente explique o ministério da Aglow e suas responsabilidades de forma clara, fornecendo-lhes uma cópia de todo o material escrito que possa ajudá-los (por exemplo, folhetos da Aglow, Nota para Conselheiros, e cópias de páginas pertinentes desse manual.)</w:t>
      </w:r>
    </w:p>
    <w:p w:rsidR="00BF1118" w:rsidRPr="004A64E6" w:rsidRDefault="00BF1118" w:rsidP="008602C8">
      <w:pPr>
        <w:pStyle w:val="Bullets"/>
        <w:rPr>
          <w:lang w:val="pt-BR"/>
        </w:rPr>
      </w:pPr>
      <w:r w:rsidRPr="004A64E6">
        <w:rPr>
          <w:lang w:val="pt-BR"/>
        </w:rPr>
        <w:t>Além disso, deve-se enviar aos seus conselheiros (assim como à liderança regional ou nacional) cópias de atas regulares da diretoria. Dois ou três encontros deverão ser programados durante o ano para compartilhar o que Deus tem colocado em seus corações.</w:t>
      </w:r>
    </w:p>
    <w:p w:rsidR="00BF1118" w:rsidRPr="004A64E6" w:rsidRDefault="00BF1118" w:rsidP="008602C8">
      <w:pPr>
        <w:pStyle w:val="Bullets"/>
        <w:rPr>
          <w:lang w:val="pt-BR"/>
        </w:rPr>
      </w:pPr>
      <w:r w:rsidRPr="004A64E6">
        <w:rPr>
          <w:lang w:val="pt-BR"/>
        </w:rPr>
        <w:t>Vocês deverão man</w:t>
      </w:r>
      <w:r w:rsidR="005F4751">
        <w:rPr>
          <w:lang w:val="pt-BR"/>
        </w:rPr>
        <w:t>ter os conselheiros informados à</w:t>
      </w:r>
      <w:r w:rsidRPr="004A64E6">
        <w:rPr>
          <w:lang w:val="pt-BR"/>
        </w:rPr>
        <w:t xml:space="preserve"> cerca de quaisquer novos materiais e eventos da Aglow. </w:t>
      </w:r>
    </w:p>
    <w:p w:rsidR="00BF1118" w:rsidRPr="004A64E6" w:rsidRDefault="00BF1118" w:rsidP="008602C8">
      <w:pPr>
        <w:pStyle w:val="Bullets"/>
        <w:rPr>
          <w:lang w:val="pt-BR"/>
        </w:rPr>
      </w:pPr>
      <w:r w:rsidRPr="004A64E6">
        <w:rPr>
          <w:lang w:val="pt-BR"/>
        </w:rPr>
        <w:t>Os conselheiro</w:t>
      </w:r>
      <w:r w:rsidR="005F4751">
        <w:rPr>
          <w:lang w:val="pt-BR"/>
        </w:rPr>
        <w:t xml:space="preserve">s deverão estar sempre cientes </w:t>
      </w:r>
      <w:r w:rsidRPr="004A64E6">
        <w:rPr>
          <w:lang w:val="pt-BR"/>
        </w:rPr>
        <w:t>o quanto a diretoria aprecia seu apoio, convidando-os para os encontros públicos, retiros regionais e seminários de treinamento para liderança assim como seus convidados (cobrindo suas despesas.)</w:t>
      </w:r>
    </w:p>
    <w:p w:rsidR="00BF1118" w:rsidRPr="004A64E6" w:rsidRDefault="00BF1118" w:rsidP="008602C8">
      <w:pPr>
        <w:pStyle w:val="Bullets"/>
        <w:rPr>
          <w:lang w:val="pt-BR"/>
        </w:rPr>
      </w:pPr>
      <w:r w:rsidRPr="004A64E6">
        <w:rPr>
          <w:lang w:val="pt-BR"/>
        </w:rPr>
        <w:t>Ao final do período de um ano, envie uma carta de agradecimento aos conselheiros. Certifiquem-se de mencionar algo que foi de grande ajuda por parte deles durante o ano. Um agradecimento específico significa muito mais que palavras de apreciação.</w:t>
      </w:r>
    </w:p>
    <w:p w:rsidR="00BF1118" w:rsidRPr="004A64E6" w:rsidRDefault="00BF1118" w:rsidP="008602C8">
      <w:pPr>
        <w:pStyle w:val="Bullets"/>
        <w:rPr>
          <w:lang w:val="pt-BR"/>
        </w:rPr>
      </w:pPr>
      <w:r w:rsidRPr="004A64E6">
        <w:rPr>
          <w:lang w:val="pt-BR"/>
        </w:rPr>
        <w:t>Vocês poderão convidar um ou todos os conselheiros a servirem novamente. Caso não sejam convidados a servirem novamente, é necessário mostrar gratidão e, então, selecionar substitutos.</w:t>
      </w:r>
    </w:p>
    <w:p w:rsidR="00BF1118" w:rsidRPr="004A64E6" w:rsidRDefault="00A248F5" w:rsidP="00CF6436">
      <w:pPr>
        <w:pStyle w:val="call-out-boxes"/>
        <w:rPr>
          <w:lang w:val="pt-BR"/>
        </w:rPr>
      </w:pPr>
      <w:r w:rsidRPr="00D30A36">
        <w:rPr>
          <w:rStyle w:val="pointsChar"/>
          <w:color w:val="BD5426"/>
          <w:sz w:val="28"/>
          <w:szCs w:val="28"/>
        </w:rPr>
        <w:t>Observação:</w:t>
      </w:r>
      <w:r w:rsidRPr="004A64E6">
        <w:rPr>
          <w:b/>
          <w:bCs/>
          <w:smallCaps/>
          <w:sz w:val="32"/>
          <w:szCs w:val="32"/>
          <w:lang w:val="pt-BR"/>
        </w:rPr>
        <w:t xml:space="preserve"> </w:t>
      </w:r>
      <w:r w:rsidR="00BF1118" w:rsidRPr="007C0784">
        <w:rPr>
          <w:sz w:val="24"/>
          <w:szCs w:val="24"/>
          <w:lang w:val="pt-BR"/>
        </w:rPr>
        <w:t>Recomenda-se q</w:t>
      </w:r>
      <w:r w:rsidR="005F4751" w:rsidRPr="007C0784">
        <w:rPr>
          <w:sz w:val="24"/>
          <w:szCs w:val="24"/>
          <w:lang w:val="pt-BR"/>
        </w:rPr>
        <w:t>ue conselheiros sirvam somente a</w:t>
      </w:r>
      <w:r w:rsidR="00BF1118" w:rsidRPr="007C0784">
        <w:rPr>
          <w:sz w:val="24"/>
          <w:szCs w:val="24"/>
          <w:lang w:val="pt-BR"/>
        </w:rPr>
        <w:t xml:space="preserve"> uma diretoria da Aglow por vez. Caso isso não seja possível, exceções poderão ocorrer. Entre em contato com sua liderança para obter direcionamento. Companheiros(as) de membros da diretoria da Aglow não poderão ser conselheiros nas diretorias que seus respectivos maridos ou esposas servirem.</w:t>
      </w:r>
    </w:p>
    <w:p w:rsidR="00BF1118" w:rsidRPr="0063566A" w:rsidRDefault="00960EC5" w:rsidP="003C3C09">
      <w:pPr>
        <w:pStyle w:val="smtitles"/>
        <w:rPr>
          <w:sz w:val="2"/>
          <w:szCs w:val="2"/>
          <w:lang w:val="pt-BR"/>
        </w:rPr>
      </w:pPr>
      <w:r w:rsidRPr="004A64E6">
        <w:rPr>
          <w:lang w:val="pt-BR"/>
        </w:rPr>
        <w:br w:type="page"/>
      </w:r>
    </w:p>
    <w:p w:rsidR="00BF1118" w:rsidRPr="004A64E6" w:rsidRDefault="00960EC5" w:rsidP="003C3C09">
      <w:pPr>
        <w:pStyle w:val="smtitles"/>
        <w:rPr>
          <w:szCs w:val="28"/>
          <w:lang w:val="pt-BR"/>
        </w:rPr>
      </w:pPr>
      <w:r w:rsidRPr="004A64E6">
        <w:rPr>
          <w:sz w:val="32"/>
          <w:lang w:val="pt-BR"/>
        </w:rPr>
        <w:lastRenderedPageBreak/>
        <w:t>Nota aos conselheiros da Aglow</w:t>
      </w:r>
      <w:r w:rsidRPr="004A64E6">
        <w:rPr>
          <w:szCs w:val="28"/>
          <w:lang w:val="pt-BR"/>
        </w:rPr>
        <w:t>…</w:t>
      </w:r>
    </w:p>
    <w:p w:rsidR="00BF1118" w:rsidRPr="004A64E6" w:rsidRDefault="00BF1118" w:rsidP="003C3C09">
      <w:pPr>
        <w:rPr>
          <w:lang w:val="pt-BR"/>
        </w:rPr>
      </w:pPr>
      <w:r w:rsidRPr="004A64E6">
        <w:rPr>
          <w:lang w:val="pt-BR"/>
        </w:rPr>
        <w:t>A Aglow em todos os níveis (local, nacional e internacional) procura pelo suporte e guia de um grupo especial de ho</w:t>
      </w:r>
      <w:r w:rsidR="005F4751">
        <w:rPr>
          <w:lang w:val="pt-BR"/>
        </w:rPr>
        <w:t>mens e mulheres para serem os cons</w:t>
      </w:r>
      <w:r w:rsidRPr="004A64E6">
        <w:rPr>
          <w:lang w:val="pt-BR"/>
        </w:rPr>
        <w:t>elheiros da Aglow. Esses conselheiros contribuem para o ministério com diversas formas</w:t>
      </w:r>
      <w:r w:rsidR="005F4751">
        <w:rPr>
          <w:lang w:val="pt-BR"/>
        </w:rPr>
        <w:t>,</w:t>
      </w:r>
      <w:r w:rsidRPr="004A64E6">
        <w:rPr>
          <w:lang w:val="pt-BR"/>
        </w:rPr>
        <w:t xml:space="preserve"> apesar de não fazerem parte da liderança da Aglow.</w:t>
      </w:r>
    </w:p>
    <w:p w:rsidR="00BF1118" w:rsidRDefault="00BF1118" w:rsidP="006E1649">
      <w:pPr>
        <w:pStyle w:val="Heading3"/>
      </w:pPr>
      <w:bookmarkStart w:id="146" w:name="_Toc430876587"/>
      <w:bookmarkStart w:id="147" w:name="_Toc134433183"/>
      <w:r>
        <w:t>Qua</w:t>
      </w:r>
      <w:r w:rsidR="00960EC5">
        <w:t>lificações dos conselheiros da A</w:t>
      </w:r>
      <w:r>
        <w:t>glow</w:t>
      </w:r>
      <w:bookmarkEnd w:id="146"/>
      <w:bookmarkEnd w:id="147"/>
      <w:r>
        <w:t xml:space="preserve"> </w:t>
      </w:r>
    </w:p>
    <w:p w:rsidR="00BF1118" w:rsidRPr="004A64E6" w:rsidRDefault="00960EC5" w:rsidP="00960EC5">
      <w:pPr>
        <w:pStyle w:val="smtitles"/>
        <w:rPr>
          <w:lang w:val="pt-BR"/>
        </w:rPr>
      </w:pPr>
      <w:r w:rsidRPr="004A64E6">
        <w:rPr>
          <w:lang w:val="pt-BR"/>
        </w:rPr>
        <w:t>Conselheiros da Aglow são/estão…</w:t>
      </w:r>
    </w:p>
    <w:p w:rsidR="00BF1118" w:rsidRDefault="00BF1118" w:rsidP="008602C8">
      <w:pPr>
        <w:pStyle w:val="Bullets"/>
      </w:pPr>
      <w:r>
        <w:t>Crentes renascidos em Jesus Cristo</w:t>
      </w:r>
    </w:p>
    <w:p w:rsidR="00BF1118" w:rsidRPr="004A64E6" w:rsidRDefault="00BF1118" w:rsidP="008602C8">
      <w:pPr>
        <w:pStyle w:val="Bullets"/>
        <w:rPr>
          <w:lang w:val="pt-BR"/>
        </w:rPr>
      </w:pPr>
      <w:r w:rsidRPr="004A64E6">
        <w:rPr>
          <w:lang w:val="pt-BR"/>
        </w:rPr>
        <w:t>Batizados no Espírito Santo com o dom de falar em línguas</w:t>
      </w:r>
    </w:p>
    <w:p w:rsidR="00BF1118" w:rsidRPr="004A64E6" w:rsidRDefault="00BF1118" w:rsidP="008602C8">
      <w:pPr>
        <w:pStyle w:val="Bullets"/>
        <w:rPr>
          <w:lang w:val="pt-BR"/>
        </w:rPr>
      </w:pPr>
      <w:r w:rsidRPr="004A64E6">
        <w:rPr>
          <w:lang w:val="pt-BR"/>
        </w:rPr>
        <w:t xml:space="preserve">De acordo com a declaração </w:t>
      </w:r>
      <w:r w:rsidRPr="004A64E6">
        <w:rPr>
          <w:i/>
          <w:lang w:val="pt-BR"/>
        </w:rPr>
        <w:t>No Que Acreditamos</w:t>
      </w:r>
      <w:r w:rsidRPr="004A64E6">
        <w:rPr>
          <w:lang w:val="pt-BR"/>
        </w:rPr>
        <w:t xml:space="preserve"> da Aglow</w:t>
      </w:r>
    </w:p>
    <w:p w:rsidR="00BF1118" w:rsidRPr="004A64E6" w:rsidRDefault="00BF1118" w:rsidP="008602C8">
      <w:pPr>
        <w:pStyle w:val="Bullets"/>
        <w:rPr>
          <w:lang w:val="pt-BR"/>
        </w:rPr>
      </w:pPr>
      <w:r w:rsidRPr="004A64E6">
        <w:rPr>
          <w:lang w:val="pt-BR"/>
        </w:rPr>
        <w:t>Representantes de uma diversidade denominacional, caso possível, e pessoas bem respeitadas na comunidade</w:t>
      </w:r>
    </w:p>
    <w:p w:rsidR="00BF1118" w:rsidRPr="004A64E6" w:rsidRDefault="00BF1118" w:rsidP="008602C8">
      <w:pPr>
        <w:pStyle w:val="Bullets"/>
        <w:rPr>
          <w:lang w:val="pt-BR"/>
        </w:rPr>
      </w:pPr>
      <w:r w:rsidRPr="004A64E6">
        <w:rPr>
          <w:lang w:val="pt-BR"/>
        </w:rPr>
        <w:t>Disponíveis para servir por um ano</w:t>
      </w:r>
    </w:p>
    <w:p w:rsidR="00BF1118" w:rsidRPr="004A64E6" w:rsidRDefault="00BF1118" w:rsidP="008602C8">
      <w:pPr>
        <w:pStyle w:val="Bullets"/>
        <w:rPr>
          <w:lang w:val="pt-BR"/>
        </w:rPr>
      </w:pPr>
      <w:r w:rsidRPr="004A64E6">
        <w:rPr>
          <w:lang w:val="pt-BR"/>
        </w:rPr>
        <w:t>Desejando aconselhar sem serem agressivos ou dominadores</w:t>
      </w:r>
    </w:p>
    <w:p w:rsidR="00BF1118" w:rsidRPr="004A64E6" w:rsidRDefault="00BF1118" w:rsidP="00960EC5">
      <w:pPr>
        <w:pStyle w:val="center-sub-title"/>
        <w:rPr>
          <w:rStyle w:val="IntenseReference"/>
          <w:b/>
          <w:smallCaps/>
          <w:lang w:val="pt-BR"/>
        </w:rPr>
      </w:pPr>
      <w:r w:rsidRPr="004A64E6">
        <w:rPr>
          <w:rStyle w:val="IntenseReference"/>
          <w:b/>
          <w:smallCaps/>
          <w:lang w:val="pt-BR"/>
        </w:rPr>
        <w:t>Função dos Conselheiros</w:t>
      </w:r>
    </w:p>
    <w:p w:rsidR="00BF1118" w:rsidRPr="004A64E6" w:rsidRDefault="00BF1118" w:rsidP="00960EC5">
      <w:pPr>
        <w:pStyle w:val="smtitles"/>
        <w:rPr>
          <w:lang w:val="pt-BR"/>
        </w:rPr>
      </w:pPr>
      <w:r w:rsidRPr="004A64E6">
        <w:rPr>
          <w:lang w:val="pt-BR"/>
        </w:rPr>
        <w:t xml:space="preserve">Um conselheiro da </w:t>
      </w:r>
      <w:r w:rsidR="00960EC5" w:rsidRPr="004A64E6">
        <w:rPr>
          <w:lang w:val="pt-BR"/>
        </w:rPr>
        <w:t>A</w:t>
      </w:r>
      <w:r w:rsidRPr="004A64E6">
        <w:rPr>
          <w:lang w:val="pt-BR"/>
        </w:rPr>
        <w:t>glow…</w:t>
      </w:r>
    </w:p>
    <w:p w:rsidR="00BF1118" w:rsidRPr="004A64E6" w:rsidRDefault="00BF1118" w:rsidP="008602C8">
      <w:pPr>
        <w:pStyle w:val="Bullets"/>
        <w:rPr>
          <w:lang w:val="pt-BR"/>
        </w:rPr>
      </w:pPr>
      <w:r w:rsidRPr="004A64E6">
        <w:rPr>
          <w:lang w:val="pt-BR"/>
        </w:rPr>
        <w:t xml:space="preserve">Apresenta sua perspectiva e conselhos a cerca de questões que a diretoria local possa levantar; desde questões doutrinárias até um evento de arrecadação de fundos ou mesmo um problema particular em seu grupo ou diretoria. </w:t>
      </w:r>
    </w:p>
    <w:p w:rsidR="00BF1118" w:rsidRPr="004A64E6" w:rsidRDefault="00BF1118" w:rsidP="008602C8">
      <w:pPr>
        <w:pStyle w:val="Bullets"/>
        <w:rPr>
          <w:lang w:val="pt-BR"/>
        </w:rPr>
      </w:pPr>
      <w:r w:rsidRPr="004A64E6">
        <w:rPr>
          <w:lang w:val="pt-BR"/>
        </w:rPr>
        <w:t>Compreende que a diretoria busca sua ajuda não para liderar a Aglow, mas sim para aconselhamento. (E com sua agenda cheia, provavelmente você será muito grato(a)!). Sua vontade de oferecer ajuda será algo valioso para a Aglow.</w:t>
      </w:r>
    </w:p>
    <w:p w:rsidR="00BF1118" w:rsidRPr="004A64E6" w:rsidRDefault="00BF1118" w:rsidP="008602C8">
      <w:pPr>
        <w:pStyle w:val="Bullets"/>
        <w:rPr>
          <w:lang w:val="pt-BR"/>
        </w:rPr>
      </w:pPr>
      <w:r w:rsidRPr="004A64E6">
        <w:rPr>
          <w:lang w:val="pt-BR"/>
        </w:rPr>
        <w:t xml:space="preserve">Compreende que </w:t>
      </w:r>
      <w:r w:rsidR="00847CB8">
        <w:rPr>
          <w:lang w:val="pt-BR"/>
        </w:rPr>
        <w:t xml:space="preserve">como </w:t>
      </w:r>
      <w:r w:rsidRPr="004A64E6">
        <w:rPr>
          <w:lang w:val="pt-BR"/>
        </w:rPr>
        <w:t>membro da equipe de conselheiros, a diretoria consulta a todos eles. Os conselhos podem divergir um pouco, uma vez que nem sempre todos os conselheiros terão respostas para tudo. A diretoria confiará ao Senhor o direcionamento ao lidarem com conselhos corporativos.</w:t>
      </w:r>
    </w:p>
    <w:p w:rsidR="00BF1118" w:rsidRPr="004A64E6" w:rsidRDefault="00847CB8" w:rsidP="008602C8">
      <w:pPr>
        <w:pStyle w:val="Bullets"/>
        <w:rPr>
          <w:lang w:val="pt-BR"/>
        </w:rPr>
      </w:pPr>
      <w:r>
        <w:rPr>
          <w:lang w:val="pt-BR"/>
        </w:rPr>
        <w:t>Entende</w:t>
      </w:r>
      <w:r w:rsidR="00BF1118" w:rsidRPr="004A64E6">
        <w:rPr>
          <w:lang w:val="pt-BR"/>
        </w:rPr>
        <w:t xml:space="preserve"> que a Aglow é interdenominacional e não se interessa em promover sua própria denominação ou teologia.</w:t>
      </w:r>
    </w:p>
    <w:p w:rsidR="00BF1118" w:rsidRPr="00847CB8" w:rsidRDefault="00BF1118" w:rsidP="007F3106">
      <w:pPr>
        <w:pStyle w:val="Bullets"/>
        <w:rPr>
          <w:lang w:val="pt-BR"/>
        </w:rPr>
      </w:pPr>
      <w:r w:rsidRPr="004A64E6">
        <w:rPr>
          <w:lang w:val="pt-BR"/>
        </w:rPr>
        <w:t xml:space="preserve">Alterna com os outros conselheiros na participação de encontros de evangelismo do grupo Aglow de forma que, sempre que possível, um estará participando. Você será o convidado da diretoria e seu(sua) companheiro(a), caso seja casado(a), sempre será bem-vindo(a). </w:t>
      </w:r>
    </w:p>
    <w:p w:rsidR="00BF1118" w:rsidRPr="00847CB8" w:rsidRDefault="00BF1118" w:rsidP="008602C8">
      <w:pPr>
        <w:pStyle w:val="Bullets"/>
        <w:rPr>
          <w:lang w:val="pt-BR"/>
        </w:rPr>
      </w:pPr>
      <w:r w:rsidRPr="004A64E6">
        <w:rPr>
          <w:lang w:val="pt-BR"/>
        </w:rPr>
        <w:t>Estará disponível, caso solicitado pela diretoria, para aprovar quaisquer livros vendidos que não sejam da Aglow e estejam na mesa de publicações nos encontros</w:t>
      </w:r>
      <w:r w:rsidR="00847CB8">
        <w:rPr>
          <w:lang w:val="pt-BR"/>
        </w:rPr>
        <w:t>,</w:t>
      </w:r>
      <w:r w:rsidRPr="004A64E6">
        <w:rPr>
          <w:lang w:val="pt-BR"/>
        </w:rPr>
        <w:t xml:space="preserve"> além de revisar materiais de estudo</w:t>
      </w:r>
      <w:r w:rsidR="00847CB8">
        <w:rPr>
          <w:lang w:val="pt-BR"/>
        </w:rPr>
        <w:t>,</w:t>
      </w:r>
      <w:r w:rsidRPr="004A64E6">
        <w:rPr>
          <w:lang w:val="pt-BR"/>
        </w:rPr>
        <w:t xml:space="preserve"> antes de serem usados pela Aglow. </w:t>
      </w:r>
      <w:r w:rsidRPr="00847CB8">
        <w:rPr>
          <w:lang w:val="pt-BR"/>
        </w:rPr>
        <w:t>Essa é uma escolha da diretoria; não uma exigência.</w:t>
      </w:r>
    </w:p>
    <w:p w:rsidR="00BF1118" w:rsidRPr="004A64E6" w:rsidRDefault="00BF1118" w:rsidP="008602C8">
      <w:pPr>
        <w:pStyle w:val="Bullets"/>
        <w:rPr>
          <w:lang w:val="pt-BR"/>
        </w:rPr>
      </w:pPr>
      <w:r w:rsidRPr="004A64E6">
        <w:rPr>
          <w:lang w:val="pt-BR"/>
        </w:rPr>
        <w:t>Poderá ser chamado para aconselhar pessoas encaminhadas pela diretoria.</w:t>
      </w:r>
    </w:p>
    <w:p w:rsidR="00BF1118" w:rsidRPr="004A64E6" w:rsidRDefault="00BF1118" w:rsidP="008602C8">
      <w:pPr>
        <w:pStyle w:val="Bullets"/>
        <w:rPr>
          <w:lang w:val="pt-BR"/>
        </w:rPr>
      </w:pPr>
      <w:r w:rsidRPr="004A64E6">
        <w:rPr>
          <w:lang w:val="pt-BR"/>
        </w:rPr>
        <w:t>Entrevista indicados para os cargos na diretoria e revisa e assina seus questionários de liderança.</w:t>
      </w:r>
    </w:p>
    <w:p w:rsidR="00BF1118" w:rsidRDefault="00BF1118" w:rsidP="008602C8">
      <w:pPr>
        <w:pStyle w:val="Bullets"/>
      </w:pPr>
      <w:r w:rsidRPr="004A64E6">
        <w:rPr>
          <w:lang w:val="pt-BR"/>
        </w:rPr>
        <w:lastRenderedPageBreak/>
        <w:t xml:space="preserve">Entrevista ministros e/ou trabalhadores, caso solicitado pela diretoria, a fim de garantir que estejam em concordância com a declaração da </w:t>
      </w:r>
      <w:r w:rsidRPr="004A64E6">
        <w:rPr>
          <w:i/>
          <w:lang w:val="pt-BR"/>
        </w:rPr>
        <w:t>No Que Acreditamos</w:t>
      </w:r>
      <w:r w:rsidRPr="004A64E6">
        <w:rPr>
          <w:lang w:val="pt-BR"/>
        </w:rPr>
        <w:t xml:space="preserve"> da Aglow. </w:t>
      </w:r>
      <w:r>
        <w:t>Essa é uma escolha da diretoria; não uma exigência.</w:t>
      </w:r>
    </w:p>
    <w:p w:rsidR="00BF1118" w:rsidRPr="004A64E6" w:rsidRDefault="00BF1118" w:rsidP="008602C8">
      <w:pPr>
        <w:pStyle w:val="Bullets"/>
        <w:rPr>
          <w:lang w:val="pt-BR"/>
        </w:rPr>
      </w:pPr>
      <w:r w:rsidRPr="004A64E6">
        <w:rPr>
          <w:lang w:val="pt-BR"/>
        </w:rPr>
        <w:t>Poderá ser solicitado a oferecer ensinos regulares à diretoria – como aconselhar, como conduzir pessoas à salvação, etc.</w:t>
      </w:r>
    </w:p>
    <w:p w:rsidR="00BF1118" w:rsidRPr="004A64E6" w:rsidRDefault="00BF1118" w:rsidP="008602C8">
      <w:pPr>
        <w:pStyle w:val="Bullets"/>
        <w:rPr>
          <w:lang w:val="pt-BR"/>
        </w:rPr>
      </w:pPr>
      <w:r w:rsidRPr="004A64E6">
        <w:rPr>
          <w:lang w:val="pt-BR"/>
        </w:rPr>
        <w:t>Estará disponível para encontrar duas ou três vezes ao ano com a diretoria e outros conselheiros. Essa é uma oportunidade para os conselheiros conhecerem a diretoria e darem sugestões. Também é o momento ideal para os conselheiros ficarem cientes sobre os últimos acontecimentos no ministério da Aglow e na liderança da Aglow.</w:t>
      </w:r>
    </w:p>
    <w:p w:rsidR="00BF1118" w:rsidRPr="004A64E6" w:rsidRDefault="00BF1118" w:rsidP="008602C8">
      <w:pPr>
        <w:pStyle w:val="Bullets"/>
        <w:rPr>
          <w:lang w:val="pt-BR"/>
        </w:rPr>
      </w:pPr>
      <w:r w:rsidRPr="004A64E6">
        <w:rPr>
          <w:lang w:val="pt-BR"/>
        </w:rPr>
        <w:t>Para que você fique informado sobre o que está acontecendo, a secretária enviará uma cópia das atas mensais da diretoria.</w:t>
      </w:r>
    </w:p>
    <w:p w:rsidR="00BF1118" w:rsidRPr="004A64E6" w:rsidRDefault="00BF1118" w:rsidP="00161A41">
      <w:pPr>
        <w:pStyle w:val="smtitles"/>
        <w:rPr>
          <w:lang w:val="pt-BR"/>
        </w:rPr>
      </w:pPr>
      <w:r w:rsidRPr="004A64E6">
        <w:rPr>
          <w:lang w:val="pt-BR"/>
        </w:rPr>
        <w:t>Nota Especial</w:t>
      </w:r>
    </w:p>
    <w:p w:rsidR="00E75212" w:rsidRDefault="00BF1118" w:rsidP="00960EC5">
      <w:pPr>
        <w:rPr>
          <w:lang w:val="pt-BR"/>
        </w:rPr>
      </w:pPr>
      <w:r w:rsidRPr="004A64E6">
        <w:rPr>
          <w:lang w:val="pt-BR"/>
        </w:rPr>
        <w:t xml:space="preserve">Como a cada nova diretoria da Aglow seleciona seus próprios conselheiros, cada conselheiro é solicitado a servir por um ano. Recomenda-se que um conselheiro sirva somente a uma diretoria da Aglow por vez e que esposos(as) dos membros da Aglow não sirvam como conselheiros na diretoria onde </w:t>
      </w:r>
      <w:r w:rsidR="00161A41" w:rsidRPr="004A64E6">
        <w:rPr>
          <w:lang w:val="pt-BR"/>
        </w:rPr>
        <w:t>seus maridos ou esposas sirvam.</w:t>
      </w:r>
    </w:p>
    <w:p w:rsidR="00E75212" w:rsidRPr="0063566A" w:rsidRDefault="00E75212" w:rsidP="0063566A">
      <w:pPr>
        <w:pStyle w:val="Revision"/>
        <w:rPr>
          <w:lang w:val="pt-BR"/>
        </w:rPr>
      </w:pPr>
      <w:r w:rsidRPr="0063566A">
        <w:rPr>
          <w:lang w:val="pt-BR"/>
        </w:rPr>
        <w:br w:type="page"/>
      </w:r>
    </w:p>
    <w:p w:rsidR="007C4C76" w:rsidRPr="00765CA5" w:rsidRDefault="007C4C76" w:rsidP="007C4C76">
      <w:pPr>
        <w:spacing w:before="0" w:after="0"/>
        <w:rPr>
          <w:sz w:val="2"/>
          <w:szCs w:val="2"/>
          <w:lang w:val="pt-BR"/>
        </w:rPr>
        <w:sectPr w:rsidR="007C4C76" w:rsidRPr="00765CA5" w:rsidSect="00E64CBA">
          <w:headerReference w:type="default" r:id="rId31"/>
          <w:footerReference w:type="even" r:id="rId32"/>
          <w:headerReference w:type="first" r:id="rId33"/>
          <w:footerReference w:type="first" r:id="rId34"/>
          <w:type w:val="continuous"/>
          <w:pgSz w:w="12240" w:h="15840" w:code="1"/>
          <w:pgMar w:top="1152" w:right="1152" w:bottom="720" w:left="1152" w:header="720" w:footer="432" w:gutter="0"/>
          <w:cols w:space="720"/>
          <w:titlePg/>
          <w:docGrid w:linePitch="326"/>
        </w:sectPr>
      </w:pPr>
    </w:p>
    <w:p w:rsidR="007F3106" w:rsidRPr="004A64E6" w:rsidRDefault="007F3106" w:rsidP="007C4C76">
      <w:pPr>
        <w:pStyle w:val="Parts"/>
        <w:rPr>
          <w:lang w:val="pt-BR"/>
        </w:rPr>
      </w:pPr>
      <w:bookmarkStart w:id="148" w:name="_Toc430876588"/>
      <w:r w:rsidRPr="004A64E6">
        <w:rPr>
          <w:lang w:val="pt-BR"/>
        </w:rPr>
        <w:lastRenderedPageBreak/>
        <w:t>Parte 2</w:t>
      </w:r>
      <w:bookmarkEnd w:id="148"/>
    </w:p>
    <w:p w:rsidR="007F3106" w:rsidRPr="00727E57" w:rsidRDefault="007F3106" w:rsidP="00727E57">
      <w:pPr>
        <w:pStyle w:val="Heading1"/>
      </w:pPr>
      <w:bookmarkStart w:id="149" w:name="_Toc410313020"/>
      <w:bookmarkStart w:id="150" w:name="_Toc410313120"/>
      <w:bookmarkStart w:id="151" w:name="_Toc423553498"/>
      <w:bookmarkStart w:id="152" w:name="_Toc430876589"/>
      <w:bookmarkStart w:id="153" w:name="_Toc134433184"/>
      <w:r w:rsidRPr="00727E57">
        <w:t>Seção 5:</w:t>
      </w:r>
      <w:r w:rsidR="000914E3">
        <w:t xml:space="preserve"> </w:t>
      </w:r>
      <w:r w:rsidRPr="00727E57">
        <w:t>A avaliação da eficácia da identidade da Diretoria é fundamental para a transformação</w:t>
      </w:r>
      <w:bookmarkEnd w:id="149"/>
      <w:bookmarkEnd w:id="150"/>
      <w:bookmarkEnd w:id="151"/>
      <w:bookmarkEnd w:id="152"/>
      <w:bookmarkEnd w:id="153"/>
    </w:p>
    <w:p w:rsidR="00727E57" w:rsidRDefault="00727E57" w:rsidP="006E1649">
      <w:pPr>
        <w:pStyle w:val="Heading3"/>
      </w:pPr>
      <w:bookmarkStart w:id="154" w:name="_Toc423553499"/>
    </w:p>
    <w:p w:rsidR="007F3106" w:rsidRPr="00727E57" w:rsidRDefault="007F3106" w:rsidP="006E1649">
      <w:pPr>
        <w:pStyle w:val="Heading3"/>
      </w:pPr>
      <w:bookmarkStart w:id="155" w:name="board_evaluations"/>
      <w:bookmarkStart w:id="156" w:name="_Toc430876590"/>
      <w:bookmarkStart w:id="157" w:name="_Toc134433185"/>
      <w:bookmarkEnd w:id="155"/>
      <w:r w:rsidRPr="00727E57">
        <w:t>Avaliação da diretoria local – Um tempo para revisar seus objetivos...</w:t>
      </w:r>
      <w:bookmarkEnd w:id="154"/>
      <w:bookmarkEnd w:id="156"/>
      <w:bookmarkEnd w:id="157"/>
    </w:p>
    <w:p w:rsidR="007F3106" w:rsidRPr="004A64E6" w:rsidRDefault="007F3106" w:rsidP="00727E57">
      <w:pPr>
        <w:rPr>
          <w:lang w:val="pt-BR"/>
        </w:rPr>
      </w:pPr>
      <w:r w:rsidRPr="004A64E6">
        <w:rPr>
          <w:lang w:val="pt-BR"/>
        </w:rPr>
        <w:t xml:space="preserve">O início ou fim do ano é um ótimo momento para avaliar seu progresso Aglow. Nessa hora, o preenchimento do formulário de </w:t>
      </w:r>
      <w:r w:rsidRPr="004A64E6">
        <w:rPr>
          <w:i/>
          <w:lang w:val="pt-BR"/>
        </w:rPr>
        <w:t>Avaliação da Diretoria Local</w:t>
      </w:r>
      <w:r w:rsidRPr="004A64E6">
        <w:rPr>
          <w:lang w:val="pt-BR"/>
        </w:rPr>
        <w:t xml:space="preserve"> (que se encontra na próxima página) oferece à diretoria local uma chance de revisar o quão longe chegaram a suas identidades individuais e em grupo durante o ano. À medida que crescemos individualmente em nossa identidade em Cristo, aprendemos a recon</w:t>
      </w:r>
      <w:r w:rsidR="00F244DE">
        <w:rPr>
          <w:lang w:val="pt-BR"/>
        </w:rPr>
        <w:t>hecer como somos conhecidos no c</w:t>
      </w:r>
      <w:r w:rsidRPr="004A64E6">
        <w:rPr>
          <w:lang w:val="pt-BR"/>
        </w:rPr>
        <w:t>éu e no que deveremos nos tornar aqui na terra. Aprendemos a nos relacionarmos uns com os outros de acordo com a perspectiva divina. Conforme a comunidade local cresce em sua identidade como um corpo, é importante avaliar se a comunhão está em alinhamento com a visão e a missão da Aglow. Entendemos que não pode haver uma disparidade/diferença ente a identidade do corpo Aglow e a identidade individual.</w:t>
      </w:r>
    </w:p>
    <w:p w:rsidR="007F3106" w:rsidRPr="004A64E6" w:rsidRDefault="007F3106" w:rsidP="00727E57">
      <w:pPr>
        <w:rPr>
          <w:lang w:val="pt-BR"/>
        </w:rPr>
      </w:pPr>
      <w:r w:rsidRPr="004A64E6">
        <w:rPr>
          <w:lang w:val="pt-BR"/>
        </w:rPr>
        <w:t>Planeje um encontro como diretoria e discuta, abertamente e honestamente, cada questão listada no formulário de avaliação</w:t>
      </w:r>
      <w:r w:rsidR="00727E57" w:rsidRPr="004A64E6">
        <w:rPr>
          <w:lang w:val="pt-BR"/>
        </w:rPr>
        <w:t xml:space="preserve">. </w:t>
      </w:r>
    </w:p>
    <w:p w:rsidR="007F3106" w:rsidRPr="004A64E6" w:rsidRDefault="007F3106" w:rsidP="00727E57">
      <w:pPr>
        <w:pStyle w:val="smtitles"/>
        <w:rPr>
          <w:lang w:val="pt-BR"/>
        </w:rPr>
      </w:pPr>
      <w:r w:rsidRPr="004A64E6">
        <w:rPr>
          <w:lang w:val="pt-BR"/>
        </w:rPr>
        <w:t>Os objetivos da diretoria local são...</w:t>
      </w:r>
    </w:p>
    <w:p w:rsidR="007F3106" w:rsidRPr="004A64E6" w:rsidRDefault="007F3106" w:rsidP="00727E57">
      <w:pPr>
        <w:pStyle w:val="Bullets"/>
        <w:rPr>
          <w:lang w:val="pt-BR"/>
        </w:rPr>
      </w:pPr>
      <w:r w:rsidRPr="004A64E6">
        <w:rPr>
          <w:lang w:val="pt-BR"/>
        </w:rPr>
        <w:t>a afirmação e o encorajamento mútuo a partir da perspectiva do céu a nosso respeito</w:t>
      </w:r>
    </w:p>
    <w:p w:rsidR="007F3106" w:rsidRPr="004A64E6" w:rsidRDefault="007F3106" w:rsidP="00727E57">
      <w:pPr>
        <w:pStyle w:val="Bullets"/>
        <w:rPr>
          <w:lang w:val="pt-BR"/>
        </w:rPr>
      </w:pPr>
      <w:r w:rsidRPr="004A64E6">
        <w:rPr>
          <w:lang w:val="pt-BR"/>
        </w:rPr>
        <w:t>a avaliação do que está sendo alcançado</w:t>
      </w:r>
    </w:p>
    <w:p w:rsidR="007F3106" w:rsidRPr="004A64E6" w:rsidRDefault="007F3106" w:rsidP="00727E57">
      <w:pPr>
        <w:pStyle w:val="Bullets"/>
        <w:rPr>
          <w:lang w:val="pt-BR"/>
        </w:rPr>
      </w:pPr>
      <w:r w:rsidRPr="004A64E6">
        <w:rPr>
          <w:lang w:val="pt-BR"/>
        </w:rPr>
        <w:t>a avaliação da eficácia dos membros da diretoria</w:t>
      </w:r>
    </w:p>
    <w:p w:rsidR="007F3106" w:rsidRPr="004A64E6" w:rsidRDefault="007F3106" w:rsidP="00727E57">
      <w:pPr>
        <w:pStyle w:val="Bullets"/>
        <w:rPr>
          <w:lang w:val="pt-BR"/>
        </w:rPr>
      </w:pPr>
      <w:r w:rsidRPr="004A64E6">
        <w:rPr>
          <w:lang w:val="pt-BR"/>
        </w:rPr>
        <w:t>a determinação das mudanças ou ajustes necessários</w:t>
      </w:r>
    </w:p>
    <w:p w:rsidR="007F3106" w:rsidRPr="004A64E6" w:rsidRDefault="007F3106" w:rsidP="00727E57">
      <w:pPr>
        <w:pStyle w:val="Bullets"/>
        <w:rPr>
          <w:lang w:val="pt-BR"/>
        </w:rPr>
      </w:pPr>
      <w:r w:rsidRPr="004A64E6">
        <w:rPr>
          <w:lang w:val="pt-BR"/>
        </w:rPr>
        <w:t>a definição de objetivos para o próximo ano.</w:t>
      </w:r>
    </w:p>
    <w:p w:rsidR="007F3106" w:rsidRPr="004A64E6" w:rsidRDefault="007F3106" w:rsidP="00727E57">
      <w:pPr>
        <w:pStyle w:val="smtitles"/>
        <w:rPr>
          <w:lang w:val="pt-BR"/>
        </w:rPr>
      </w:pPr>
      <w:r w:rsidRPr="004A64E6">
        <w:rPr>
          <w:lang w:val="pt-BR"/>
        </w:rPr>
        <w:t>Avaliação para maior frutificação...</w:t>
      </w:r>
    </w:p>
    <w:p w:rsidR="007F3106" w:rsidRPr="004A64E6" w:rsidRDefault="007F3106" w:rsidP="007F3106">
      <w:pPr>
        <w:rPr>
          <w:lang w:val="pt-BR"/>
        </w:rPr>
      </w:pPr>
      <w:r w:rsidRPr="004A64E6">
        <w:rPr>
          <w:lang w:val="pt-BR"/>
        </w:rPr>
        <w:t>A avaliação é uma ferramenta que ajudará a diretoria local a determinar se estão de acordo com a visão do grupo para carregar a verdade do Reino que:</w:t>
      </w:r>
    </w:p>
    <w:p w:rsidR="007F3106" w:rsidRPr="004A64E6" w:rsidRDefault="007F3106" w:rsidP="00727E57">
      <w:pPr>
        <w:pStyle w:val="Bullets"/>
        <w:rPr>
          <w:lang w:val="pt-BR"/>
        </w:rPr>
      </w:pPr>
      <w:r w:rsidRPr="004A64E6">
        <w:rPr>
          <w:b/>
          <w:lang w:val="pt-BR"/>
        </w:rPr>
        <w:t xml:space="preserve">Restaura as pessoas para um lugar de relacionamento com Deus e com o outro </w:t>
      </w:r>
      <w:r w:rsidRPr="004A64E6">
        <w:rPr>
          <w:i/>
          <w:lang w:val="pt-BR"/>
        </w:rPr>
        <w:t>(Restaura a alegria do seu primeiro amor com Deus.</w:t>
      </w:r>
      <w:r w:rsidRPr="004A64E6">
        <w:rPr>
          <w:lang w:val="pt-BR"/>
        </w:rPr>
        <w:t>)</w:t>
      </w:r>
    </w:p>
    <w:p w:rsidR="007F3106" w:rsidRPr="004A64E6" w:rsidRDefault="007F3106" w:rsidP="00727E57">
      <w:pPr>
        <w:pStyle w:val="Bullets"/>
        <w:rPr>
          <w:lang w:val="pt-BR"/>
        </w:rPr>
      </w:pPr>
      <w:r w:rsidRPr="004A64E6">
        <w:rPr>
          <w:b/>
          <w:lang w:val="pt-BR"/>
        </w:rPr>
        <w:t>Acaba com a tirania da opressão</w:t>
      </w:r>
      <w:r w:rsidRPr="004A64E6">
        <w:rPr>
          <w:lang w:val="pt-BR"/>
        </w:rPr>
        <w:t xml:space="preserve"> </w:t>
      </w:r>
      <w:r w:rsidRPr="004A64E6">
        <w:rPr>
          <w:i/>
          <w:lang w:val="pt-BR"/>
        </w:rPr>
        <w:t>(Liberta os cativos!)</w:t>
      </w:r>
    </w:p>
    <w:p w:rsidR="007F3106" w:rsidRPr="004A64E6" w:rsidRDefault="007F3106" w:rsidP="00727E57">
      <w:pPr>
        <w:pStyle w:val="Bullets"/>
        <w:rPr>
          <w:lang w:val="pt-BR"/>
        </w:rPr>
      </w:pPr>
      <w:r w:rsidRPr="004A64E6">
        <w:rPr>
          <w:b/>
          <w:lang w:val="pt-BR"/>
        </w:rPr>
        <w:t>Leva liberdade e capacitação.</w:t>
      </w:r>
      <w:r w:rsidRPr="004A64E6">
        <w:rPr>
          <w:lang w:val="pt-BR"/>
        </w:rPr>
        <w:t xml:space="preserve"> </w:t>
      </w:r>
      <w:r w:rsidRPr="004A64E6">
        <w:rPr>
          <w:i/>
          <w:lang w:val="pt-BR"/>
        </w:rPr>
        <w:t>(Para que possamos ser tudo aquilo que Deus planejou!)</w:t>
      </w:r>
    </w:p>
    <w:p w:rsidR="007F3106" w:rsidRPr="008266BA" w:rsidRDefault="007F3106" w:rsidP="007F3106">
      <w:pPr>
        <w:pStyle w:val="smtitles"/>
        <w:rPr>
          <w:lang w:val="pt-BR"/>
        </w:rPr>
      </w:pPr>
      <w:r w:rsidRPr="008266BA">
        <w:rPr>
          <w:lang w:val="pt-BR"/>
        </w:rPr>
        <w:t>Avaliando as maneiras de transformar sua comunidade...</w:t>
      </w:r>
    </w:p>
    <w:p w:rsidR="00727E57" w:rsidRPr="004A64E6" w:rsidRDefault="007F3106" w:rsidP="007F3106">
      <w:pPr>
        <w:rPr>
          <w:lang w:val="pt-BR"/>
        </w:rPr>
      </w:pPr>
      <w:r w:rsidRPr="004A64E6">
        <w:rPr>
          <w:lang w:val="pt-BR"/>
        </w:rPr>
        <w:t xml:space="preserve">A avaliação também é um momento para examinar se estamos alcançando nossa comunidade com o propósito de levar a transformação. </w:t>
      </w:r>
    </w:p>
    <w:p w:rsidR="007F3106" w:rsidRPr="004A64E6" w:rsidRDefault="00727E57" w:rsidP="007F3106">
      <w:pPr>
        <w:rPr>
          <w:lang w:val="pt-BR"/>
        </w:rPr>
      </w:pPr>
      <w:r w:rsidRPr="004A64E6">
        <w:rPr>
          <w:lang w:val="pt-BR"/>
        </w:rPr>
        <w:br w:type="page"/>
      </w:r>
      <w:r w:rsidR="007F3106" w:rsidRPr="004A64E6">
        <w:rPr>
          <w:lang w:val="pt-BR"/>
        </w:rPr>
        <w:lastRenderedPageBreak/>
        <w:t>Assim como disse nossa presidente Jane Hansen:</w:t>
      </w:r>
    </w:p>
    <w:p w:rsidR="007F3106" w:rsidRPr="004A64E6" w:rsidRDefault="007F3106" w:rsidP="00771894">
      <w:pPr>
        <w:ind w:left="708" w:right="396"/>
        <w:rPr>
          <w:rFonts w:ascii="Cambria" w:hAnsi="Cambria" w:cs="Calibri"/>
          <w:i/>
          <w:szCs w:val="24"/>
          <w:lang w:val="pt-BR"/>
        </w:rPr>
      </w:pPr>
      <w:r w:rsidRPr="004A64E6">
        <w:rPr>
          <w:rFonts w:ascii="Cambria" w:hAnsi="Cambria" w:cs="Calibri"/>
          <w:i/>
          <w:szCs w:val="24"/>
          <w:lang w:val="pt-BR"/>
        </w:rPr>
        <w:t xml:space="preserve">Nosso papel é levar o Reino para cada comunidade porque essa é a vontade de Deus. A palavra diz, ‘Estou o retirando de um reino de escuridão para levá-lo a um reino de luz’. Estou o tirando de um lugar para colocá-lo em outro. </w:t>
      </w:r>
    </w:p>
    <w:p w:rsidR="007F3106" w:rsidRPr="004A64E6" w:rsidRDefault="007F3106" w:rsidP="007F3106">
      <w:pPr>
        <w:rPr>
          <w:rFonts w:cs="Calibri"/>
          <w:lang w:val="pt-BR"/>
        </w:rPr>
      </w:pPr>
      <w:r w:rsidRPr="004A64E6">
        <w:rPr>
          <w:rFonts w:cs="Calibri"/>
          <w:i/>
          <w:lang w:val="pt-BR"/>
        </w:rPr>
        <w:t xml:space="preserve"> </w:t>
      </w:r>
      <w:r w:rsidRPr="004A64E6">
        <w:rPr>
          <w:rFonts w:cs="Calibri"/>
          <w:lang w:val="pt-BR"/>
        </w:rPr>
        <w:t>Queremos ver a vida de cada pessoa ser radicalmente transformada através do conhecimento e caminhada pessoal em relacionamento com Deus, Jesus, e o Espírito Santo.</w:t>
      </w:r>
    </w:p>
    <w:p w:rsidR="007F3106" w:rsidRPr="004A64E6" w:rsidRDefault="007F3106" w:rsidP="007F3106">
      <w:pPr>
        <w:rPr>
          <w:b/>
          <w:lang w:val="pt-BR"/>
        </w:rPr>
      </w:pPr>
      <w:r w:rsidRPr="004A64E6">
        <w:rPr>
          <w:b/>
          <w:lang w:val="pt-BR"/>
        </w:rPr>
        <w:t>Enquanto você lê a Declaração de Missão da Aglow, quais são as formas que você tem usado, como parte da comunidade local:</w:t>
      </w:r>
    </w:p>
    <w:p w:rsidR="007F3106" w:rsidRPr="004A64E6" w:rsidRDefault="007F3106" w:rsidP="007F3106">
      <w:pPr>
        <w:pStyle w:val="quote1"/>
        <w:ind w:left="360"/>
        <w:rPr>
          <w:lang w:val="pt-BR"/>
        </w:rPr>
      </w:pPr>
      <w:r w:rsidRPr="004A64E6">
        <w:rPr>
          <w:lang w:val="pt-BR"/>
        </w:rPr>
        <w:t>…para mobilizar aqueles que estão na sua comunidade para se tornarem guerreiros e líderes com relevância global?</w:t>
      </w:r>
    </w:p>
    <w:p w:rsidR="007F3106" w:rsidRPr="004A64E6" w:rsidRDefault="007F3106" w:rsidP="007F3106">
      <w:pPr>
        <w:pStyle w:val="quote1"/>
        <w:ind w:left="360"/>
        <w:rPr>
          <w:lang w:val="pt-BR"/>
        </w:rPr>
      </w:pPr>
      <w:r w:rsidRPr="004A64E6">
        <w:rPr>
          <w:lang w:val="pt-BR"/>
        </w:rPr>
        <w:t>…para ver a plenitude de Cristo ser exibida nas suas comunidades?</w:t>
      </w:r>
    </w:p>
    <w:p w:rsidR="007F3106" w:rsidRPr="004A64E6" w:rsidRDefault="007F3106" w:rsidP="007F3106">
      <w:pPr>
        <w:pStyle w:val="quote1"/>
        <w:ind w:left="360"/>
        <w:rPr>
          <w:lang w:val="pt-BR"/>
        </w:rPr>
      </w:pPr>
      <w:r w:rsidRPr="004A64E6">
        <w:rPr>
          <w:lang w:val="pt-BR"/>
        </w:rPr>
        <w:t>…para capacitor pessoas a fim de que desen</w:t>
      </w:r>
      <w:r w:rsidR="00F244DE">
        <w:rPr>
          <w:lang w:val="pt-BR"/>
        </w:rPr>
        <w:t>volvam material capaz de permiti</w:t>
      </w:r>
      <w:r w:rsidRPr="004A64E6">
        <w:rPr>
          <w:lang w:val="pt-BR"/>
        </w:rPr>
        <w:t xml:space="preserve">-las que se beneficiem de tudo o que Deus tem liberado do Céu? </w:t>
      </w:r>
    </w:p>
    <w:p w:rsidR="007F3106" w:rsidRPr="004A64E6" w:rsidRDefault="007F3106" w:rsidP="007F3106">
      <w:pPr>
        <w:pStyle w:val="quote1"/>
        <w:ind w:left="360"/>
        <w:rPr>
          <w:lang w:val="pt-BR"/>
        </w:rPr>
      </w:pPr>
      <w:r w:rsidRPr="004A64E6">
        <w:rPr>
          <w:lang w:val="pt-BR"/>
        </w:rPr>
        <w:t>…para levar oportunidades àqueles na sua comunidade, de forma que traga</w:t>
      </w:r>
      <w:r w:rsidR="00F244DE">
        <w:rPr>
          <w:lang w:val="pt-BR"/>
        </w:rPr>
        <w:t>m o Reino para a terra e sejam à</w:t>
      </w:r>
      <w:r w:rsidRPr="004A64E6">
        <w:rPr>
          <w:lang w:val="pt-BR"/>
        </w:rPr>
        <w:t xml:space="preserve"> imagem de Deus? </w:t>
      </w:r>
    </w:p>
    <w:p w:rsidR="007F3106" w:rsidRPr="004A64E6" w:rsidRDefault="007F3106" w:rsidP="007F3106">
      <w:pPr>
        <w:pStyle w:val="quote1"/>
        <w:ind w:left="360"/>
        <w:rPr>
          <w:lang w:val="pt-BR"/>
        </w:rPr>
      </w:pPr>
      <w:r w:rsidRPr="004A64E6">
        <w:rPr>
          <w:lang w:val="pt-BR"/>
        </w:rPr>
        <w:t>…para ver equipes apostólicas form</w:t>
      </w:r>
      <w:r w:rsidR="00F244DE">
        <w:rPr>
          <w:lang w:val="pt-BR"/>
        </w:rPr>
        <w:t>adas que demonstrem o poder do c</w:t>
      </w:r>
      <w:r w:rsidRPr="004A64E6">
        <w:rPr>
          <w:lang w:val="pt-BR"/>
        </w:rPr>
        <w:t>éu na escuridão, nos lugares mais desesperançosos em nossas cidades?</w:t>
      </w:r>
    </w:p>
    <w:p w:rsidR="007F3106" w:rsidRPr="004A64E6" w:rsidRDefault="007F3106" w:rsidP="007F3106">
      <w:pPr>
        <w:pStyle w:val="quote1"/>
        <w:ind w:left="360"/>
        <w:rPr>
          <w:lang w:val="pt-BR"/>
        </w:rPr>
      </w:pPr>
      <w:r w:rsidRPr="004A64E6">
        <w:rPr>
          <w:lang w:val="pt-BR"/>
        </w:rPr>
        <w:t xml:space="preserve">…para desenvolver pessoas de forma que elas se movam na força de tudo o que Jesus já providenciou através da Sua morte, sepultamento e ressurreição? </w:t>
      </w:r>
    </w:p>
    <w:p w:rsidR="007F3106" w:rsidRPr="00727E57" w:rsidRDefault="007F3106" w:rsidP="006E1649">
      <w:pPr>
        <w:pStyle w:val="Heading3"/>
      </w:pPr>
      <w:bookmarkStart w:id="158" w:name="_Toc423553500"/>
      <w:bookmarkStart w:id="159" w:name="_Toc430876591"/>
      <w:bookmarkStart w:id="160" w:name="_Toc134433186"/>
      <w:r w:rsidRPr="00727E57">
        <w:t>Passos para a avaliação...</w:t>
      </w:r>
      <w:bookmarkEnd w:id="158"/>
      <w:bookmarkEnd w:id="159"/>
      <w:bookmarkEnd w:id="160"/>
    </w:p>
    <w:p w:rsidR="007F3106" w:rsidRPr="00F244DE" w:rsidRDefault="007F3106" w:rsidP="006E2CD5">
      <w:pPr>
        <w:pStyle w:val="Bullets"/>
        <w:numPr>
          <w:ilvl w:val="0"/>
          <w:numId w:val="27"/>
        </w:numPr>
        <w:spacing w:before="0" w:after="40"/>
        <w:ind w:left="360"/>
        <w:rPr>
          <w:lang w:val="pt-BR"/>
        </w:rPr>
      </w:pPr>
      <w:r w:rsidRPr="00F244DE">
        <w:rPr>
          <w:lang w:val="pt-BR"/>
        </w:rPr>
        <w:t xml:space="preserve">Copie o formulário de </w:t>
      </w:r>
      <w:r w:rsidRPr="00F244DE">
        <w:rPr>
          <w:i/>
          <w:lang w:val="pt-BR"/>
        </w:rPr>
        <w:t>Avaliação da Diretoria Local</w:t>
      </w:r>
      <w:r w:rsidRPr="00F244DE">
        <w:rPr>
          <w:lang w:val="pt-BR"/>
        </w:rPr>
        <w:t xml:space="preserve"> nas próximas páginas.</w:t>
      </w:r>
    </w:p>
    <w:p w:rsidR="007F3106" w:rsidRPr="00F244DE" w:rsidRDefault="007F3106" w:rsidP="006E2CD5">
      <w:pPr>
        <w:pStyle w:val="Bullets"/>
        <w:numPr>
          <w:ilvl w:val="0"/>
          <w:numId w:val="27"/>
        </w:numPr>
        <w:spacing w:before="0" w:after="40"/>
        <w:ind w:left="360"/>
        <w:rPr>
          <w:lang w:val="pt-BR"/>
        </w:rPr>
      </w:pPr>
      <w:r w:rsidRPr="00F244DE">
        <w:rPr>
          <w:lang w:val="pt-BR"/>
        </w:rPr>
        <w:t>Faça um encontro como uma diretoria para a avaliação.</w:t>
      </w:r>
    </w:p>
    <w:p w:rsidR="007F3106" w:rsidRPr="00F244DE" w:rsidRDefault="007F3106" w:rsidP="006E2CD5">
      <w:pPr>
        <w:pStyle w:val="Bullets"/>
        <w:numPr>
          <w:ilvl w:val="0"/>
          <w:numId w:val="27"/>
        </w:numPr>
        <w:spacing w:before="0" w:after="40"/>
        <w:ind w:left="360"/>
        <w:rPr>
          <w:lang w:val="pt-BR"/>
        </w:rPr>
      </w:pPr>
      <w:r w:rsidRPr="00F244DE">
        <w:rPr>
          <w:lang w:val="pt-BR"/>
        </w:rPr>
        <w:t>Leia e discuta cada questão do formulário. Para que a avaliação seja proveitosa, é muito importante que todos sejam abertos e honestos, falando a verdade em amor</w:t>
      </w:r>
      <w:r w:rsidR="00727E57" w:rsidRPr="00F244DE">
        <w:rPr>
          <w:lang w:val="pt-BR"/>
        </w:rPr>
        <w:t xml:space="preserve">. </w:t>
      </w:r>
    </w:p>
    <w:p w:rsidR="007F3106" w:rsidRPr="00F244DE" w:rsidRDefault="007F3106" w:rsidP="006E2CD5">
      <w:pPr>
        <w:pStyle w:val="Bullets"/>
        <w:numPr>
          <w:ilvl w:val="0"/>
          <w:numId w:val="27"/>
        </w:numPr>
        <w:spacing w:before="0" w:after="40"/>
        <w:ind w:left="360"/>
        <w:rPr>
          <w:lang w:val="pt-BR"/>
        </w:rPr>
      </w:pPr>
      <w:r w:rsidRPr="00F244DE">
        <w:rPr>
          <w:lang w:val="pt-BR"/>
        </w:rPr>
        <w:t>Uma pessoa deverá preencher o formulário resumindo a reunião. Uma secretária deverá ser escolhida para registrar o que foi mencionado pela diretoria. Após a discussão de cada tópico, as anotações deverão ser lidas em voz alta para serem aprovadas pela diretoria</w:t>
      </w:r>
      <w:r w:rsidR="004829F9" w:rsidRPr="00F244DE">
        <w:rPr>
          <w:lang w:val="pt-BR"/>
        </w:rPr>
        <w:t xml:space="preserve">. </w:t>
      </w:r>
      <w:r w:rsidRPr="00F244DE">
        <w:rPr>
          <w:lang w:val="pt-BR"/>
        </w:rPr>
        <w:t>O objetivo principal é comunicar o consenso de toda a diretoria, não somente o de um ou dois membros.</w:t>
      </w:r>
    </w:p>
    <w:p w:rsidR="007F3106" w:rsidRPr="00F244DE" w:rsidRDefault="007F3106" w:rsidP="006E2CD5">
      <w:pPr>
        <w:pStyle w:val="Bullets"/>
        <w:numPr>
          <w:ilvl w:val="0"/>
          <w:numId w:val="27"/>
        </w:numPr>
        <w:spacing w:before="0" w:after="40"/>
        <w:ind w:left="360"/>
        <w:rPr>
          <w:lang w:val="pt-BR"/>
        </w:rPr>
      </w:pPr>
      <w:r w:rsidRPr="00F244DE">
        <w:rPr>
          <w:lang w:val="pt-BR"/>
        </w:rPr>
        <w:t xml:space="preserve">De vez em quando, a avaliação poderá chegar a um ponto onde um dos membros estará passando por problemas de relacionamento na diretoria ou não cumprindo suas atividades. Use o </w:t>
      </w:r>
      <w:hyperlink w:anchor="problemas" w:history="1">
        <w:r w:rsidRPr="007C0784">
          <w:rPr>
            <w:rStyle w:val="Hyperlink"/>
            <w:rFonts w:ascii="Cambria" w:eastAsia="Arial Unicode MS" w:hAnsi="Cambria" w:cs="Arial Unicode MS"/>
            <w:color w:val="0000FF"/>
            <w:u w:color="000000"/>
            <w:lang w:val="pt-BR" w:eastAsia="pt-BR"/>
          </w:rPr>
          <w:t>Problemas=Promessas=Provisão=Aprimoramento</w:t>
        </w:r>
      </w:hyperlink>
      <w:r w:rsidR="00771894">
        <w:rPr>
          <w:lang w:val="pt-BR"/>
        </w:rPr>
        <w:t xml:space="preserve"> (Veja a Parte 2, Seção 5</w:t>
      </w:r>
      <w:r w:rsidRPr="00F244DE">
        <w:rPr>
          <w:lang w:val="pt-BR"/>
        </w:rPr>
        <w:t>) como uma ferramenta para auxiliá-lo a trabalhar mediante dificuldades. Caso tenha tomado as melhores medidas para resolver essa situação, e o membro não responder a elas, isso deverá ser registrado no formulário. Nesse momento, considere procurar a opinião de um conselheiro o líder da sua nação.</w:t>
      </w:r>
    </w:p>
    <w:p w:rsidR="007F3106" w:rsidRPr="00F244DE" w:rsidRDefault="007F3106" w:rsidP="006E2CD5">
      <w:pPr>
        <w:pStyle w:val="Bullets"/>
        <w:numPr>
          <w:ilvl w:val="0"/>
          <w:numId w:val="27"/>
        </w:numPr>
        <w:spacing w:before="0" w:after="40"/>
        <w:ind w:left="360"/>
        <w:rPr>
          <w:rFonts w:cs="Calibri"/>
          <w:lang w:val="pt-BR"/>
        </w:rPr>
      </w:pPr>
      <w:r w:rsidRPr="00F244DE">
        <w:rPr>
          <w:rFonts w:cs="Calibri"/>
          <w:lang w:val="pt-BR"/>
        </w:rPr>
        <w:t>Faça e mantenha uma cópia do formulário preenchido para os registros da sua comunidade.</w:t>
      </w:r>
    </w:p>
    <w:p w:rsidR="0063566A" w:rsidRDefault="007F3106" w:rsidP="006E2CD5">
      <w:pPr>
        <w:pStyle w:val="Bullets"/>
        <w:numPr>
          <w:ilvl w:val="0"/>
          <w:numId w:val="27"/>
        </w:numPr>
        <w:spacing w:before="0" w:after="40"/>
        <w:ind w:left="360"/>
        <w:rPr>
          <w:lang w:val="pt-BR"/>
        </w:rPr>
      </w:pPr>
      <w:r w:rsidRPr="00F244DE">
        <w:rPr>
          <w:rFonts w:cs="Calibri"/>
          <w:lang w:val="pt-BR"/>
        </w:rPr>
        <w:t>Envie o formulário preenchido para a sua liderança Aglow. (por exemplo, a sua diretora nacional, sede da Aglow Internacional: Escritório Global – Internacional</w:t>
      </w:r>
      <w:r w:rsidRPr="00F244DE">
        <w:rPr>
          <w:lang w:val="pt-BR"/>
        </w:rPr>
        <w:t>.)</w:t>
      </w:r>
    </w:p>
    <w:p w:rsidR="007F3106" w:rsidRPr="008266BA" w:rsidRDefault="007F3106" w:rsidP="006E1649">
      <w:pPr>
        <w:pStyle w:val="Heading3"/>
      </w:pPr>
      <w:r w:rsidRPr="008266BA">
        <w:rPr>
          <w:szCs w:val="24"/>
        </w:rPr>
        <w:br w:type="page"/>
      </w:r>
      <w:bookmarkStart w:id="161" w:name="problemas"/>
      <w:bookmarkStart w:id="162" w:name="_Toc423553501"/>
      <w:bookmarkStart w:id="163" w:name="_Toc430876593"/>
      <w:bookmarkStart w:id="164" w:name="_Toc134433187"/>
      <w:bookmarkEnd w:id="161"/>
      <w:r w:rsidRPr="008266BA">
        <w:lastRenderedPageBreak/>
        <w:t>Problemas =Promessas=Provisão=Amadurecimento</w:t>
      </w:r>
      <w:bookmarkEnd w:id="162"/>
      <w:bookmarkEnd w:id="163"/>
      <w:bookmarkEnd w:id="164"/>
    </w:p>
    <w:p w:rsidR="00465B45" w:rsidRPr="004A64E6" w:rsidRDefault="007F3106" w:rsidP="007F3106">
      <w:pPr>
        <w:rPr>
          <w:lang w:val="pt-BR"/>
        </w:rPr>
      </w:pPr>
      <w:r w:rsidRPr="004A64E6">
        <w:rPr>
          <w:lang w:val="pt-BR"/>
        </w:rPr>
        <w:t>Uma diretoria local da Aglow é formada por um grupo diversificado de líderes. Cada um está compromissado com o trabalho em equipe para falar tanto sobre suas fraquezas quanto sobre suas qualidades</w:t>
      </w:r>
      <w:r w:rsidR="00727E57" w:rsidRPr="004A64E6">
        <w:rPr>
          <w:lang w:val="pt-BR"/>
        </w:rPr>
        <w:t>.</w:t>
      </w:r>
    </w:p>
    <w:p w:rsidR="007F3106" w:rsidRPr="004A64E6" w:rsidRDefault="007F3106" w:rsidP="007F3106">
      <w:pPr>
        <w:rPr>
          <w:lang w:val="pt-BR"/>
        </w:rPr>
      </w:pPr>
      <w:r w:rsidRPr="004A64E6">
        <w:rPr>
          <w:lang w:val="pt-BR"/>
        </w:rPr>
        <w:t>Estamos aprendendo que “a identidade é a chave para a transformação”. A identidade é a chave para toda dificuldade relacional e para cada problema da vida. À medida que crescemos na nossa identidade, nos colocamos na nova natureza e nos estabelecemos nela. Estamos sendo transformados! À medida que crescemos na nossa identidade em Cristo, aprendemos a nos relacionarmos uns com os outros de acordo com a perspectiva do Céu. Tornamo-nos capazes de enxergar as diferenças individuais como algo positivo e não como algo ameaçador.</w:t>
      </w:r>
    </w:p>
    <w:p w:rsidR="007F3106" w:rsidRPr="004A64E6" w:rsidRDefault="007F3106" w:rsidP="007F3106">
      <w:pPr>
        <w:rPr>
          <w:lang w:val="pt-BR"/>
        </w:rPr>
      </w:pPr>
      <w:r w:rsidRPr="004A64E6">
        <w:rPr>
          <w:lang w:val="pt-BR"/>
        </w:rPr>
        <w:t xml:space="preserve">Estamos aprendendo a ver através dos olhos Pai e a reconhecer a identidade das pessoas. Somos capazes de apreciar o que cada um leva para a diretoria. Podemos celebrar pelo simples fato de Deus nos ter feito diferentes! </w:t>
      </w:r>
    </w:p>
    <w:p w:rsidR="007F3106" w:rsidRPr="004A64E6" w:rsidRDefault="007F3106" w:rsidP="007F3106">
      <w:pPr>
        <w:rPr>
          <w:lang w:val="pt-BR"/>
        </w:rPr>
      </w:pPr>
      <w:r w:rsidRPr="004A64E6">
        <w:rPr>
          <w:lang w:val="pt-BR"/>
        </w:rPr>
        <w:t>Ao discutir um problema na diretoria, a confidencialidade é crucial. O que é compartilhado entre membros da diretoria Aglow não deverá ser comentado com membros da Aglow, amigos, conselheiros, etc. Lembre-se de tratar o próximo com amor e respeito</w:t>
      </w:r>
      <w:r w:rsidR="004829F9" w:rsidRPr="004A64E6">
        <w:rPr>
          <w:lang w:val="pt-BR"/>
        </w:rPr>
        <w:t xml:space="preserve">. </w:t>
      </w:r>
    </w:p>
    <w:p w:rsidR="007F3106" w:rsidRPr="008266BA" w:rsidRDefault="007F3106" w:rsidP="007F3106">
      <w:r w:rsidRPr="004A64E6">
        <w:rPr>
          <w:lang w:val="pt-BR"/>
        </w:rPr>
        <w:t xml:space="preserve">Devemos estar determinados a lidar com todas as pessoas de acordo com sua natureza </w:t>
      </w:r>
      <w:r w:rsidRPr="004A64E6">
        <w:rPr>
          <w:b/>
          <w:lang w:val="pt-BR"/>
        </w:rPr>
        <w:t>e</w:t>
      </w:r>
      <w:r w:rsidRPr="004A64E6">
        <w:rPr>
          <w:lang w:val="pt-BR"/>
        </w:rPr>
        <w:t xml:space="preserve"> sua identidade, não sua velha natureza e comportamento. </w:t>
      </w:r>
      <w:r w:rsidRPr="008266BA">
        <w:t>Poderá haver momentos nos quais algum membro da diretoria:</w:t>
      </w:r>
    </w:p>
    <w:tbl>
      <w:tblPr>
        <w:tblpPr w:leftFromText="180" w:rightFromText="180" w:vertAnchor="text" w:horzAnchor="margin" w:tblpXSpec="right" w:tblpY="-13"/>
        <w:tblW w:w="0" w:type="auto"/>
        <w:tblBorders>
          <w:top w:val="single" w:sz="8" w:space="0" w:color="BD5426"/>
          <w:left w:val="single" w:sz="8" w:space="0" w:color="BD5426"/>
          <w:bottom w:val="single" w:sz="8" w:space="0" w:color="BD5426"/>
          <w:right w:val="single" w:sz="8" w:space="0" w:color="BD5426"/>
          <w:insideH w:val="single" w:sz="8" w:space="0" w:color="BD5426"/>
          <w:insideV w:val="single" w:sz="8" w:space="0" w:color="BD5426"/>
        </w:tblBorders>
        <w:shd w:val="pct5" w:color="auto" w:fill="auto"/>
        <w:tblLook w:val="0000" w:firstRow="0" w:lastRow="0" w:firstColumn="0" w:lastColumn="0" w:noHBand="0" w:noVBand="0"/>
      </w:tblPr>
      <w:tblGrid>
        <w:gridCol w:w="1805"/>
      </w:tblGrid>
      <w:tr w:rsidR="007F3106" w:rsidRPr="008266BA" w:rsidTr="00465B45">
        <w:trPr>
          <w:trHeight w:val="3408"/>
        </w:trPr>
        <w:tc>
          <w:tcPr>
            <w:tcW w:w="1805" w:type="dxa"/>
            <w:shd w:val="pct5" w:color="auto" w:fill="auto"/>
          </w:tcPr>
          <w:p w:rsidR="007F3106" w:rsidRPr="008266BA" w:rsidRDefault="007F3106" w:rsidP="00B57363">
            <w:pPr>
              <w:pStyle w:val="Quote"/>
              <w:framePr w:hSpace="0" w:wrap="auto" w:vAnchor="margin" w:hAnchor="text" w:xAlign="left" w:yAlign="inline"/>
              <w:rPr>
                <w:sz w:val="18"/>
                <w:szCs w:val="18"/>
                <w:lang w:val="pt-BR"/>
              </w:rPr>
            </w:pPr>
            <w:r w:rsidRPr="008266BA">
              <w:rPr>
                <w:lang w:val="pt-BR"/>
              </w:rPr>
              <w:t>Conhecer o papel de cada membro é essencial. Não queremos que todos se sintam a mesma coisa; queremos valorizar as diferenças</w:t>
            </w:r>
            <w:r w:rsidR="00E05D9C">
              <w:rPr>
                <w:lang w:val="pt-BR"/>
              </w:rPr>
              <w:t xml:space="preserve">. </w:t>
            </w:r>
            <w:r w:rsidRPr="008266BA">
              <w:rPr>
                <w:sz w:val="18"/>
                <w:szCs w:val="18"/>
                <w:lang w:val="pt-BR"/>
              </w:rPr>
              <w:t>Graham Cooke</w:t>
            </w:r>
          </w:p>
        </w:tc>
      </w:tr>
    </w:tbl>
    <w:p w:rsidR="007F3106" w:rsidRPr="008266BA" w:rsidRDefault="007F3106" w:rsidP="006E2CD5">
      <w:pPr>
        <w:pStyle w:val="Bullets"/>
        <w:numPr>
          <w:ilvl w:val="0"/>
          <w:numId w:val="27"/>
        </w:numPr>
        <w:rPr>
          <w:lang w:val="pt-BR"/>
        </w:rPr>
      </w:pPr>
      <w:r w:rsidRPr="008266BA">
        <w:rPr>
          <w:lang w:val="pt-BR"/>
        </w:rPr>
        <w:t>não estará pronto para cumprir com suas responsabilidades</w:t>
      </w:r>
    </w:p>
    <w:p w:rsidR="007F3106" w:rsidRPr="008266BA" w:rsidRDefault="007F3106" w:rsidP="006E2CD5">
      <w:pPr>
        <w:pStyle w:val="Bullets"/>
        <w:numPr>
          <w:ilvl w:val="0"/>
          <w:numId w:val="27"/>
        </w:numPr>
        <w:rPr>
          <w:lang w:val="pt-BR"/>
        </w:rPr>
      </w:pPr>
      <w:r w:rsidRPr="008266BA">
        <w:rPr>
          <w:lang w:val="pt-BR"/>
        </w:rPr>
        <w:t>terá uma crença errada, o que acarretará em discordâncias</w:t>
      </w:r>
    </w:p>
    <w:p w:rsidR="007F3106" w:rsidRPr="008266BA" w:rsidRDefault="007F3106" w:rsidP="006E2CD5">
      <w:pPr>
        <w:pStyle w:val="Bullets"/>
        <w:numPr>
          <w:ilvl w:val="0"/>
          <w:numId w:val="27"/>
        </w:numPr>
        <w:rPr>
          <w:lang w:val="pt-BR"/>
        </w:rPr>
      </w:pPr>
      <w:r w:rsidRPr="008266BA">
        <w:rPr>
          <w:lang w:val="pt-BR"/>
        </w:rPr>
        <w:t>será crítico ou se sentirá ofendido</w:t>
      </w:r>
    </w:p>
    <w:p w:rsidR="007F3106" w:rsidRPr="008266BA" w:rsidRDefault="007F3106" w:rsidP="006E2CD5">
      <w:pPr>
        <w:pStyle w:val="Bullets"/>
        <w:numPr>
          <w:ilvl w:val="0"/>
          <w:numId w:val="27"/>
        </w:numPr>
        <w:rPr>
          <w:lang w:val="pt-BR"/>
        </w:rPr>
      </w:pPr>
      <w:r w:rsidRPr="008266BA">
        <w:rPr>
          <w:lang w:val="pt-BR"/>
        </w:rPr>
        <w:t>precisará de instrução para trabalhar em equipe</w:t>
      </w:r>
    </w:p>
    <w:p w:rsidR="007F3106" w:rsidRPr="004A64E6" w:rsidRDefault="007F3106" w:rsidP="007F3106">
      <w:pPr>
        <w:rPr>
          <w:lang w:val="pt-BR"/>
        </w:rPr>
      </w:pPr>
      <w:r w:rsidRPr="004A64E6">
        <w:rPr>
          <w:lang w:val="pt-BR"/>
        </w:rPr>
        <w:t>Quando qualquer uma das situações citadas ocorre, é importante para o relacionamento que lidemos uns com os outros assim como Ele o faz; através da alegria, retidão, amor e graça. Deus não enxerga o que está errado em nós; Ele enxerga o que está faltando da nossa experiência com Ele e Ele está absolutamente comprometido nos proporcionar essa experiência. Como líderes, devemos ser incessantes em relação às boas novas de Jesus Cristo na identidade das pessoas que nos cercam.</w:t>
      </w:r>
    </w:p>
    <w:p w:rsidR="007F3106" w:rsidRPr="008266BA" w:rsidRDefault="007F3106" w:rsidP="007F3106">
      <w:pPr>
        <w:pStyle w:val="smtitles"/>
        <w:rPr>
          <w:szCs w:val="24"/>
          <w:lang w:val="pt-BR"/>
        </w:rPr>
      </w:pPr>
      <w:r w:rsidRPr="008266BA">
        <w:rPr>
          <w:lang w:val="pt-BR"/>
        </w:rPr>
        <w:t>Chamar líderes aglow para entrar, não para sair</w:t>
      </w:r>
    </w:p>
    <w:p w:rsidR="007F3106" w:rsidRPr="004A64E6" w:rsidRDefault="007F3106" w:rsidP="007F3106">
      <w:pPr>
        <w:rPr>
          <w:lang w:val="pt-BR"/>
        </w:rPr>
      </w:pPr>
      <w:r w:rsidRPr="004A64E6">
        <w:rPr>
          <w:i/>
          <w:lang w:val="pt-BR"/>
        </w:rPr>
        <w:t xml:space="preserve">A identidade é a chave para a transformação. </w:t>
      </w:r>
      <w:r w:rsidRPr="004A64E6">
        <w:rPr>
          <w:lang w:val="pt-BR"/>
        </w:rPr>
        <w:t xml:space="preserve">Não nos tornamos uma nova pessoa ao </w:t>
      </w:r>
      <w:r w:rsidRPr="004A64E6">
        <w:rPr>
          <w:i/>
          <w:lang w:val="pt-BR"/>
        </w:rPr>
        <w:t>mudar nosso comportamento</w:t>
      </w:r>
      <w:r w:rsidR="004829F9" w:rsidRPr="004A64E6">
        <w:rPr>
          <w:lang w:val="pt-BR"/>
        </w:rPr>
        <w:t xml:space="preserve">. </w:t>
      </w:r>
      <w:r w:rsidRPr="004A64E6">
        <w:rPr>
          <w:lang w:val="pt-BR"/>
        </w:rPr>
        <w:t>Descobrimos a pessoa que já somos em Cristo e nos comportamos de acordo com ela. Precisamos ser incessantes em relação a isso.</w:t>
      </w:r>
    </w:p>
    <w:p w:rsidR="007F3106" w:rsidRPr="004A64E6" w:rsidRDefault="007F3106" w:rsidP="007F3106">
      <w:pPr>
        <w:rPr>
          <w:lang w:val="pt-BR"/>
        </w:rPr>
      </w:pPr>
      <w:r w:rsidRPr="004A64E6">
        <w:rPr>
          <w:lang w:val="pt-BR"/>
        </w:rPr>
        <w:t>O antídoto para o nosso passado não é o nosso presente ser resolvido. É o nosso futuro ser determinado. Deus não está na esfera presente-passado; Ele já lidou com o seu passado. Ele está na esfera presente-futuro para nos dar um futuro e esperança</w:t>
      </w:r>
      <w:r w:rsidR="004829F9" w:rsidRPr="004A64E6">
        <w:rPr>
          <w:lang w:val="pt-BR"/>
        </w:rPr>
        <w:t xml:space="preserve">. </w:t>
      </w:r>
    </w:p>
    <w:p w:rsidR="007F3106" w:rsidRPr="004A64E6" w:rsidRDefault="007F3106" w:rsidP="007F3106">
      <w:pPr>
        <w:rPr>
          <w:i/>
          <w:lang w:val="pt-BR"/>
        </w:rPr>
      </w:pPr>
      <w:r w:rsidRPr="004A64E6">
        <w:rPr>
          <w:i/>
          <w:lang w:val="pt-BR"/>
        </w:rPr>
        <w:lastRenderedPageBreak/>
        <w:t>Porque eu bem sei os pensamentos que tenho a vosso respeito, diz o Senhor; pensamentos de paz, e não de mal, para vos dar o fim que esperais.</w:t>
      </w:r>
      <w:r w:rsidR="00EA7C5E" w:rsidRPr="004A64E6">
        <w:rPr>
          <w:i/>
          <w:lang w:val="pt-BR"/>
        </w:rPr>
        <w:t xml:space="preserve"> </w:t>
      </w:r>
      <w:r w:rsidRPr="004A64E6">
        <w:rPr>
          <w:lang w:val="pt-BR"/>
        </w:rPr>
        <w:t>Jeremias 29:11</w:t>
      </w:r>
    </w:p>
    <w:p w:rsidR="007F3106" w:rsidRPr="004A64E6" w:rsidRDefault="007F3106" w:rsidP="007F3106">
      <w:pPr>
        <w:rPr>
          <w:lang w:val="pt-BR"/>
        </w:rPr>
      </w:pPr>
      <w:r w:rsidRPr="004A64E6">
        <w:rPr>
          <w:lang w:val="pt-BR"/>
        </w:rPr>
        <w:t>Caso a sua diretoria passe por momentos difícieis, aqui estão algumas coisas que devem ser lembradas:</w:t>
      </w:r>
    </w:p>
    <w:p w:rsidR="007F3106" w:rsidRPr="00475ECC" w:rsidRDefault="007F3106" w:rsidP="006E2CD5">
      <w:pPr>
        <w:pStyle w:val="Bullets"/>
        <w:numPr>
          <w:ilvl w:val="0"/>
          <w:numId w:val="27"/>
        </w:numPr>
        <w:rPr>
          <w:lang w:val="pt-BR"/>
        </w:rPr>
      </w:pPr>
      <w:r w:rsidRPr="00475ECC">
        <w:rPr>
          <w:lang w:val="pt-BR"/>
        </w:rPr>
        <w:t>Seja sensível ao Espírito Santo para lidar com um problema, o que fazer e como falar. Contorne a negatividade movendo-se no espírito oposto.</w:t>
      </w:r>
    </w:p>
    <w:p w:rsidR="007F3106" w:rsidRPr="00475ECC" w:rsidRDefault="007F3106" w:rsidP="006E2CD5">
      <w:pPr>
        <w:pStyle w:val="Bullets"/>
        <w:numPr>
          <w:ilvl w:val="0"/>
          <w:numId w:val="27"/>
        </w:numPr>
        <w:rPr>
          <w:lang w:val="pt-BR"/>
        </w:rPr>
      </w:pPr>
      <w:r w:rsidRPr="00475ECC">
        <w:rPr>
          <w:lang w:val="pt-BR"/>
        </w:rPr>
        <w:t xml:space="preserve">Proporcione uma atmosfera </w:t>
      </w:r>
      <w:r w:rsidR="00475ECC">
        <w:rPr>
          <w:lang w:val="pt-BR"/>
        </w:rPr>
        <w:t>em que</w:t>
      </w:r>
      <w:r w:rsidRPr="00475ECC">
        <w:rPr>
          <w:lang w:val="pt-BR"/>
        </w:rPr>
        <w:t xml:space="preserve"> seja seguro compartilhar o que há nos corações de forma aberta e honesta</w:t>
      </w:r>
      <w:r w:rsidR="004829F9" w:rsidRPr="00475ECC">
        <w:rPr>
          <w:lang w:val="pt-BR"/>
        </w:rPr>
        <w:t xml:space="preserve">. </w:t>
      </w:r>
    </w:p>
    <w:p w:rsidR="007F3106" w:rsidRPr="00475ECC" w:rsidRDefault="007F3106" w:rsidP="006E2CD5">
      <w:pPr>
        <w:pStyle w:val="Bullets"/>
        <w:numPr>
          <w:ilvl w:val="0"/>
          <w:numId w:val="27"/>
        </w:numPr>
        <w:rPr>
          <w:lang w:val="pt-BR"/>
        </w:rPr>
      </w:pPr>
      <w:r w:rsidRPr="00475ECC">
        <w:rPr>
          <w:lang w:val="pt-BR"/>
        </w:rPr>
        <w:t xml:space="preserve">Relacionamento é a chave e </w:t>
      </w:r>
      <w:r w:rsidR="00475ECC">
        <w:rPr>
          <w:lang w:val="pt-BR"/>
        </w:rPr>
        <w:t xml:space="preserve">isso </w:t>
      </w:r>
      <w:r w:rsidRPr="00475ECC">
        <w:rPr>
          <w:lang w:val="pt-BR"/>
        </w:rPr>
        <w:t>possui grande valor aos olhos de Deus</w:t>
      </w:r>
      <w:r w:rsidR="004829F9" w:rsidRPr="00475ECC">
        <w:rPr>
          <w:lang w:val="pt-BR"/>
        </w:rPr>
        <w:t xml:space="preserve">. </w:t>
      </w:r>
    </w:p>
    <w:p w:rsidR="007F3106" w:rsidRPr="00475ECC" w:rsidRDefault="007F3106" w:rsidP="006E2CD5">
      <w:pPr>
        <w:pStyle w:val="Bullets"/>
        <w:numPr>
          <w:ilvl w:val="0"/>
          <w:numId w:val="27"/>
        </w:numPr>
        <w:rPr>
          <w:lang w:val="pt-BR"/>
        </w:rPr>
      </w:pPr>
      <w:r w:rsidRPr="00475ECC">
        <w:rPr>
          <w:lang w:val="pt-BR"/>
        </w:rPr>
        <w:t>Seja direto ao falar assim como gentio e misericordioso.</w:t>
      </w:r>
    </w:p>
    <w:p w:rsidR="007F3106" w:rsidRPr="00475ECC" w:rsidRDefault="007F3106" w:rsidP="006E2CD5">
      <w:pPr>
        <w:pStyle w:val="Bullets"/>
        <w:numPr>
          <w:ilvl w:val="0"/>
          <w:numId w:val="27"/>
        </w:numPr>
        <w:rPr>
          <w:lang w:val="pt-BR"/>
        </w:rPr>
      </w:pPr>
      <w:r w:rsidRPr="00475ECC">
        <w:rPr>
          <w:lang w:val="pt-BR"/>
        </w:rPr>
        <w:t xml:space="preserve">Lembre-se que em cada situação, ou pessoa, difícil, há um fruto do Espírito disponível </w:t>
      </w:r>
      <w:r w:rsidR="00475ECC">
        <w:rPr>
          <w:lang w:val="pt-BR"/>
        </w:rPr>
        <w:t>para que você consiga transformar</w:t>
      </w:r>
      <w:r w:rsidRPr="00475ECC">
        <w:rPr>
          <w:lang w:val="pt-BR"/>
        </w:rPr>
        <w:t xml:space="preserve"> a situação em algo maravilhoso.</w:t>
      </w:r>
    </w:p>
    <w:p w:rsidR="007F3106" w:rsidRPr="004A64E6" w:rsidRDefault="007F3106" w:rsidP="007F3106">
      <w:pPr>
        <w:rPr>
          <w:lang w:val="pt-BR"/>
        </w:rPr>
      </w:pPr>
      <w:r w:rsidRPr="004A64E6">
        <w:rPr>
          <w:lang w:val="pt-BR"/>
        </w:rPr>
        <w:t>Como líderes, é importante que vivamos nossas vidas de forma que nos faça enxergar o outro e àque</w:t>
      </w:r>
      <w:r w:rsidR="00475ECC">
        <w:rPr>
          <w:lang w:val="pt-BR"/>
        </w:rPr>
        <w:t xml:space="preserve">les que servem conosco na Aglow, </w:t>
      </w:r>
      <w:r w:rsidRPr="004A64E6">
        <w:rPr>
          <w:lang w:val="pt-BR"/>
        </w:rPr>
        <w:t xml:space="preserve">de acordo com a perspectiva do Céu. Estamos aprendendo a viver um estilo de vida ascendente; devemos chamar, constantemente, os que nos cercam a um estilo de vida mais elevado ao falarmos com eles sobre como Deus os enxerga, </w:t>
      </w:r>
      <w:r w:rsidRPr="004A64E6">
        <w:rPr>
          <w:i/>
          <w:lang w:val="pt-BR"/>
        </w:rPr>
        <w:t>e não com base em seus comportamentos</w:t>
      </w:r>
      <w:r w:rsidR="004829F9" w:rsidRPr="004A64E6">
        <w:rPr>
          <w:lang w:val="pt-BR"/>
        </w:rPr>
        <w:t xml:space="preserve">. </w:t>
      </w:r>
      <w:r w:rsidRPr="004A64E6">
        <w:rPr>
          <w:lang w:val="pt-BR"/>
        </w:rPr>
        <w:t>Devemos chamá-los para entrarem em suas identidades e mostrar-lhes o que significa viver um estilo de vida ascendente!</w:t>
      </w:r>
    </w:p>
    <w:p w:rsidR="007F3106" w:rsidRPr="00EA7C5E" w:rsidRDefault="007F3106" w:rsidP="006E1649">
      <w:pPr>
        <w:pStyle w:val="Heading3"/>
      </w:pPr>
      <w:bookmarkStart w:id="165" w:name="_Toc423553502"/>
      <w:bookmarkStart w:id="166" w:name="_Toc430876594"/>
      <w:bookmarkStart w:id="167" w:name="_Toc134433188"/>
      <w:r w:rsidRPr="00EA7C5E">
        <w:t>Os líderes demonstram um estlo de vida ascendente</w:t>
      </w:r>
      <w:bookmarkEnd w:id="165"/>
      <w:bookmarkEnd w:id="166"/>
      <w:bookmarkEnd w:id="167"/>
    </w:p>
    <w:p w:rsidR="007F3106" w:rsidRPr="004A64E6" w:rsidRDefault="007F3106" w:rsidP="007F3106">
      <w:pPr>
        <w:rPr>
          <w:lang w:val="pt-BR"/>
        </w:rPr>
      </w:pPr>
      <w:r w:rsidRPr="004A64E6">
        <w:rPr>
          <w:i/>
          <w:lang w:val="pt-BR"/>
        </w:rPr>
        <w:t>Que diremos pois? Permaneceremos no pecado, para que a graça abunde?</w:t>
      </w:r>
      <w:r w:rsidRPr="004A64E6">
        <w:rPr>
          <w:i/>
          <w:lang w:val="pt-BR"/>
        </w:rPr>
        <w:br/>
        <w:t>De modo nenhum. Nós, que estamos mortos para o pecado, como viveremos ainda nele?</w:t>
      </w:r>
      <w:r w:rsidRPr="004A64E6">
        <w:rPr>
          <w:i/>
          <w:lang w:val="pt-BR"/>
        </w:rPr>
        <w:br/>
        <w:t>Ou não sabeis que todos quantos fomos batizados em Jesus Cristo fomos batizados na sua morte?De sorte que fomos sepultados com ele pelo batismo na morte; para que, como Cristo foi ressuscitado dentre os mortos, pela glória do Pai, assim andemos nós também em novidade de vida. Porque, se fomos plantados juntamente com ele na semelhança da sua morte, também o seremos na da sua ressurreição.</w:t>
      </w:r>
      <w:r w:rsidRPr="004A64E6">
        <w:rPr>
          <w:lang w:val="pt-BR"/>
        </w:rPr>
        <w:t xml:space="preserve"> Romanos 6:1-5</w:t>
      </w:r>
    </w:p>
    <w:p w:rsidR="007F3106" w:rsidRPr="004A64E6" w:rsidRDefault="007F3106" w:rsidP="00EA7C5E">
      <w:pPr>
        <w:rPr>
          <w:lang w:val="pt-BR"/>
        </w:rPr>
      </w:pPr>
      <w:r w:rsidRPr="004A64E6">
        <w:rPr>
          <w:lang w:val="pt-BR"/>
        </w:rPr>
        <w:t>Como líderes</w:t>
      </w:r>
      <w:r w:rsidR="00475ECC">
        <w:rPr>
          <w:lang w:val="pt-BR"/>
        </w:rPr>
        <w:t>,</w:t>
      </w:r>
      <w:r w:rsidRPr="004A64E6">
        <w:rPr>
          <w:lang w:val="pt-BR"/>
        </w:rPr>
        <w:t xml:space="preserve"> estamos aqui para demonstrar o que é um estilo de vida ascendente. Fomos levantados pelo mesmo poder de ressurreição que tirou Jesus da morte. Não enxergamos nem mesmo pensamos de acordo com o nível natural, temos a mente de Cristo. Temos a opção e </w:t>
      </w:r>
      <w:r w:rsidR="00475ECC">
        <w:rPr>
          <w:lang w:val="pt-BR"/>
        </w:rPr>
        <w:t xml:space="preserve">a </w:t>
      </w:r>
      <w:r w:rsidRPr="004A64E6">
        <w:rPr>
          <w:lang w:val="pt-BR"/>
        </w:rPr>
        <w:t>capacidade de pensarmos como Jesus. Estamos vivos para Deus, todos os dias, em toda situação e dificuldade. Tudo na nossa vida, Deus ordenou para que haja algo que habitemos e nos leve a um encontro maravilho com Ele. Não há lugar par</w:t>
      </w:r>
      <w:r w:rsidR="00475ECC">
        <w:rPr>
          <w:lang w:val="pt-BR"/>
        </w:rPr>
        <w:t>a medo, preocupação, baixa auto</w:t>
      </w:r>
      <w:r w:rsidRPr="004A64E6">
        <w:rPr>
          <w:lang w:val="pt-BR"/>
        </w:rPr>
        <w:t>estima, etc. Não caminhamos mais nos pensamentos e mentes antigas ou erradas. Estamos caminhando em novidade de vida. Estamos em Cristo</w:t>
      </w:r>
      <w:r w:rsidR="004829F9" w:rsidRPr="004A64E6">
        <w:rPr>
          <w:lang w:val="pt-BR"/>
        </w:rPr>
        <w:t xml:space="preserve">. </w:t>
      </w:r>
    </w:p>
    <w:p w:rsidR="007F3106" w:rsidRPr="004A64E6" w:rsidRDefault="007F3106" w:rsidP="00EA7C5E">
      <w:pPr>
        <w:rPr>
          <w:lang w:val="pt-BR"/>
        </w:rPr>
      </w:pPr>
      <w:r w:rsidRPr="004A64E6">
        <w:rPr>
          <w:lang w:val="pt-BR"/>
        </w:rPr>
        <w:t xml:space="preserve">Enquanto passamos por cada situação da vida, estamos continuamente descobrindo quem realmente somos em Cristo e quem Cristo é em nós. Agora podemos enxergar que cada </w:t>
      </w:r>
      <w:r w:rsidRPr="004A64E6">
        <w:rPr>
          <w:i/>
          <w:lang w:val="pt-BR"/>
        </w:rPr>
        <w:t>problema</w:t>
      </w:r>
      <w:r w:rsidRPr="004A64E6">
        <w:rPr>
          <w:lang w:val="pt-BR"/>
        </w:rPr>
        <w:t xml:space="preserve"> que enfrentamos possui uma </w:t>
      </w:r>
      <w:r w:rsidRPr="004A64E6">
        <w:rPr>
          <w:i/>
          <w:lang w:val="pt-BR"/>
        </w:rPr>
        <w:t>promessa</w:t>
      </w:r>
      <w:r w:rsidRPr="004A64E6">
        <w:rPr>
          <w:lang w:val="pt-BR"/>
        </w:rPr>
        <w:t xml:space="preserve"> que nos traz </w:t>
      </w:r>
      <w:r w:rsidRPr="004A64E6">
        <w:rPr>
          <w:i/>
          <w:lang w:val="pt-BR"/>
        </w:rPr>
        <w:t>provisão</w:t>
      </w:r>
      <w:r w:rsidRPr="004A64E6">
        <w:rPr>
          <w:lang w:val="pt-BR"/>
        </w:rPr>
        <w:t xml:space="preserve">, a qual nos assegura um grande </w:t>
      </w:r>
      <w:r w:rsidRPr="004A64E6">
        <w:rPr>
          <w:i/>
          <w:lang w:val="pt-BR"/>
        </w:rPr>
        <w:t>encontro</w:t>
      </w:r>
      <w:r w:rsidRPr="004A64E6">
        <w:rPr>
          <w:lang w:val="pt-BR"/>
        </w:rPr>
        <w:t xml:space="preserve"> com Deus. Haverá um </w:t>
      </w:r>
      <w:r w:rsidRPr="004A64E6">
        <w:rPr>
          <w:i/>
          <w:lang w:val="pt-BR"/>
        </w:rPr>
        <w:t>amadurecimento</w:t>
      </w:r>
      <w:r w:rsidRPr="004A64E6">
        <w:rPr>
          <w:lang w:val="pt-BR"/>
        </w:rPr>
        <w:t xml:space="preserve"> na nossa caminhada com Deus. Todas as nossas atribuições são intermediadas pelo Céu. Somos mais que vencedores. Estamos vivendo num estilo de vida ascendente! </w:t>
      </w:r>
    </w:p>
    <w:p w:rsidR="007F3106" w:rsidRPr="004A64E6" w:rsidRDefault="007F3106" w:rsidP="00EA7C5E">
      <w:pPr>
        <w:rPr>
          <w:lang w:val="pt-BR"/>
        </w:rPr>
      </w:pPr>
      <w:r w:rsidRPr="004A64E6">
        <w:rPr>
          <w:lang w:val="pt-BR"/>
        </w:rPr>
        <w:t>Quando um líder Aglow est</w:t>
      </w:r>
      <w:r w:rsidR="00475ECC">
        <w:rPr>
          <w:lang w:val="pt-BR"/>
        </w:rPr>
        <w:t>iver</w:t>
      </w:r>
      <w:r w:rsidRPr="004A64E6">
        <w:rPr>
          <w:lang w:val="pt-BR"/>
        </w:rPr>
        <w:t xml:space="preserve"> passando por dificuldades em sua posição, o</w:t>
      </w:r>
      <w:r w:rsidR="00475ECC">
        <w:rPr>
          <w:lang w:val="pt-BR"/>
        </w:rPr>
        <w:t>u estiver</w:t>
      </w:r>
      <w:r w:rsidRPr="004A64E6">
        <w:rPr>
          <w:lang w:val="pt-BR"/>
        </w:rPr>
        <w:t xml:space="preserve"> questionando </w:t>
      </w:r>
      <w:r w:rsidR="00475ECC">
        <w:rPr>
          <w:lang w:val="pt-BR"/>
        </w:rPr>
        <w:t>à</w:t>
      </w:r>
      <w:r w:rsidRPr="004A64E6">
        <w:rPr>
          <w:lang w:val="pt-BR"/>
        </w:rPr>
        <w:t xml:space="preserve"> cerca do seu chamado para com a Aglow, fazer as perguntas certas farão com que o líder descubra a </w:t>
      </w:r>
      <w:r w:rsidRPr="004A64E6">
        <w:rPr>
          <w:lang w:val="pt-BR"/>
        </w:rPr>
        <w:lastRenderedPageBreak/>
        <w:t xml:space="preserve">mente de </w:t>
      </w:r>
      <w:r w:rsidR="00475ECC">
        <w:rPr>
          <w:lang w:val="pt-BR"/>
        </w:rPr>
        <w:t>Cristo em sua atual dificuldade. Isso permitirá</w:t>
      </w:r>
      <w:r w:rsidRPr="004A64E6">
        <w:rPr>
          <w:lang w:val="pt-BR"/>
        </w:rPr>
        <w:t xml:space="preserve"> que cresça adequadamente e seja levado à vitória, a fim e viver um estilo de vida ascendente</w:t>
      </w:r>
      <w:r w:rsidR="004829F9" w:rsidRPr="004A64E6">
        <w:rPr>
          <w:lang w:val="pt-BR"/>
        </w:rPr>
        <w:t xml:space="preserve">. </w:t>
      </w:r>
    </w:p>
    <w:p w:rsidR="007F3106" w:rsidRPr="004A64E6" w:rsidRDefault="007F3106" w:rsidP="00EA7C5E">
      <w:pPr>
        <w:rPr>
          <w:szCs w:val="24"/>
          <w:lang w:val="pt-BR"/>
        </w:rPr>
      </w:pPr>
      <w:r w:rsidRPr="004A64E6">
        <w:rPr>
          <w:szCs w:val="24"/>
          <w:lang w:val="pt-BR"/>
        </w:rPr>
        <w:t>Deus deu a cad</w:t>
      </w:r>
      <w:r w:rsidR="00475ECC">
        <w:rPr>
          <w:szCs w:val="24"/>
          <w:lang w:val="pt-BR"/>
        </w:rPr>
        <w:t>a um de nós uma rica herança e E</w:t>
      </w:r>
      <w:r w:rsidRPr="004A64E6">
        <w:rPr>
          <w:szCs w:val="24"/>
          <w:lang w:val="pt-BR"/>
        </w:rPr>
        <w:t>le quer que a descubramos e cami</w:t>
      </w:r>
      <w:r w:rsidR="00475ECC">
        <w:rPr>
          <w:szCs w:val="24"/>
          <w:lang w:val="pt-BR"/>
        </w:rPr>
        <w:t xml:space="preserve">nhemos em sua plenitude. Temos </w:t>
      </w:r>
      <w:r w:rsidRPr="004A64E6">
        <w:rPr>
          <w:szCs w:val="24"/>
          <w:lang w:val="pt-BR"/>
        </w:rPr>
        <w:t>a alegre responsabilidade de ajudar as pessoas a viverem como amados de Deus. Todos nós precisamos de alguém para nos apontar a beleza de quem realmente somos em Jesus.</w:t>
      </w:r>
    </w:p>
    <w:p w:rsidR="007F3106" w:rsidRPr="004A64E6" w:rsidRDefault="007F3106" w:rsidP="00EA7C5E">
      <w:pPr>
        <w:rPr>
          <w:lang w:val="pt-BR"/>
        </w:rPr>
      </w:pPr>
      <w:r w:rsidRPr="004A64E6">
        <w:rPr>
          <w:lang w:val="pt-BR"/>
        </w:rPr>
        <w:t xml:space="preserve">Para </w:t>
      </w:r>
      <w:r w:rsidR="00475ECC">
        <w:rPr>
          <w:lang w:val="pt-BR"/>
        </w:rPr>
        <w:t>nos ajudar</w:t>
      </w:r>
      <w:r w:rsidRPr="004A64E6">
        <w:rPr>
          <w:lang w:val="pt-BR"/>
        </w:rPr>
        <w:t xml:space="preserve"> a descobrir quem somos em Cristo, as perguntas a seguir servirão como ferramenta para líderes Aglow usarem em discussões em grupo.</w:t>
      </w:r>
    </w:p>
    <w:p w:rsidR="00EA7C5E" w:rsidRPr="004A64E6" w:rsidRDefault="00EA7C5E" w:rsidP="00EA7C5E">
      <w:pPr>
        <w:rPr>
          <w:lang w:val="pt-BR"/>
        </w:rPr>
      </w:pPr>
    </w:p>
    <w:p w:rsidR="007F3106" w:rsidRPr="008266BA" w:rsidRDefault="007F3106" w:rsidP="00CF6436">
      <w:pPr>
        <w:pStyle w:val="call-out-boxes"/>
        <w:rPr>
          <w:lang w:val="pt-BR"/>
        </w:rPr>
      </w:pPr>
      <w:r w:rsidRPr="008266BA">
        <w:rPr>
          <w:rStyle w:val="Strong"/>
          <w:lang w:val="pt-BR"/>
        </w:rPr>
        <w:t>Problemas=Promessas de deus=Provisão=amadurecimento e encontro</w:t>
      </w:r>
    </w:p>
    <w:p w:rsidR="007F3106" w:rsidRPr="007C0784" w:rsidRDefault="007F3106" w:rsidP="00CF6436">
      <w:pPr>
        <w:pStyle w:val="call-out-boxes"/>
        <w:rPr>
          <w:sz w:val="24"/>
          <w:szCs w:val="24"/>
          <w:lang w:val="pt-BR"/>
        </w:rPr>
      </w:pPr>
      <w:r w:rsidRPr="007C0784">
        <w:rPr>
          <w:sz w:val="24"/>
          <w:szCs w:val="24"/>
          <w:lang w:val="pt-BR"/>
        </w:rPr>
        <w:t>Em uma folha à parte, responda às seguintes questões e veja o que Deus fará:</w:t>
      </w:r>
    </w:p>
    <w:p w:rsidR="007F3106" w:rsidRPr="007C0784" w:rsidRDefault="007F3106" w:rsidP="00CF6436">
      <w:pPr>
        <w:pStyle w:val="call-out-boxes"/>
        <w:rPr>
          <w:sz w:val="24"/>
          <w:szCs w:val="24"/>
          <w:lang w:val="pt-BR"/>
        </w:rPr>
      </w:pPr>
      <w:r w:rsidRPr="007C0784">
        <w:rPr>
          <w:sz w:val="24"/>
          <w:szCs w:val="24"/>
          <w:lang w:val="pt-BR"/>
        </w:rPr>
        <w:t>Como enxergo esse problema ou dificuldade através da Sua Majestade?</w:t>
      </w:r>
    </w:p>
    <w:p w:rsidR="007F3106" w:rsidRPr="007C0784" w:rsidRDefault="007F3106" w:rsidP="00CF6436">
      <w:pPr>
        <w:pStyle w:val="call-out-boxes"/>
        <w:rPr>
          <w:sz w:val="24"/>
          <w:szCs w:val="24"/>
          <w:lang w:val="pt-BR"/>
        </w:rPr>
      </w:pPr>
    </w:p>
    <w:p w:rsidR="007F3106" w:rsidRPr="007C0784" w:rsidRDefault="007F3106" w:rsidP="00CF6436">
      <w:pPr>
        <w:pStyle w:val="call-out-boxes"/>
        <w:rPr>
          <w:sz w:val="24"/>
          <w:szCs w:val="24"/>
          <w:u w:val="single"/>
          <w:lang w:val="pt-BR"/>
        </w:rPr>
      </w:pPr>
      <w:r w:rsidRPr="007C0784">
        <w:rPr>
          <w:sz w:val="24"/>
          <w:szCs w:val="24"/>
          <w:lang w:val="pt-BR"/>
        </w:rPr>
        <w:t>O que isso significa para mim? O que devo fazer?</w:t>
      </w:r>
    </w:p>
    <w:p w:rsidR="007F3106" w:rsidRPr="007C0784" w:rsidRDefault="007F3106" w:rsidP="00CF6436">
      <w:pPr>
        <w:pStyle w:val="call-out-boxes"/>
        <w:rPr>
          <w:sz w:val="24"/>
          <w:szCs w:val="24"/>
          <w:lang w:val="pt-BR"/>
        </w:rPr>
      </w:pPr>
    </w:p>
    <w:p w:rsidR="007F3106" w:rsidRPr="007C0784" w:rsidRDefault="007F3106" w:rsidP="00CF6436">
      <w:pPr>
        <w:pStyle w:val="call-out-boxes"/>
        <w:rPr>
          <w:sz w:val="24"/>
          <w:szCs w:val="24"/>
          <w:lang w:val="pt-BR"/>
        </w:rPr>
      </w:pPr>
      <w:r w:rsidRPr="007C0784">
        <w:rPr>
          <w:sz w:val="24"/>
          <w:szCs w:val="24"/>
          <w:lang w:val="pt-BR"/>
        </w:rPr>
        <w:t>O que sinto em relação à continuação na liderança?</w:t>
      </w:r>
    </w:p>
    <w:p w:rsidR="007F3106" w:rsidRPr="007C0784" w:rsidRDefault="007F3106" w:rsidP="00CF6436">
      <w:pPr>
        <w:pStyle w:val="call-out-boxes"/>
        <w:rPr>
          <w:sz w:val="24"/>
          <w:szCs w:val="24"/>
          <w:lang w:val="pt-BR"/>
        </w:rPr>
      </w:pPr>
    </w:p>
    <w:p w:rsidR="007F3106" w:rsidRPr="007C0784" w:rsidRDefault="007F3106" w:rsidP="00CF6436">
      <w:pPr>
        <w:pStyle w:val="call-out-boxes"/>
        <w:rPr>
          <w:sz w:val="24"/>
          <w:szCs w:val="24"/>
          <w:lang w:val="pt-BR"/>
        </w:rPr>
      </w:pPr>
      <w:r w:rsidRPr="007C0784">
        <w:rPr>
          <w:sz w:val="24"/>
          <w:szCs w:val="24"/>
          <w:lang w:val="pt-BR"/>
        </w:rPr>
        <w:t>Quais são as palavras proféticas que recebi que falam</w:t>
      </w:r>
      <w:r w:rsidR="00475ECC" w:rsidRPr="007C0784">
        <w:rPr>
          <w:sz w:val="24"/>
          <w:szCs w:val="24"/>
          <w:lang w:val="pt-BR"/>
        </w:rPr>
        <w:t xml:space="preserve"> sobre como o Céu me enxerga e qual o</w:t>
      </w:r>
      <w:r w:rsidRPr="007C0784">
        <w:rPr>
          <w:sz w:val="24"/>
          <w:szCs w:val="24"/>
          <w:lang w:val="pt-BR"/>
        </w:rPr>
        <w:t xml:space="preserve"> amadurecimento que Deus possui para mim?</w:t>
      </w:r>
      <w:r w:rsidR="000914E3" w:rsidRPr="007C0784">
        <w:rPr>
          <w:sz w:val="24"/>
          <w:szCs w:val="24"/>
          <w:lang w:val="pt-BR"/>
        </w:rPr>
        <w:t xml:space="preserve"> </w:t>
      </w:r>
    </w:p>
    <w:p w:rsidR="007F3106" w:rsidRPr="007C0784" w:rsidRDefault="007F3106" w:rsidP="00CF6436">
      <w:pPr>
        <w:pStyle w:val="call-out-boxes"/>
        <w:rPr>
          <w:sz w:val="24"/>
          <w:szCs w:val="24"/>
          <w:lang w:val="pt-BR"/>
        </w:rPr>
      </w:pPr>
    </w:p>
    <w:p w:rsidR="007F3106" w:rsidRPr="008266BA" w:rsidRDefault="007F3106" w:rsidP="00CF6436">
      <w:pPr>
        <w:pStyle w:val="call-out-boxes"/>
        <w:rPr>
          <w:lang w:val="pt-BR"/>
        </w:rPr>
      </w:pPr>
      <w:r w:rsidRPr="007C0784">
        <w:rPr>
          <w:sz w:val="24"/>
          <w:szCs w:val="24"/>
          <w:lang w:val="pt-BR"/>
        </w:rPr>
        <w:t>Qual área da minha identidade precisa de amadurecimento?</w:t>
      </w:r>
      <w:r w:rsidRPr="008266BA">
        <w:rPr>
          <w:lang w:val="pt-BR"/>
        </w:rPr>
        <w:br/>
      </w:r>
      <w:r w:rsidR="00EA7C5E">
        <w:rPr>
          <w:lang w:val="pt-BR"/>
        </w:rPr>
        <w:br/>
      </w:r>
    </w:p>
    <w:p w:rsidR="007F3106" w:rsidRPr="004A64E6" w:rsidRDefault="007F3106" w:rsidP="007F3106">
      <w:pPr>
        <w:rPr>
          <w:lang w:val="pt-BR"/>
        </w:rPr>
      </w:pPr>
    </w:p>
    <w:p w:rsidR="00771894" w:rsidRDefault="007F3106" w:rsidP="009C18A7">
      <w:pPr>
        <w:rPr>
          <w:lang w:val="pt-BR"/>
        </w:rPr>
      </w:pPr>
      <w:r w:rsidRPr="00EA7C5E">
        <w:rPr>
          <w:rStyle w:val="pointsChar"/>
        </w:rPr>
        <w:t xml:space="preserve">E se a Aglow fosse conhecida como um grupo radiante de incentivadores que, continuamente, falam sobre quem Deus é e </w:t>
      </w:r>
      <w:r w:rsidR="00475ECC">
        <w:rPr>
          <w:rStyle w:val="pointsChar"/>
        </w:rPr>
        <w:t>quem Ele é para conosco, movendo-se</w:t>
      </w:r>
      <w:r w:rsidRPr="00EA7C5E">
        <w:rPr>
          <w:rStyle w:val="pointsChar"/>
        </w:rPr>
        <w:t xml:space="preserve"> da negatividade, deixando de lado o que é velho e caminhando verdadeirament</w:t>
      </w:r>
      <w:r w:rsidR="00475ECC">
        <w:rPr>
          <w:rStyle w:val="pointsChar"/>
        </w:rPr>
        <w:t>e num estilo de vida ressurreto, que</w:t>
      </w:r>
      <w:r w:rsidR="000914E3">
        <w:rPr>
          <w:rStyle w:val="pointsChar"/>
        </w:rPr>
        <w:t xml:space="preserve"> </w:t>
      </w:r>
      <w:r w:rsidRPr="00EA7C5E">
        <w:rPr>
          <w:rStyle w:val="pointsChar"/>
        </w:rPr>
        <w:t>a verdade?</w:t>
      </w:r>
      <w:r w:rsidRPr="008266BA">
        <w:rPr>
          <w:rStyle w:val="QuoteChar"/>
          <w:lang w:val="pt-BR"/>
        </w:rPr>
        <w:t xml:space="preserve"> </w:t>
      </w:r>
      <w:r w:rsidRPr="004A64E6">
        <w:rPr>
          <w:lang w:val="pt-BR"/>
        </w:rPr>
        <w:t>- Jane Hansen Hoyt</w:t>
      </w:r>
    </w:p>
    <w:p w:rsidR="00771894" w:rsidRDefault="00771894">
      <w:pPr>
        <w:overflowPunct/>
        <w:autoSpaceDE/>
        <w:autoSpaceDN/>
        <w:adjustRightInd/>
        <w:spacing w:before="0" w:after="0"/>
        <w:jc w:val="left"/>
        <w:textAlignment w:val="auto"/>
        <w:rPr>
          <w:lang w:val="pt-BR"/>
        </w:rPr>
      </w:pPr>
      <w:r>
        <w:rPr>
          <w:lang w:val="pt-BR"/>
        </w:rPr>
        <w:br w:type="page"/>
      </w:r>
    </w:p>
    <w:p w:rsidR="007F3106" w:rsidRPr="0021355C" w:rsidRDefault="007F3106" w:rsidP="007F3106">
      <w:pPr>
        <w:rPr>
          <w:sz w:val="2"/>
          <w:szCs w:val="2"/>
          <w:lang w:val="pt-BR"/>
        </w:rPr>
        <w:sectPr w:rsidR="007F3106" w:rsidRPr="0021355C" w:rsidSect="00E64CBA">
          <w:type w:val="continuous"/>
          <w:pgSz w:w="12240" w:h="15840" w:code="1"/>
          <w:pgMar w:top="1152" w:right="1152" w:bottom="720" w:left="1152" w:header="720" w:footer="432" w:gutter="0"/>
          <w:cols w:space="720"/>
          <w:titlePg/>
          <w:docGrid w:linePitch="326"/>
        </w:sectPr>
      </w:pPr>
    </w:p>
    <w:p w:rsidR="007F3106" w:rsidRPr="00EA7C5E" w:rsidRDefault="007F3106" w:rsidP="00EA7C5E">
      <w:pPr>
        <w:pStyle w:val="Heading1"/>
      </w:pPr>
      <w:bookmarkStart w:id="168" w:name="ministry_opportunities"/>
      <w:bookmarkStart w:id="169" w:name="_Toc410313022"/>
      <w:bookmarkStart w:id="170" w:name="_Toc410313122"/>
      <w:bookmarkStart w:id="171" w:name="_Toc423553503"/>
      <w:bookmarkStart w:id="172" w:name="_Toc430876595"/>
      <w:bookmarkStart w:id="173" w:name="_Toc134433189"/>
      <w:bookmarkEnd w:id="168"/>
      <w:r w:rsidRPr="00EA7C5E">
        <w:lastRenderedPageBreak/>
        <w:t>Seção 6: Oportunidades Ministeriais</w:t>
      </w:r>
      <w:bookmarkEnd w:id="169"/>
      <w:bookmarkEnd w:id="170"/>
      <w:bookmarkEnd w:id="171"/>
      <w:bookmarkEnd w:id="172"/>
      <w:bookmarkEnd w:id="173"/>
    </w:p>
    <w:p w:rsidR="007F3106" w:rsidRPr="004A64E6" w:rsidRDefault="007F3106" w:rsidP="007F3106">
      <w:pPr>
        <w:rPr>
          <w:lang w:val="pt-BR"/>
        </w:rPr>
      </w:pPr>
      <w:r w:rsidRPr="004A64E6">
        <w:rPr>
          <w:lang w:val="pt-BR"/>
        </w:rPr>
        <w:t>O grupo local Aglow oferece muitas oportunidades para servir o Senhor de acordo com sua liderança e seus interesses e dons. Quanto mais pessoas compartilharem da responsabilidade e transformar a comunidade, mais vida será vista dentro do grupo. Preste atenção naqueles que são criativos e apaixonados pelo evangelismo. Peça para que eles participem da Equipe de Apoio Ministerial.</w:t>
      </w:r>
    </w:p>
    <w:p w:rsidR="007F3106" w:rsidRPr="004A64E6" w:rsidRDefault="007F3106" w:rsidP="007F3106">
      <w:pPr>
        <w:rPr>
          <w:lang w:val="pt-BR"/>
        </w:rPr>
      </w:pPr>
      <w:r w:rsidRPr="004A64E6">
        <w:rPr>
          <w:lang w:val="pt-BR"/>
        </w:rPr>
        <w:t>Os futuros membros da diretoria local são geralmente encontrados entre aqueles que servem como coordenadores do ministério. O serviço oferece treinamento par aos futuros líderes. Mais importante, a construção de comunidade e relacionamento faz com que as pessoas se sintam seguras, amadas e valorizadas.</w:t>
      </w:r>
    </w:p>
    <w:p w:rsidR="007F3106" w:rsidRPr="008266BA" w:rsidRDefault="007F3106" w:rsidP="006E1649">
      <w:pPr>
        <w:pStyle w:val="Heading3"/>
      </w:pPr>
      <w:bookmarkStart w:id="174" w:name="_Toc410313023"/>
      <w:bookmarkStart w:id="175" w:name="_Toc410313123"/>
      <w:bookmarkStart w:id="176" w:name="_Toc423553504"/>
      <w:bookmarkStart w:id="177" w:name="_Toc430876596"/>
      <w:bookmarkStart w:id="178" w:name="_Toc134433190"/>
      <w:r w:rsidRPr="008266BA">
        <w:t>A equipe de apoio ministerial</w:t>
      </w:r>
      <w:bookmarkEnd w:id="174"/>
      <w:bookmarkEnd w:id="175"/>
      <w:bookmarkEnd w:id="176"/>
      <w:bookmarkEnd w:id="177"/>
      <w:bookmarkEnd w:id="178"/>
    </w:p>
    <w:p w:rsidR="007F3106" w:rsidRPr="004A64E6" w:rsidRDefault="007F3106" w:rsidP="007F3106">
      <w:pPr>
        <w:rPr>
          <w:szCs w:val="24"/>
          <w:lang w:val="pt-BR"/>
        </w:rPr>
      </w:pPr>
      <w:r w:rsidRPr="004A64E6">
        <w:rPr>
          <w:szCs w:val="24"/>
          <w:lang w:val="pt-BR"/>
        </w:rPr>
        <w:t>O grupo Aglow local oferece diversas oportunidades de serviço para homens e mulheres em várias áreas. Além das posições na diretoria, eles podem servir como apoio para diversos ministérios como um</w:t>
      </w:r>
      <w:r w:rsidRPr="004A64E6">
        <w:rPr>
          <w:lang w:val="pt-BR"/>
        </w:rPr>
        <w:t xml:space="preserve"> </w:t>
      </w:r>
      <w:r w:rsidRPr="004A64E6">
        <w:rPr>
          <w:b/>
          <w:i/>
          <w:lang w:val="pt-BR"/>
        </w:rPr>
        <w:t>coordenador de ministério</w:t>
      </w:r>
      <w:r w:rsidRPr="004A64E6">
        <w:rPr>
          <w:lang w:val="pt-BR"/>
        </w:rPr>
        <w:t xml:space="preserve"> ou como um </w:t>
      </w:r>
      <w:r w:rsidRPr="004A64E6">
        <w:rPr>
          <w:b/>
          <w:i/>
          <w:lang w:val="pt-BR"/>
        </w:rPr>
        <w:t>auxiliador Aglow</w:t>
      </w:r>
      <w:r w:rsidRPr="004A64E6">
        <w:rPr>
          <w:lang w:val="pt-BR"/>
        </w:rPr>
        <w:t xml:space="preserve"> em áreas relevantes</w:t>
      </w:r>
      <w:r w:rsidR="004829F9" w:rsidRPr="004A64E6">
        <w:rPr>
          <w:lang w:val="pt-BR"/>
        </w:rPr>
        <w:t xml:space="preserve">. </w:t>
      </w:r>
      <w:r w:rsidRPr="004A64E6">
        <w:rPr>
          <w:szCs w:val="24"/>
          <w:lang w:val="pt-BR"/>
        </w:rPr>
        <w:t xml:space="preserve">As responsabilidade e qualificações para ambas as posições estão definidas nas próximas páginas, as quais poderão </w:t>
      </w:r>
      <w:r w:rsidR="00475ECC">
        <w:rPr>
          <w:szCs w:val="24"/>
          <w:lang w:val="pt-BR"/>
        </w:rPr>
        <w:t>ser fotocopiadas de acordo com a</w:t>
      </w:r>
      <w:r w:rsidRPr="004A64E6">
        <w:rPr>
          <w:szCs w:val="24"/>
          <w:lang w:val="pt-BR"/>
        </w:rPr>
        <w:t>s necessidades e interesse dos que estiverem servindo.</w:t>
      </w:r>
    </w:p>
    <w:p w:rsidR="007F3106" w:rsidRPr="00C953C8" w:rsidRDefault="00EB3AEF" w:rsidP="0031348A">
      <w:pPr>
        <w:pStyle w:val="Heading4"/>
      </w:pPr>
      <w:bookmarkStart w:id="179" w:name="ministry_coordinator"/>
      <w:bookmarkStart w:id="180" w:name="_Toc423553505"/>
      <w:bookmarkStart w:id="181" w:name="_Toc430876597"/>
      <w:bookmarkEnd w:id="179"/>
      <w:r>
        <w:t>U</w:t>
      </w:r>
      <w:r w:rsidRPr="00C953C8">
        <w:t>m coordenador ministerial aglow</w:t>
      </w:r>
      <w:bookmarkEnd w:id="180"/>
      <w:bookmarkEnd w:id="181"/>
    </w:p>
    <w:p w:rsidR="007F3106" w:rsidRPr="004A64E6" w:rsidRDefault="007F3106" w:rsidP="007F3106">
      <w:pPr>
        <w:rPr>
          <w:lang w:val="pt-BR"/>
        </w:rPr>
      </w:pPr>
      <w:r w:rsidRPr="004A64E6">
        <w:rPr>
          <w:szCs w:val="24"/>
          <w:lang w:val="pt-BR"/>
        </w:rPr>
        <w:t xml:space="preserve">Os </w:t>
      </w:r>
      <w:r w:rsidRPr="004A64E6">
        <w:rPr>
          <w:b/>
          <w:i/>
          <w:szCs w:val="24"/>
          <w:lang w:val="pt-BR"/>
        </w:rPr>
        <w:t>coordenadores ministeriais</w:t>
      </w:r>
      <w:r w:rsidRPr="004A64E6">
        <w:rPr>
          <w:szCs w:val="24"/>
          <w:lang w:val="pt-BR"/>
        </w:rPr>
        <w:t xml:space="preserve"> trabalham juntamente com a diretoria local da Aglow. Essas pessoas são vitais para cumprir o ministério da Aglow local. Eles regularmente se reúnem com a</w:t>
      </w:r>
      <w:r w:rsidR="000914E3">
        <w:rPr>
          <w:szCs w:val="24"/>
          <w:lang w:val="pt-BR"/>
        </w:rPr>
        <w:t xml:space="preserve"> </w:t>
      </w:r>
      <w:r w:rsidRPr="004A64E6">
        <w:rPr>
          <w:szCs w:val="24"/>
          <w:lang w:val="pt-BR"/>
        </w:rPr>
        <w:t>diretoria (durante os encontros da diretoria) e compartilham as intenções do coração de Deus para com o ministério.</w:t>
      </w:r>
    </w:p>
    <w:p w:rsidR="007F3106" w:rsidRPr="004A64E6" w:rsidRDefault="007F3106" w:rsidP="007F3106">
      <w:pPr>
        <w:rPr>
          <w:szCs w:val="24"/>
          <w:lang w:val="pt-BR"/>
        </w:rPr>
      </w:pPr>
      <w:r w:rsidRPr="004A64E6">
        <w:rPr>
          <w:lang w:val="pt-BR"/>
        </w:rPr>
        <w:t xml:space="preserve">Todo </w:t>
      </w:r>
      <w:r w:rsidRPr="004A64E6">
        <w:rPr>
          <w:b/>
          <w:i/>
          <w:lang w:val="pt-BR"/>
        </w:rPr>
        <w:t>coordenador ministerial</w:t>
      </w:r>
      <w:r w:rsidRPr="004A64E6">
        <w:rPr>
          <w:lang w:val="pt-BR"/>
        </w:rPr>
        <w:t xml:space="preserve"> é alguém que </w:t>
      </w:r>
      <w:r w:rsidR="00BC07AC">
        <w:rPr>
          <w:lang w:val="pt-BR"/>
        </w:rPr>
        <w:t xml:space="preserve">se </w:t>
      </w:r>
      <w:r w:rsidRPr="004A64E6">
        <w:rPr>
          <w:lang w:val="pt-BR"/>
        </w:rPr>
        <w:t xml:space="preserve">voluntaria para supervisionar (e/ou estabelecer) um ministério em particular na Aglow local que Deus colocou em seu coração. Essa pessoa relaciona-se com a diretoria (especialmente o vice-presidente) e os mantém completamente informados </w:t>
      </w:r>
      <w:r w:rsidR="00BC07AC">
        <w:rPr>
          <w:lang w:val="pt-BR"/>
        </w:rPr>
        <w:t>à</w:t>
      </w:r>
      <w:r w:rsidRPr="004A64E6">
        <w:rPr>
          <w:lang w:val="pt-BR"/>
        </w:rPr>
        <w:t xml:space="preserve"> cerca de todo o seu trabalho na Aglow</w:t>
      </w:r>
      <w:r w:rsidRPr="004A64E6">
        <w:rPr>
          <w:szCs w:val="24"/>
          <w:lang w:val="pt-BR"/>
        </w:rPr>
        <w:t>.</w:t>
      </w:r>
    </w:p>
    <w:p w:rsidR="007F3106" w:rsidRPr="00BC07AC" w:rsidRDefault="007F3106" w:rsidP="007F3106">
      <w:pPr>
        <w:rPr>
          <w:lang w:val="pt-BR"/>
        </w:rPr>
      </w:pPr>
      <w:r w:rsidRPr="00BC07AC">
        <w:rPr>
          <w:lang w:val="pt-BR"/>
        </w:rPr>
        <w:t>Alguns desses ministérios surgem dentro do grupo de comunhão, e alguns também causam impacto na comunidade. Dentro da Aglow há oportunidades para coordenar os ministérios na área de recepção, estudos bíblicos, cadeias, hospitais, e muitas outras</w:t>
      </w:r>
      <w:r w:rsidR="004829F9" w:rsidRPr="00BC07AC">
        <w:rPr>
          <w:lang w:val="pt-BR"/>
        </w:rPr>
        <w:t xml:space="preserve">. </w:t>
      </w:r>
    </w:p>
    <w:p w:rsidR="00E95A72" w:rsidRDefault="007F3106" w:rsidP="007F3106">
      <w:pPr>
        <w:rPr>
          <w:lang w:val="pt-BR"/>
        </w:rPr>
      </w:pPr>
      <w:r w:rsidRPr="004A64E6">
        <w:rPr>
          <w:lang w:val="pt-BR"/>
        </w:rPr>
        <w:t>A variedade de ministérios da Aglow proporciona o crescimento em homens e mulheres</w:t>
      </w:r>
      <w:r w:rsidR="00BC07AC">
        <w:rPr>
          <w:lang w:val="pt-BR"/>
        </w:rPr>
        <w:t>,</w:t>
      </w:r>
      <w:r w:rsidRPr="004A64E6">
        <w:rPr>
          <w:lang w:val="pt-BR"/>
        </w:rPr>
        <w:t xml:space="preserve"> à medida que assumem responsabilidades na área da liderança e/ou ministér</w:t>
      </w:r>
      <w:r w:rsidR="00BC07AC">
        <w:rPr>
          <w:lang w:val="pt-BR"/>
        </w:rPr>
        <w:t xml:space="preserve">io. Por exemplo, um coração necessitado </w:t>
      </w:r>
      <w:r w:rsidRPr="004A64E6">
        <w:rPr>
          <w:lang w:val="pt-BR"/>
        </w:rPr>
        <w:t xml:space="preserve">deverá, primeiramente, escutar sobre Jesus em algum encontro público da Aglow. Então essa pessoa será incentivada a crescer na sua caminhada com o Senhor através de estudos bíblicos, ou reuniões de oração. A partir desse ponto, ela será encorajada a alcançar ao próximo com necessidades específicas através de uma grande variedade de ministérios. Essa é parte da beleza da Aglow! Os </w:t>
      </w:r>
      <w:r w:rsidRPr="004A64E6">
        <w:rPr>
          <w:b/>
          <w:i/>
          <w:lang w:val="pt-BR"/>
        </w:rPr>
        <w:t>coordenadores ministeriais</w:t>
      </w:r>
      <w:r w:rsidRPr="004A64E6">
        <w:rPr>
          <w:lang w:val="pt-BR"/>
        </w:rPr>
        <w:t xml:space="preserve"> possuem a função principal nos ministérios locais da Aglow.</w:t>
      </w:r>
    </w:p>
    <w:p w:rsidR="007F3106" w:rsidRPr="004A64E6" w:rsidRDefault="00E95A72" w:rsidP="0063566A">
      <w:pPr>
        <w:overflowPunct/>
        <w:autoSpaceDE/>
        <w:autoSpaceDN/>
        <w:adjustRightInd/>
        <w:spacing w:before="0" w:after="0"/>
        <w:jc w:val="left"/>
        <w:textAlignment w:val="auto"/>
        <w:rPr>
          <w:lang w:val="pt-BR"/>
        </w:rPr>
      </w:pPr>
      <w:r>
        <w:rPr>
          <w:lang w:val="pt-BR"/>
        </w:rPr>
        <w:br w:type="page"/>
      </w:r>
      <w:r w:rsidR="007F3106" w:rsidRPr="004A64E6">
        <w:rPr>
          <w:lang w:val="pt-BR"/>
        </w:rPr>
        <w:lastRenderedPageBreak/>
        <w:t>Os membros da diretoria deverão buscar a direção do Espírito antes de decidir qual ministério fará parte de seu grupo. Talvez seja melhor começar com os ministérios mais básicos, acrescentando outros</w:t>
      </w:r>
      <w:r w:rsidR="00BC07AC">
        <w:rPr>
          <w:lang w:val="pt-BR"/>
        </w:rPr>
        <w:t>,</w:t>
      </w:r>
      <w:r w:rsidR="007F3106" w:rsidRPr="004A64E6">
        <w:rPr>
          <w:lang w:val="pt-BR"/>
        </w:rPr>
        <w:t xml:space="preserve"> à medida que o Senhor os direciona. Cada ministério precisará do seu próprio </w:t>
      </w:r>
      <w:r w:rsidR="007F3106" w:rsidRPr="004A64E6">
        <w:rPr>
          <w:b/>
          <w:i/>
          <w:lang w:val="pt-BR"/>
        </w:rPr>
        <w:t>coordenador de ministério</w:t>
      </w:r>
      <w:r w:rsidR="007F3106" w:rsidRPr="004A64E6">
        <w:rPr>
          <w:lang w:val="pt-BR"/>
        </w:rPr>
        <w:t xml:space="preserve"> para acompanhá-los.</w:t>
      </w:r>
    </w:p>
    <w:p w:rsidR="007F3106" w:rsidRPr="004A64E6" w:rsidRDefault="007F3106" w:rsidP="007F3106">
      <w:pPr>
        <w:rPr>
          <w:lang w:val="pt-BR"/>
        </w:rPr>
      </w:pPr>
      <w:r w:rsidRPr="004A64E6">
        <w:rPr>
          <w:lang w:val="pt-BR"/>
        </w:rPr>
        <w:t>Primeiramente, descreveremos como os coordenadores ministeriais são selecionados e, então, listaremos suas qualificações e responsabilidades gerais.</w:t>
      </w:r>
    </w:p>
    <w:p w:rsidR="007F3106" w:rsidRPr="00C953C8" w:rsidRDefault="007F3106" w:rsidP="0031348A">
      <w:pPr>
        <w:pStyle w:val="Heading4"/>
      </w:pPr>
      <w:bookmarkStart w:id="182" w:name="_Toc410313024"/>
      <w:bookmarkStart w:id="183" w:name="_Toc410313124"/>
      <w:bookmarkStart w:id="184" w:name="_Toc423553506"/>
      <w:bookmarkStart w:id="185" w:name="_Toc430876598"/>
      <w:r w:rsidRPr="00C953C8">
        <w:t>Seleção dos coordenadores ministeriais</w:t>
      </w:r>
      <w:bookmarkEnd w:id="182"/>
      <w:bookmarkEnd w:id="183"/>
      <w:bookmarkEnd w:id="184"/>
      <w:bookmarkEnd w:id="185"/>
    </w:p>
    <w:p w:rsidR="007F3106" w:rsidRPr="004A64E6" w:rsidRDefault="007F3106" w:rsidP="00EA7C5E">
      <w:pPr>
        <w:rPr>
          <w:lang w:val="pt-BR"/>
        </w:rPr>
      </w:pPr>
      <w:r w:rsidRPr="004A64E6">
        <w:rPr>
          <w:lang w:val="pt-BR"/>
        </w:rPr>
        <w:t>Uma vez que a diretoria acompanha a criação e/ou desenvolvimento dos ministérios envolvidos com o grupo local, eles desejarão orar e conversar juntos antes de escolherem as pessoas que acham que Deus gostaria que coordenasse cada ministério.</w:t>
      </w:r>
    </w:p>
    <w:p w:rsidR="007F3106" w:rsidRPr="004A64E6" w:rsidRDefault="007F3106" w:rsidP="00EA7C5E">
      <w:pPr>
        <w:pStyle w:val="Bullets"/>
        <w:rPr>
          <w:lang w:val="pt-BR"/>
        </w:rPr>
      </w:pPr>
      <w:r w:rsidRPr="004A64E6">
        <w:rPr>
          <w:lang w:val="pt-BR"/>
        </w:rPr>
        <w:t>Os coordenadores ministeriais devem atender às qualificações listadas na próxima página.</w:t>
      </w:r>
    </w:p>
    <w:p w:rsidR="007F3106" w:rsidRPr="004A64E6" w:rsidRDefault="007F3106" w:rsidP="00EA7C5E">
      <w:pPr>
        <w:pStyle w:val="Bullets"/>
        <w:rPr>
          <w:lang w:val="pt-BR"/>
        </w:rPr>
      </w:pPr>
      <w:r w:rsidRPr="004A64E6">
        <w:rPr>
          <w:lang w:val="pt-BR"/>
        </w:rPr>
        <w:t>Deverão estar aptos e desejarem cumprir com as responsabilidades listadas nas páginas anteriores.</w:t>
      </w:r>
    </w:p>
    <w:p w:rsidR="007F3106" w:rsidRPr="004A64E6" w:rsidRDefault="007F3106" w:rsidP="00EA7C5E">
      <w:pPr>
        <w:pStyle w:val="Bullets"/>
        <w:rPr>
          <w:lang w:val="pt-BR"/>
        </w:rPr>
      </w:pPr>
      <w:r w:rsidRPr="004A64E6">
        <w:rPr>
          <w:lang w:val="pt-BR"/>
        </w:rPr>
        <w:t>Os coordenadores ministeriais deverão ser selecionados para servir um grupo Aglow local por um período de tempo indeterminado, porém, sugerimos o mínimo de um ano.</w:t>
      </w:r>
    </w:p>
    <w:p w:rsidR="007F3106" w:rsidRPr="004A64E6" w:rsidRDefault="007F3106" w:rsidP="00EA7C5E">
      <w:pPr>
        <w:pStyle w:val="Bullets"/>
        <w:rPr>
          <w:lang w:val="pt-BR"/>
        </w:rPr>
      </w:pPr>
      <w:r w:rsidRPr="004A64E6">
        <w:rPr>
          <w:lang w:val="pt-BR"/>
        </w:rPr>
        <w:t>Os membros da diretoria também poderão servir como coordenadores. Quando for possível, uma pessoa diferente deverá liderar cada ministério, mas muitos deverão ser liderados pela mesma pessoa, caso seja necessário.</w:t>
      </w:r>
    </w:p>
    <w:p w:rsidR="007F3106" w:rsidRPr="004A64E6" w:rsidRDefault="007F3106" w:rsidP="00EA7C5E">
      <w:pPr>
        <w:rPr>
          <w:szCs w:val="24"/>
          <w:lang w:val="pt-BR"/>
        </w:rPr>
      </w:pPr>
      <w:r w:rsidRPr="004A64E6">
        <w:rPr>
          <w:lang w:val="pt-BR"/>
        </w:rPr>
        <w:t xml:space="preserve">A </w:t>
      </w:r>
      <w:r w:rsidRPr="004A64E6">
        <w:rPr>
          <w:i/>
          <w:lang w:val="pt-BR"/>
        </w:rPr>
        <w:t>avaliação da diretoria</w:t>
      </w:r>
      <w:r w:rsidRPr="004A64E6">
        <w:rPr>
          <w:lang w:val="pt-BR"/>
        </w:rPr>
        <w:t>, geralmente realizada em janeiro, é um bom momento para levar em consideração os ministérios que Deus deseja ver na Aglow. (V</w:t>
      </w:r>
      <w:r w:rsidR="004D12D0">
        <w:rPr>
          <w:lang w:val="pt-BR"/>
        </w:rPr>
        <w:t xml:space="preserve">eja Parte 2, Seção 5, </w:t>
      </w:r>
      <w:r w:rsidRPr="004A64E6">
        <w:rPr>
          <w:lang w:val="pt-BR"/>
        </w:rPr>
        <w:t xml:space="preserve">para maiores explicações sobre as </w:t>
      </w:r>
      <w:hyperlink w:anchor="board_evaluations" w:history="1">
        <w:r w:rsidRPr="00A7230B">
          <w:rPr>
            <w:rStyle w:val="Hyperlink"/>
            <w:color w:val="0000FF"/>
            <w:lang w:val="pt-BR"/>
          </w:rPr>
          <w:t>avaliações da diretoria</w:t>
        </w:r>
      </w:hyperlink>
      <w:r w:rsidRPr="004A64E6">
        <w:rPr>
          <w:lang w:val="pt-BR"/>
        </w:rPr>
        <w:t>)</w:t>
      </w:r>
      <w:r w:rsidR="004829F9" w:rsidRPr="004A64E6">
        <w:rPr>
          <w:lang w:val="pt-BR"/>
        </w:rPr>
        <w:t xml:space="preserve">. </w:t>
      </w:r>
      <w:r w:rsidRPr="004A64E6">
        <w:rPr>
          <w:lang w:val="pt-BR"/>
        </w:rPr>
        <w:t xml:space="preserve">Como os coordenadores são chamados a servirem por um ano, caso sejam nomeados em janeiro, será fácil para a diretoria avaliar os ministérios naquele período de cada ano. Também é um bom momento para verificar com os ministérios como as coisas estão apesar da diretoria não duvidar que eles queiram manter uma proximidade ao longo do ano. </w:t>
      </w:r>
    </w:p>
    <w:p w:rsidR="007F3106" w:rsidRPr="00C953C8" w:rsidRDefault="00EA7C5E" w:rsidP="0031348A">
      <w:pPr>
        <w:pStyle w:val="Heading4"/>
      </w:pPr>
      <w:bookmarkStart w:id="186" w:name="_Toc423553507"/>
      <w:r>
        <w:rPr>
          <w:rStyle w:val="IntenseReference"/>
          <w:b/>
          <w:smallCaps/>
        </w:rPr>
        <w:br w:type="page"/>
      </w:r>
      <w:bookmarkStart w:id="187" w:name="_Toc430876599"/>
      <w:r w:rsidR="007F3106" w:rsidRPr="00C953C8">
        <w:lastRenderedPageBreak/>
        <w:t>Passos para a escolha de um coordenador ministerial</w:t>
      </w:r>
      <w:bookmarkEnd w:id="186"/>
      <w:bookmarkEnd w:id="187"/>
    </w:p>
    <w:p w:rsidR="007F3106" w:rsidRPr="008266BA" w:rsidRDefault="007F3106" w:rsidP="005C4189">
      <w:pPr>
        <w:pStyle w:val="numberedpoint"/>
        <w:numPr>
          <w:ilvl w:val="0"/>
          <w:numId w:val="36"/>
        </w:numPr>
        <w:spacing w:before="80" w:after="80"/>
        <w:ind w:left="360"/>
        <w:rPr>
          <w:lang w:val="pt-BR"/>
        </w:rPr>
      </w:pPr>
      <w:r w:rsidRPr="008266BA">
        <w:rPr>
          <w:lang w:val="pt-BR"/>
        </w:rPr>
        <w:t>Após orar e levar em conta as qualificações para aquela posição, a diretoria seleciona e convida uma pessoa para servir.</w:t>
      </w:r>
    </w:p>
    <w:p w:rsidR="007F3106" w:rsidRPr="008266BA" w:rsidRDefault="007F3106" w:rsidP="005C4189">
      <w:pPr>
        <w:pStyle w:val="numberedpoint"/>
        <w:numPr>
          <w:ilvl w:val="0"/>
          <w:numId w:val="32"/>
        </w:numPr>
        <w:spacing w:before="80" w:after="80"/>
        <w:ind w:left="360"/>
        <w:rPr>
          <w:lang w:val="pt-BR"/>
        </w:rPr>
      </w:pPr>
      <w:r w:rsidRPr="008266BA">
        <w:rPr>
          <w:lang w:val="pt-BR"/>
        </w:rPr>
        <w:t>Caso a pessoa aceite o convite, ela precisará preencher o formulário de liderança.</w:t>
      </w:r>
    </w:p>
    <w:p w:rsidR="007F3106" w:rsidRPr="008266BA" w:rsidRDefault="007F3106" w:rsidP="005C4189">
      <w:pPr>
        <w:pStyle w:val="numberedpoint"/>
        <w:numPr>
          <w:ilvl w:val="0"/>
          <w:numId w:val="32"/>
        </w:numPr>
        <w:spacing w:before="80" w:after="80"/>
        <w:ind w:left="360"/>
        <w:rPr>
          <w:lang w:val="pt-BR"/>
        </w:rPr>
      </w:pPr>
      <w:r w:rsidRPr="008266BA">
        <w:rPr>
          <w:lang w:val="pt-BR"/>
        </w:rPr>
        <w:t xml:space="preserve">Caso, após a revisão do formulário preenchido, a diretoria ainda sentir </w:t>
      </w:r>
      <w:r>
        <w:rPr>
          <w:lang w:val="pt-BR"/>
        </w:rPr>
        <w:t>in</w:t>
      </w:r>
      <w:r w:rsidRPr="008266BA">
        <w:rPr>
          <w:lang w:val="pt-BR"/>
        </w:rPr>
        <w:t xml:space="preserve">segurança em relação </w:t>
      </w:r>
      <w:r>
        <w:rPr>
          <w:lang w:val="pt-BR"/>
        </w:rPr>
        <w:t>à</w:t>
      </w:r>
      <w:r w:rsidRPr="008266BA">
        <w:rPr>
          <w:lang w:val="pt-BR"/>
        </w:rPr>
        <w:t xml:space="preserve"> pessoa escolhida, a diretoria deverá recebê-la e apresentá-la ao grupo, convidando-a para a primeira reunião da diretoria. (Se, após a revisão do questionário completo, a diretoria senti</w:t>
      </w:r>
      <w:r>
        <w:rPr>
          <w:lang w:val="pt-BR"/>
        </w:rPr>
        <w:t>r insegurança ou quiser mudar d</w:t>
      </w:r>
      <w:r w:rsidRPr="008266BA">
        <w:rPr>
          <w:lang w:val="pt-BR"/>
        </w:rPr>
        <w:t>e</w:t>
      </w:r>
      <w:r>
        <w:rPr>
          <w:lang w:val="pt-BR"/>
        </w:rPr>
        <w:t xml:space="preserve"> </w:t>
      </w:r>
      <w:r w:rsidRPr="008266BA">
        <w:rPr>
          <w:lang w:val="pt-BR"/>
        </w:rPr>
        <w:t>opinião, um conselheiro será consultado para entrevistar o escolhido).</w:t>
      </w:r>
    </w:p>
    <w:p w:rsidR="007F3106" w:rsidRPr="008266BA" w:rsidRDefault="007F3106" w:rsidP="005C4189">
      <w:pPr>
        <w:pStyle w:val="numberedpoint"/>
        <w:numPr>
          <w:ilvl w:val="0"/>
          <w:numId w:val="32"/>
        </w:numPr>
        <w:spacing w:before="80" w:after="80"/>
        <w:ind w:left="360"/>
        <w:rPr>
          <w:lang w:val="pt-BR"/>
        </w:rPr>
      </w:pPr>
      <w:r w:rsidRPr="008266BA">
        <w:rPr>
          <w:lang w:val="pt-BR"/>
        </w:rPr>
        <w:t>Mantenha o questionário nos arquivos da diretoria (ao invés de enviá-lo à liderança que você mantém contato) e comece a procurar formas para que a diretoria incentive esse novo ministério. A diretoria desejará familiarizar cada coordenador com</w:t>
      </w:r>
      <w:r>
        <w:rPr>
          <w:lang w:val="pt-BR"/>
        </w:rPr>
        <w:t xml:space="preserve"> </w:t>
      </w:r>
      <w:r w:rsidRPr="008266BA">
        <w:rPr>
          <w:lang w:val="pt-BR"/>
        </w:rPr>
        <w:t>a Aglow e com suas responsabilidades no ministério, estando disponível para responder a perguntas e oferecer ajuda quando necessário.</w:t>
      </w:r>
    </w:p>
    <w:p w:rsidR="007F3106" w:rsidRPr="008266BA" w:rsidRDefault="007F3106" w:rsidP="007F3106">
      <w:pPr>
        <w:pStyle w:val="numberedpoint"/>
        <w:numPr>
          <w:ilvl w:val="0"/>
          <w:numId w:val="0"/>
        </w:numPr>
        <w:spacing w:before="0" w:after="0"/>
        <w:rPr>
          <w:lang w:val="pt-BR"/>
        </w:rPr>
      </w:pPr>
      <w:r w:rsidRPr="004A64E6">
        <w:rPr>
          <w:rFonts w:ascii="Cambria" w:hAnsi="Cambria"/>
          <w:b/>
          <w:color w:val="BD5426"/>
          <w:sz w:val="28"/>
          <w:szCs w:val="28"/>
          <w:lang w:val="pt-BR"/>
        </w:rPr>
        <w:t>Observação:</w:t>
      </w:r>
      <w:r w:rsidRPr="008266BA">
        <w:rPr>
          <w:lang w:val="pt-BR"/>
        </w:rPr>
        <w:t xml:space="preserve"> A diretoria consiste de presidente, vice-presidente, secretária (ou secretárias), e tesoureiro. A diretoria completa inclui a diretoria e os coordenadores ministeriais</w:t>
      </w:r>
      <w:r w:rsidR="004829F9">
        <w:rPr>
          <w:lang w:val="pt-BR"/>
        </w:rPr>
        <w:t xml:space="preserve">. </w:t>
      </w:r>
    </w:p>
    <w:p w:rsidR="007F3106" w:rsidRPr="008266BA" w:rsidRDefault="007F3106" w:rsidP="0031348A">
      <w:pPr>
        <w:pStyle w:val="Heading4"/>
      </w:pPr>
      <w:bookmarkStart w:id="188" w:name="_Toc423553508"/>
      <w:bookmarkStart w:id="189" w:name="_Toc430876600"/>
      <w:r w:rsidRPr="008266BA">
        <w:t>Qualificações para coodernadores ministeriais</w:t>
      </w:r>
      <w:bookmarkEnd w:id="188"/>
      <w:bookmarkEnd w:id="189"/>
    </w:p>
    <w:p w:rsidR="007F3106" w:rsidRPr="008266BA" w:rsidRDefault="007F3106" w:rsidP="00771894">
      <w:pPr>
        <w:pStyle w:val="Bullets"/>
        <w:numPr>
          <w:ilvl w:val="0"/>
          <w:numId w:val="27"/>
        </w:numPr>
        <w:spacing w:before="40" w:after="40"/>
        <w:rPr>
          <w:lang w:val="pt-BR"/>
        </w:rPr>
      </w:pPr>
      <w:r w:rsidRPr="008266BA">
        <w:rPr>
          <w:lang w:val="pt-BR"/>
        </w:rPr>
        <w:t>Coordenadores ministeriais são crentes que nascerem novamente em Cristo Jesus.</w:t>
      </w:r>
    </w:p>
    <w:p w:rsidR="007F3106" w:rsidRPr="008266BA" w:rsidRDefault="007F3106" w:rsidP="00771894">
      <w:pPr>
        <w:pStyle w:val="Bullets"/>
        <w:numPr>
          <w:ilvl w:val="0"/>
          <w:numId w:val="27"/>
        </w:numPr>
        <w:spacing w:before="40" w:after="40"/>
        <w:rPr>
          <w:lang w:val="pt-BR"/>
        </w:rPr>
      </w:pPr>
      <w:r w:rsidRPr="008266BA">
        <w:rPr>
          <w:lang w:val="pt-BR"/>
        </w:rPr>
        <w:t xml:space="preserve">São </w:t>
      </w:r>
      <w:r w:rsidRPr="008266BA">
        <w:rPr>
          <w:i/>
          <w:lang w:val="pt-BR"/>
        </w:rPr>
        <w:t>batizados no Espírito Santo</w:t>
      </w:r>
      <w:r w:rsidRPr="008266BA">
        <w:rPr>
          <w:lang w:val="pt-BR"/>
        </w:rPr>
        <w:t xml:space="preserve"> e falam em línguas.</w:t>
      </w:r>
    </w:p>
    <w:p w:rsidR="007F3106" w:rsidRPr="008266BA" w:rsidRDefault="007F3106" w:rsidP="00771894">
      <w:pPr>
        <w:pStyle w:val="Bullets"/>
        <w:numPr>
          <w:ilvl w:val="0"/>
          <w:numId w:val="27"/>
        </w:numPr>
        <w:spacing w:before="40" w:after="40"/>
        <w:rPr>
          <w:lang w:val="pt-BR"/>
        </w:rPr>
      </w:pPr>
      <w:r w:rsidRPr="008266BA">
        <w:rPr>
          <w:i/>
          <w:lang w:val="pt-BR"/>
        </w:rPr>
        <w:t>Concordam</w:t>
      </w:r>
      <w:r w:rsidRPr="008266BA">
        <w:rPr>
          <w:lang w:val="pt-BR"/>
        </w:rPr>
        <w:t xml:space="preserve"> com a declaração da Aglow </w:t>
      </w:r>
      <w:r>
        <w:rPr>
          <w:i/>
          <w:lang w:val="pt-BR"/>
        </w:rPr>
        <w:t>no que A</w:t>
      </w:r>
      <w:r w:rsidRPr="008266BA">
        <w:rPr>
          <w:i/>
          <w:lang w:val="pt-BR"/>
        </w:rPr>
        <w:t>creditamos</w:t>
      </w:r>
      <w:r w:rsidRPr="008266BA">
        <w:rPr>
          <w:lang w:val="pt-BR"/>
        </w:rPr>
        <w:t>.</w:t>
      </w:r>
    </w:p>
    <w:p w:rsidR="007F3106" w:rsidRPr="008266BA" w:rsidRDefault="007F3106" w:rsidP="00771894">
      <w:pPr>
        <w:pStyle w:val="Bullets"/>
        <w:numPr>
          <w:ilvl w:val="0"/>
          <w:numId w:val="27"/>
        </w:numPr>
        <w:spacing w:before="40" w:after="40"/>
        <w:rPr>
          <w:lang w:val="pt-BR"/>
        </w:rPr>
      </w:pPr>
      <w:r w:rsidRPr="008266BA">
        <w:rPr>
          <w:lang w:val="pt-BR"/>
        </w:rPr>
        <w:t>São leitores da Bíblia, possuem um conhecimento básico sobre ela, e buscam a comunhão diária com o Senhor.</w:t>
      </w:r>
    </w:p>
    <w:p w:rsidR="007F3106" w:rsidRPr="008266BA" w:rsidRDefault="007F3106" w:rsidP="00771894">
      <w:pPr>
        <w:pStyle w:val="Bullets"/>
        <w:numPr>
          <w:ilvl w:val="0"/>
          <w:numId w:val="27"/>
        </w:numPr>
        <w:spacing w:before="40" w:after="40"/>
        <w:rPr>
          <w:lang w:val="pt-BR"/>
        </w:rPr>
      </w:pPr>
      <w:r w:rsidRPr="008266BA">
        <w:rPr>
          <w:lang w:val="pt-BR"/>
        </w:rPr>
        <w:t xml:space="preserve">São capazes de </w:t>
      </w:r>
      <w:r w:rsidRPr="008266BA">
        <w:rPr>
          <w:i/>
          <w:lang w:val="pt-BR"/>
        </w:rPr>
        <w:t>orar com alguém</w:t>
      </w:r>
      <w:r w:rsidRPr="008266BA">
        <w:rPr>
          <w:lang w:val="pt-BR"/>
        </w:rPr>
        <w:t xml:space="preserve"> para receber Jesus como Senhor e Salvador e batizar no Espírito Santo (mesmo que isso não ocorra tão frequentemente em seus ministérios).</w:t>
      </w:r>
    </w:p>
    <w:p w:rsidR="007F3106" w:rsidRPr="008266BA" w:rsidRDefault="007F3106" w:rsidP="00771894">
      <w:pPr>
        <w:pStyle w:val="Bullets"/>
        <w:numPr>
          <w:ilvl w:val="0"/>
          <w:numId w:val="27"/>
        </w:numPr>
        <w:spacing w:before="40" w:after="40"/>
        <w:rPr>
          <w:lang w:val="pt-BR"/>
        </w:rPr>
      </w:pPr>
      <w:r w:rsidRPr="008266BA">
        <w:rPr>
          <w:lang w:val="pt-BR"/>
        </w:rPr>
        <w:t>Participam regularmente de uma igreja local.</w:t>
      </w:r>
    </w:p>
    <w:p w:rsidR="007F3106" w:rsidRPr="008266BA" w:rsidRDefault="006B36B5" w:rsidP="00771894">
      <w:pPr>
        <w:pStyle w:val="Bullets"/>
        <w:numPr>
          <w:ilvl w:val="0"/>
          <w:numId w:val="27"/>
        </w:numPr>
        <w:spacing w:before="40" w:after="40"/>
        <w:rPr>
          <w:lang w:val="pt-BR"/>
        </w:rPr>
      </w:pPr>
      <w:r>
        <w:rPr>
          <w:lang w:val="pt-BR"/>
        </w:rPr>
        <w:t>Possuem o</w:t>
      </w:r>
      <w:r w:rsidR="007F3106" w:rsidRPr="008266BA">
        <w:rPr>
          <w:lang w:val="pt-BR"/>
        </w:rPr>
        <w:t xml:space="preserve"> consentimento de seus esposos(as), caso sejam casados.</w:t>
      </w:r>
    </w:p>
    <w:p w:rsidR="007F3106" w:rsidRPr="008266BA" w:rsidRDefault="007F3106" w:rsidP="00771894">
      <w:pPr>
        <w:pStyle w:val="Bullets"/>
        <w:numPr>
          <w:ilvl w:val="0"/>
          <w:numId w:val="27"/>
        </w:numPr>
        <w:spacing w:before="40" w:after="40"/>
        <w:rPr>
          <w:lang w:val="pt-BR"/>
        </w:rPr>
      </w:pPr>
      <w:r w:rsidRPr="008266BA">
        <w:rPr>
          <w:lang w:val="pt-BR"/>
        </w:rPr>
        <w:t xml:space="preserve">São </w:t>
      </w:r>
      <w:r w:rsidRPr="008266BA">
        <w:rPr>
          <w:i/>
          <w:lang w:val="pt-BR"/>
        </w:rPr>
        <w:t>participantes das reuniões da Aglow</w:t>
      </w:r>
      <w:r w:rsidRPr="008266BA">
        <w:rPr>
          <w:lang w:val="pt-BR"/>
        </w:rPr>
        <w:t xml:space="preserve"> (ou membros, caso haja filiação disponível.)</w:t>
      </w:r>
    </w:p>
    <w:p w:rsidR="007F3106" w:rsidRPr="008266BA" w:rsidRDefault="007F3106" w:rsidP="00771894">
      <w:pPr>
        <w:pStyle w:val="Bullets"/>
        <w:numPr>
          <w:ilvl w:val="0"/>
          <w:numId w:val="27"/>
        </w:numPr>
        <w:spacing w:before="40" w:after="40"/>
        <w:rPr>
          <w:lang w:val="pt-BR"/>
        </w:rPr>
      </w:pPr>
      <w:r w:rsidRPr="008266BA">
        <w:rPr>
          <w:lang w:val="pt-BR"/>
        </w:rPr>
        <w:t>Estão entusiasmados e possuem conhecimento sobre a Aglow e as suas áreas do ministério, desejando fazer parte de uma organização internacional.</w:t>
      </w:r>
    </w:p>
    <w:p w:rsidR="007F3106" w:rsidRPr="008266BA" w:rsidRDefault="007F3106" w:rsidP="00771894">
      <w:pPr>
        <w:pStyle w:val="Bullets"/>
        <w:numPr>
          <w:ilvl w:val="0"/>
          <w:numId w:val="27"/>
        </w:numPr>
        <w:spacing w:before="40" w:after="40"/>
        <w:rPr>
          <w:lang w:val="pt-BR"/>
        </w:rPr>
      </w:pPr>
      <w:r w:rsidRPr="008266BA">
        <w:rPr>
          <w:i/>
          <w:lang w:val="pt-BR"/>
        </w:rPr>
        <w:t>Desejam servir</w:t>
      </w:r>
      <w:r w:rsidRPr="008266BA">
        <w:rPr>
          <w:lang w:val="pt-BR"/>
        </w:rPr>
        <w:t xml:space="preserve"> ao próximo.</w:t>
      </w:r>
    </w:p>
    <w:p w:rsidR="007F3106" w:rsidRPr="008266BA" w:rsidRDefault="007F3106" w:rsidP="00771894">
      <w:pPr>
        <w:pStyle w:val="Bullets"/>
        <w:numPr>
          <w:ilvl w:val="0"/>
          <w:numId w:val="27"/>
        </w:numPr>
        <w:spacing w:before="40" w:after="40"/>
        <w:rPr>
          <w:lang w:val="pt-BR"/>
        </w:rPr>
      </w:pPr>
      <w:r w:rsidRPr="008266BA">
        <w:rPr>
          <w:lang w:val="pt-BR"/>
        </w:rPr>
        <w:t xml:space="preserve">Apresentam </w:t>
      </w:r>
      <w:r w:rsidRPr="008266BA">
        <w:rPr>
          <w:i/>
          <w:lang w:val="pt-BR"/>
        </w:rPr>
        <w:t>potencial de liderança</w:t>
      </w:r>
      <w:r w:rsidRPr="008266BA">
        <w:rPr>
          <w:lang w:val="pt-BR"/>
        </w:rPr>
        <w:t xml:space="preserve"> e estão dispostos a aprender e crescer juntamente com a equipe.</w:t>
      </w:r>
    </w:p>
    <w:p w:rsidR="007F3106" w:rsidRPr="008266BA" w:rsidRDefault="007F3106" w:rsidP="00771894">
      <w:pPr>
        <w:pStyle w:val="Bullets"/>
        <w:numPr>
          <w:ilvl w:val="0"/>
          <w:numId w:val="27"/>
        </w:numPr>
        <w:spacing w:before="40" w:after="40"/>
        <w:rPr>
          <w:lang w:val="pt-BR"/>
        </w:rPr>
      </w:pPr>
      <w:r w:rsidRPr="008266BA">
        <w:rPr>
          <w:lang w:val="pt-BR"/>
        </w:rPr>
        <w:t xml:space="preserve">Estão disponíveis para se comprometerem a um ministério em especial por, </w:t>
      </w:r>
      <w:r w:rsidRPr="008266BA">
        <w:rPr>
          <w:i/>
          <w:lang w:val="pt-BR"/>
        </w:rPr>
        <w:t>pelo menos, um ano.</w:t>
      </w:r>
      <w:r w:rsidRPr="008266BA">
        <w:rPr>
          <w:lang w:val="pt-BR"/>
        </w:rPr>
        <w:t xml:space="preserve"> </w:t>
      </w:r>
    </w:p>
    <w:p w:rsidR="007F3106" w:rsidRPr="008266BA" w:rsidRDefault="007F3106" w:rsidP="00771894">
      <w:pPr>
        <w:pStyle w:val="Bullets"/>
        <w:numPr>
          <w:ilvl w:val="0"/>
          <w:numId w:val="27"/>
        </w:numPr>
        <w:spacing w:before="40" w:after="40"/>
        <w:rPr>
          <w:lang w:val="pt-BR"/>
        </w:rPr>
      </w:pPr>
      <w:r w:rsidRPr="008266BA">
        <w:rPr>
          <w:lang w:val="pt-BR"/>
        </w:rPr>
        <w:t xml:space="preserve">Estão dispostos </w:t>
      </w:r>
      <w:r w:rsidRPr="008266BA">
        <w:rPr>
          <w:i/>
          <w:lang w:val="pt-BR"/>
        </w:rPr>
        <w:t>a participar de encontros públicos assim como reuniões de toda a diretoria</w:t>
      </w:r>
      <w:r w:rsidRPr="008266BA">
        <w:rPr>
          <w:lang w:val="pt-BR"/>
        </w:rPr>
        <w:t>, onde eles podem apresentar suas questões, sugestões, ou compartilhar relatórios sobre suas áreas ministeriais.</w:t>
      </w:r>
    </w:p>
    <w:p w:rsidR="007F3106" w:rsidRPr="008266BA" w:rsidRDefault="007F3106" w:rsidP="00771894">
      <w:pPr>
        <w:pStyle w:val="Bullets"/>
        <w:numPr>
          <w:ilvl w:val="0"/>
          <w:numId w:val="27"/>
        </w:numPr>
        <w:spacing w:before="40" w:after="40"/>
        <w:rPr>
          <w:lang w:val="pt-BR"/>
        </w:rPr>
      </w:pPr>
      <w:r w:rsidRPr="008266BA">
        <w:rPr>
          <w:lang w:val="pt-BR"/>
        </w:rPr>
        <w:t>Estão dispostos e são capazes de participar de sessões de treinamentos para lideranças quando forem oferecidas, e incentivarão seus auxiliadores a fazer o mesmo.</w:t>
      </w:r>
    </w:p>
    <w:p w:rsidR="007F3106" w:rsidRPr="008266BA" w:rsidRDefault="007F3106" w:rsidP="00771894">
      <w:pPr>
        <w:pStyle w:val="Bullets"/>
        <w:numPr>
          <w:ilvl w:val="0"/>
          <w:numId w:val="27"/>
        </w:numPr>
        <w:spacing w:before="40" w:after="40"/>
        <w:rPr>
          <w:lang w:val="pt-BR"/>
        </w:rPr>
      </w:pPr>
      <w:r w:rsidRPr="008266BA">
        <w:rPr>
          <w:lang w:val="pt-BR"/>
        </w:rPr>
        <w:t xml:space="preserve">Desejam trabalhar em </w:t>
      </w:r>
      <w:r w:rsidRPr="008266BA">
        <w:rPr>
          <w:i/>
          <w:lang w:val="pt-BR"/>
        </w:rPr>
        <w:t>unidade</w:t>
      </w:r>
      <w:r w:rsidRPr="008266BA">
        <w:rPr>
          <w:lang w:val="pt-BR"/>
        </w:rPr>
        <w:t xml:space="preserve"> com outros como parte de uma equipe local.</w:t>
      </w:r>
    </w:p>
    <w:p w:rsidR="007F3106" w:rsidRPr="008266BA" w:rsidRDefault="007F3106" w:rsidP="0031348A">
      <w:pPr>
        <w:pStyle w:val="Heading4"/>
      </w:pPr>
      <w:bookmarkStart w:id="190" w:name="_Toc423553509"/>
      <w:bookmarkStart w:id="191" w:name="_Toc430876601"/>
      <w:r w:rsidRPr="008266BA">
        <w:lastRenderedPageBreak/>
        <w:t>Responsabilidades de um coordenador ministerial</w:t>
      </w:r>
      <w:bookmarkEnd w:id="190"/>
      <w:bookmarkEnd w:id="191"/>
    </w:p>
    <w:p w:rsidR="007F3106" w:rsidRPr="004A64E6" w:rsidRDefault="007F3106" w:rsidP="00EA7C5E">
      <w:pPr>
        <w:rPr>
          <w:lang w:val="pt-BR"/>
        </w:rPr>
      </w:pPr>
      <w:r w:rsidRPr="004A64E6">
        <w:rPr>
          <w:lang w:val="pt-BR"/>
        </w:rPr>
        <w:t xml:space="preserve">A primeira responsabilidade de </w:t>
      </w:r>
      <w:r w:rsidRPr="004A64E6">
        <w:rPr>
          <w:b/>
          <w:i/>
          <w:lang w:val="pt-BR"/>
        </w:rPr>
        <w:t>um coordenador ministerial</w:t>
      </w:r>
      <w:r w:rsidRPr="004A64E6">
        <w:rPr>
          <w:lang w:val="pt-BR"/>
        </w:rPr>
        <w:t xml:space="preserve"> é gostar de construir relacionamentos com os membros da diretoria, e os outros coordenadores e auxiliares que fazem a Aglow ser o que ela é. Cada líder Aglow deverá ser capaz de olhar uns para os outros para obter encorajamento e apoio. Eles são responsáveis pelo acompanhamento de seus ministérios em particu</w:t>
      </w:r>
      <w:r w:rsidR="00BC07AC">
        <w:rPr>
          <w:lang w:val="pt-BR"/>
        </w:rPr>
        <w:t>lar, ao mesmo tempo em que mantê</w:t>
      </w:r>
      <w:r w:rsidRPr="004A64E6">
        <w:rPr>
          <w:lang w:val="pt-BR"/>
        </w:rPr>
        <w:t>m contato com todo o grupo Aglow, especialmente os membros da diretoria.</w:t>
      </w:r>
    </w:p>
    <w:p w:rsidR="007F3106" w:rsidRPr="004A64E6" w:rsidRDefault="007F3106" w:rsidP="007F3106">
      <w:pPr>
        <w:rPr>
          <w:lang w:val="pt-BR"/>
        </w:rPr>
      </w:pPr>
      <w:r w:rsidRPr="004A64E6">
        <w:rPr>
          <w:lang w:val="pt-BR"/>
        </w:rPr>
        <w:t xml:space="preserve">O </w:t>
      </w:r>
      <w:r w:rsidRPr="006B36B5">
        <w:rPr>
          <w:b/>
          <w:i/>
          <w:lang w:val="pt-BR"/>
        </w:rPr>
        <w:t>coordenador ministerial</w:t>
      </w:r>
      <w:r w:rsidRPr="004A64E6">
        <w:rPr>
          <w:lang w:val="pt-BR"/>
        </w:rPr>
        <w:t xml:space="preserve"> deverá se sentir especialmente conectado ao vice-presidente, </w:t>
      </w:r>
      <w:r w:rsidR="00BC07AC">
        <w:rPr>
          <w:lang w:val="pt-BR"/>
        </w:rPr>
        <w:t>que</w:t>
      </w:r>
      <w:r w:rsidRPr="004A64E6">
        <w:rPr>
          <w:lang w:val="pt-BR"/>
        </w:rPr>
        <w:t xml:space="preserve"> é o elo (ou pessoa para contato) com a diretoria. O vice-presidente está disponível para cada coordenador para conselhos contínuos, encorajamento e apoio. Eles também são aqueles que tornam disponíveis os materiais de liderança ou manuais que poderão ser necessários a cada ministério.</w:t>
      </w:r>
    </w:p>
    <w:p w:rsidR="007F3106" w:rsidRPr="004A64E6" w:rsidRDefault="007F3106" w:rsidP="007F3106">
      <w:pPr>
        <w:rPr>
          <w:lang w:val="pt-BR"/>
        </w:rPr>
      </w:pPr>
      <w:r w:rsidRPr="004A64E6">
        <w:rPr>
          <w:lang w:val="pt-BR"/>
        </w:rPr>
        <w:t>As seguintes responsabilidades são consideradas básicas e servem para todos os coordenadores ministeriais:</w:t>
      </w:r>
      <w:r w:rsidR="000914E3">
        <w:rPr>
          <w:lang w:val="pt-BR"/>
        </w:rPr>
        <w:t xml:space="preserve"> </w:t>
      </w:r>
    </w:p>
    <w:p w:rsidR="007F3106" w:rsidRPr="008266BA" w:rsidRDefault="007F3106" w:rsidP="006E2CD5">
      <w:pPr>
        <w:pStyle w:val="Bullets"/>
        <w:numPr>
          <w:ilvl w:val="0"/>
          <w:numId w:val="27"/>
        </w:numPr>
        <w:rPr>
          <w:lang w:val="pt-BR"/>
        </w:rPr>
      </w:pPr>
      <w:r w:rsidRPr="008266BA">
        <w:rPr>
          <w:lang w:val="pt-BR"/>
        </w:rPr>
        <w:t xml:space="preserve">Os coordenadores ministeriais deverão </w:t>
      </w:r>
      <w:r w:rsidRPr="008266BA">
        <w:rPr>
          <w:b/>
          <w:i/>
          <w:lang w:val="pt-BR"/>
        </w:rPr>
        <w:t>organizar e desenvolver</w:t>
      </w:r>
      <w:r w:rsidRPr="008266BA">
        <w:rPr>
          <w:lang w:val="pt-BR"/>
        </w:rPr>
        <w:t xml:space="preserve"> suas áreas ministeriais, trabalhando juntamente com a diretoria.</w:t>
      </w:r>
    </w:p>
    <w:p w:rsidR="007F3106" w:rsidRPr="008266BA" w:rsidRDefault="007F3106" w:rsidP="006E2CD5">
      <w:pPr>
        <w:pStyle w:val="Bullets"/>
        <w:numPr>
          <w:ilvl w:val="0"/>
          <w:numId w:val="27"/>
        </w:numPr>
        <w:rPr>
          <w:lang w:val="pt-BR"/>
        </w:rPr>
      </w:pPr>
      <w:r w:rsidRPr="008266BA">
        <w:rPr>
          <w:lang w:val="pt-BR"/>
        </w:rPr>
        <w:t xml:space="preserve">Deverão ver que todos os aspectos de seus ministérios estão cobertos ou cuidados por um auxiliar em seu comitê ministerial. </w:t>
      </w:r>
    </w:p>
    <w:p w:rsidR="007F3106" w:rsidRPr="008266BA" w:rsidRDefault="007F3106" w:rsidP="006E2CD5">
      <w:pPr>
        <w:pStyle w:val="Bullets"/>
        <w:numPr>
          <w:ilvl w:val="0"/>
          <w:numId w:val="27"/>
        </w:numPr>
        <w:rPr>
          <w:lang w:val="pt-BR"/>
        </w:rPr>
      </w:pPr>
      <w:r w:rsidRPr="008266BA">
        <w:rPr>
          <w:lang w:val="pt-BR"/>
        </w:rPr>
        <w:t xml:space="preserve">São </w:t>
      </w:r>
      <w:r w:rsidRPr="008266BA">
        <w:rPr>
          <w:b/>
          <w:i/>
          <w:lang w:val="pt-BR"/>
        </w:rPr>
        <w:t>desenvolvedores de pessoas</w:t>
      </w:r>
      <w:r w:rsidRPr="008266BA">
        <w:rPr>
          <w:lang w:val="pt-BR"/>
        </w:rPr>
        <w:t xml:space="preserve">, já que selecionam e treinam auxiliares para trabalharem com eles. Alguns ministérios irão naturalmente envolver mais pessoas, o que significa mais ideias e frutos multiplicados. Os membros da Aglow que parecem “espectadores” podem estar esperando encontrar um ministério </w:t>
      </w:r>
      <w:r w:rsidR="006B36B5">
        <w:rPr>
          <w:lang w:val="pt-BR"/>
        </w:rPr>
        <w:t>com o</w:t>
      </w:r>
      <w:r w:rsidRPr="008266BA">
        <w:rPr>
          <w:lang w:val="pt-BR"/>
        </w:rPr>
        <w:t xml:space="preserve"> qual se identifiquem.</w:t>
      </w:r>
    </w:p>
    <w:p w:rsidR="007F3106" w:rsidRPr="004A64E6" w:rsidRDefault="007F3106" w:rsidP="00EA7C5E">
      <w:pPr>
        <w:rPr>
          <w:lang w:val="pt-BR"/>
        </w:rPr>
      </w:pPr>
      <w:r w:rsidRPr="004A64E6">
        <w:rPr>
          <w:lang w:val="pt-BR"/>
        </w:rPr>
        <w:t>Os dons, talentos e desejos do coração de todos são valiosos e necessários em certo ponto. O coordenador poderá se sentir livre para abordar alguém e dizer-lhe s</w:t>
      </w:r>
      <w:r w:rsidR="006B36B5">
        <w:rPr>
          <w:lang w:val="pt-BR"/>
        </w:rPr>
        <w:t>obre sua área ministerial; deve</w:t>
      </w:r>
      <w:r w:rsidRPr="004A64E6">
        <w:rPr>
          <w:lang w:val="pt-BR"/>
        </w:rPr>
        <w:t xml:space="preserve"> ser cuidadoso, </w:t>
      </w:r>
      <w:r w:rsidR="006B36B5">
        <w:rPr>
          <w:lang w:val="pt-BR"/>
        </w:rPr>
        <w:t>portanto, para não pressioná-lo, nem mesmo fazê-lo se sentir culpado por não se estar</w:t>
      </w:r>
      <w:r w:rsidRPr="004A64E6">
        <w:rPr>
          <w:lang w:val="pt-BR"/>
        </w:rPr>
        <w:t xml:space="preserve"> motivado</w:t>
      </w:r>
      <w:r w:rsidR="006B36B5">
        <w:rPr>
          <w:lang w:val="pt-BR"/>
        </w:rPr>
        <w:t xml:space="preserve"> a participar</w:t>
      </w:r>
      <w:r w:rsidRPr="004A64E6">
        <w:rPr>
          <w:lang w:val="pt-BR"/>
        </w:rPr>
        <w:t>.</w:t>
      </w:r>
    </w:p>
    <w:p w:rsidR="007F3106" w:rsidRPr="004A64E6" w:rsidRDefault="007F3106" w:rsidP="007F3106">
      <w:pPr>
        <w:rPr>
          <w:lang w:val="pt-BR"/>
        </w:rPr>
      </w:pPr>
      <w:r w:rsidRPr="004A64E6">
        <w:rPr>
          <w:lang w:val="pt-BR"/>
        </w:rPr>
        <w:t xml:space="preserve">Deverão participar </w:t>
      </w:r>
      <w:r w:rsidRPr="004A64E6">
        <w:rPr>
          <w:b/>
          <w:i/>
          <w:lang w:val="pt-BR"/>
        </w:rPr>
        <w:t>um encontro mensal</w:t>
      </w:r>
      <w:r w:rsidRPr="004A64E6">
        <w:rPr>
          <w:lang w:val="pt-BR"/>
        </w:rPr>
        <w:t xml:space="preserve"> com a diretoria e outros coordenadores ministeriais (reunião de toda a diretoria). Deverão participar da reunião, estabelecendo um relacionamento íntimo com toda a equipe local. Poderão ser solicitados para aprese</w:t>
      </w:r>
      <w:r w:rsidR="006B36B5">
        <w:rPr>
          <w:lang w:val="pt-BR"/>
        </w:rPr>
        <w:t xml:space="preserve">ntarem sugestões, necessidades </w:t>
      </w:r>
      <w:r w:rsidRPr="004A64E6">
        <w:rPr>
          <w:lang w:val="pt-BR"/>
        </w:rPr>
        <w:t xml:space="preserve">e relatórios </w:t>
      </w:r>
      <w:r w:rsidR="006B36B5">
        <w:rPr>
          <w:lang w:val="pt-BR"/>
        </w:rPr>
        <w:t>sobre seus ministérios</w:t>
      </w:r>
      <w:r w:rsidRPr="004A64E6">
        <w:rPr>
          <w:lang w:val="pt-BR"/>
        </w:rPr>
        <w:t>.</w:t>
      </w:r>
    </w:p>
    <w:p w:rsidR="007F3106" w:rsidRPr="008266BA" w:rsidRDefault="007F3106" w:rsidP="006E2CD5">
      <w:pPr>
        <w:pStyle w:val="Bullets"/>
        <w:numPr>
          <w:ilvl w:val="0"/>
          <w:numId w:val="27"/>
        </w:numPr>
        <w:rPr>
          <w:lang w:val="pt-BR"/>
        </w:rPr>
      </w:pPr>
      <w:r w:rsidRPr="008266BA">
        <w:rPr>
          <w:lang w:val="pt-BR"/>
        </w:rPr>
        <w:t xml:space="preserve">Deverão </w:t>
      </w:r>
      <w:r w:rsidRPr="008266BA">
        <w:rPr>
          <w:b/>
          <w:i/>
          <w:lang w:val="pt-BR"/>
        </w:rPr>
        <w:t xml:space="preserve">participar de sessões de treinamento para líderes </w:t>
      </w:r>
      <w:r w:rsidRPr="008266BA">
        <w:rPr>
          <w:lang w:val="pt-BR"/>
        </w:rPr>
        <w:t>quando estiverem disponíveis e a incentivar os membros do seu comitê a fazer o mesmo.</w:t>
      </w:r>
    </w:p>
    <w:p w:rsidR="007F3106" w:rsidRPr="008266BA" w:rsidRDefault="007F3106" w:rsidP="006E2CD5">
      <w:pPr>
        <w:pStyle w:val="Bullets"/>
        <w:numPr>
          <w:ilvl w:val="0"/>
          <w:numId w:val="27"/>
        </w:numPr>
        <w:rPr>
          <w:lang w:val="pt-BR"/>
        </w:rPr>
      </w:pPr>
      <w:r w:rsidRPr="008266BA">
        <w:rPr>
          <w:lang w:val="pt-BR"/>
        </w:rPr>
        <w:t xml:space="preserve">Deverão </w:t>
      </w:r>
      <w:r w:rsidRPr="008266BA">
        <w:rPr>
          <w:b/>
          <w:i/>
          <w:lang w:val="pt-BR"/>
        </w:rPr>
        <w:t>ora, ministrar e mover</w:t>
      </w:r>
      <w:r w:rsidRPr="008266BA">
        <w:rPr>
          <w:lang w:val="pt-BR"/>
        </w:rPr>
        <w:t xml:space="preserve"> à medida que o Espírito Santo os gui</w:t>
      </w:r>
      <w:r>
        <w:rPr>
          <w:lang w:val="pt-BR"/>
        </w:rPr>
        <w:t>a</w:t>
      </w:r>
      <w:r w:rsidRPr="008266BA">
        <w:rPr>
          <w:lang w:val="pt-BR"/>
        </w:rPr>
        <w:t xml:space="preserve"> para atenderem à vontade de Deus nesse ministério em particular.</w:t>
      </w:r>
    </w:p>
    <w:p w:rsidR="007F3106" w:rsidRPr="008266BA" w:rsidRDefault="007F3106" w:rsidP="006E2CD5">
      <w:pPr>
        <w:pStyle w:val="Bullets"/>
        <w:numPr>
          <w:ilvl w:val="0"/>
          <w:numId w:val="27"/>
        </w:numPr>
        <w:rPr>
          <w:lang w:val="pt-BR"/>
        </w:rPr>
      </w:pPr>
      <w:r w:rsidRPr="008266BA">
        <w:rPr>
          <w:lang w:val="pt-BR"/>
        </w:rPr>
        <w:t xml:space="preserve">Deverão </w:t>
      </w:r>
      <w:r w:rsidRPr="008266BA">
        <w:rPr>
          <w:b/>
          <w:i/>
          <w:lang w:val="pt-BR"/>
        </w:rPr>
        <w:t>retornar todos os materiais da Aglow</w:t>
      </w:r>
      <w:r w:rsidRPr="008266BA">
        <w:rPr>
          <w:lang w:val="pt-BR"/>
        </w:rPr>
        <w:t xml:space="preserve"> e ferramentas ministeriais à diretoria</w:t>
      </w:r>
      <w:r w:rsidR="006B36B5">
        <w:rPr>
          <w:lang w:val="pt-BR"/>
        </w:rPr>
        <w:t>,</w:t>
      </w:r>
      <w:r w:rsidRPr="008266BA">
        <w:rPr>
          <w:lang w:val="pt-BR"/>
        </w:rPr>
        <w:t xml:space="preserve"> quando deixarem a posição.</w:t>
      </w:r>
    </w:p>
    <w:p w:rsidR="00EA7C5E" w:rsidRPr="004A64E6" w:rsidRDefault="007F3106" w:rsidP="00EA7C5E">
      <w:pPr>
        <w:rPr>
          <w:lang w:val="pt-BR"/>
        </w:rPr>
      </w:pPr>
      <w:r w:rsidRPr="004A64E6">
        <w:rPr>
          <w:lang w:val="pt-BR"/>
        </w:rPr>
        <w:t xml:space="preserve">O coordenador de ministério é um </w:t>
      </w:r>
      <w:r w:rsidRPr="004A64E6">
        <w:rPr>
          <w:b/>
          <w:i/>
          <w:lang w:val="pt-BR"/>
        </w:rPr>
        <w:t>especialista</w:t>
      </w:r>
      <w:r w:rsidRPr="004A64E6">
        <w:rPr>
          <w:b/>
          <w:lang w:val="pt-BR"/>
        </w:rPr>
        <w:t>,</w:t>
      </w:r>
      <w:r w:rsidR="006B36B5">
        <w:rPr>
          <w:lang w:val="pt-BR"/>
        </w:rPr>
        <w:t xml:space="preserve"> respondendo a</w:t>
      </w:r>
      <w:r w:rsidRPr="004A64E6">
        <w:rPr>
          <w:lang w:val="pt-BR"/>
        </w:rPr>
        <w:t xml:space="preserve"> uma área em particular de necessidade na vida das pessoas ou na comunidade.</w:t>
      </w:r>
      <w:r w:rsidR="000914E3">
        <w:rPr>
          <w:lang w:val="pt-BR"/>
        </w:rPr>
        <w:t xml:space="preserve"> </w:t>
      </w:r>
      <w:r w:rsidR="006B36B5">
        <w:rPr>
          <w:lang w:val="pt-BR"/>
        </w:rPr>
        <w:t>H</w:t>
      </w:r>
      <w:r w:rsidR="006B36B5" w:rsidRPr="004A64E6">
        <w:rPr>
          <w:lang w:val="pt-BR"/>
        </w:rPr>
        <w:t xml:space="preserve">averá um </w:t>
      </w:r>
      <w:r w:rsidR="006B36B5" w:rsidRPr="004A64E6">
        <w:rPr>
          <w:b/>
          <w:i/>
          <w:lang w:val="pt-BR"/>
        </w:rPr>
        <w:t>foco</w:t>
      </w:r>
      <w:r w:rsidR="006B36B5" w:rsidRPr="004A64E6">
        <w:rPr>
          <w:lang w:val="pt-BR"/>
        </w:rPr>
        <w:t xml:space="preserve"> para cada </w:t>
      </w:r>
      <w:r w:rsidR="00AB246F">
        <w:rPr>
          <w:lang w:val="pt-BR"/>
        </w:rPr>
        <w:t>ministérios, na</w:t>
      </w:r>
      <w:r w:rsidR="009725E5">
        <w:rPr>
          <w:lang w:val="pt-BR"/>
        </w:rPr>
        <w:t xml:space="preserve"> </w:t>
      </w:r>
      <w:r w:rsidR="00AB246F">
        <w:rPr>
          <w:lang w:val="pt-BR"/>
        </w:rPr>
        <w:t>próxima seção.</w:t>
      </w:r>
      <w:r w:rsidRPr="004A64E6">
        <w:rPr>
          <w:lang w:val="pt-BR"/>
        </w:rPr>
        <w:t xml:space="preserve"> Esse foco específico (a ser desenvolvido conforme </w:t>
      </w:r>
      <w:r w:rsidR="00AB246F">
        <w:rPr>
          <w:lang w:val="pt-BR"/>
        </w:rPr>
        <w:t xml:space="preserve">a orientação de </w:t>
      </w:r>
      <w:r w:rsidRPr="004A64E6">
        <w:rPr>
          <w:lang w:val="pt-BR"/>
        </w:rPr>
        <w:t>Deus) poderá ser o principal objetivo de cada ministério.</w:t>
      </w:r>
      <w:bookmarkStart w:id="192" w:name="_Toc410313025"/>
      <w:bookmarkStart w:id="193" w:name="_Toc410313125"/>
      <w:bookmarkStart w:id="194" w:name="_Toc423553510"/>
    </w:p>
    <w:p w:rsidR="007F3106" w:rsidRPr="008266BA" w:rsidRDefault="007F3106" w:rsidP="0031348A">
      <w:pPr>
        <w:pStyle w:val="Heading4"/>
      </w:pPr>
      <w:bookmarkStart w:id="195" w:name="_Toc430876602"/>
      <w:r w:rsidRPr="008266BA">
        <w:lastRenderedPageBreak/>
        <w:t>Um auxiliar do ministério aglow</w:t>
      </w:r>
      <w:bookmarkEnd w:id="192"/>
      <w:bookmarkEnd w:id="193"/>
      <w:bookmarkEnd w:id="194"/>
      <w:bookmarkEnd w:id="195"/>
    </w:p>
    <w:p w:rsidR="007F3106" w:rsidRPr="004A64E6" w:rsidRDefault="009725E5" w:rsidP="007F3106">
      <w:pPr>
        <w:rPr>
          <w:lang w:val="pt-BR"/>
        </w:rPr>
      </w:pPr>
      <w:r>
        <w:rPr>
          <w:lang w:val="pt-BR"/>
        </w:rPr>
        <w:t>Est</w:t>
      </w:r>
      <w:r w:rsidR="007F3106" w:rsidRPr="004A64E6">
        <w:rPr>
          <w:lang w:val="pt-BR"/>
        </w:rPr>
        <w:t>a pessoa é uma peça valiosa para a diretoria e para todo o grupo, ajudando em áreas que tocam a vida das pessoas e enriquecem o ministério Aglow. Quando a diretoria identifica uma necessidade no grupo, ou um coordenador ministerial está formando um comitê, eles deverão procurar ajuda por parte de outros que façam parte do grupo Aglow. Essas pessoas poderão ser solicitadas a serem auxiliares ministeriais</w:t>
      </w:r>
      <w:r>
        <w:rPr>
          <w:lang w:val="pt-BR"/>
        </w:rPr>
        <w:t>,</w:t>
      </w:r>
      <w:r w:rsidR="007F3106" w:rsidRPr="004A64E6">
        <w:rPr>
          <w:lang w:val="pt-BR"/>
        </w:rPr>
        <w:t xml:space="preserve"> através da assistência em qualquer área que seja necessário.</w:t>
      </w:r>
    </w:p>
    <w:p w:rsidR="007F3106" w:rsidRPr="004A64E6" w:rsidRDefault="007F3106" w:rsidP="007F3106">
      <w:pPr>
        <w:rPr>
          <w:lang w:val="pt-BR"/>
        </w:rPr>
      </w:pPr>
      <w:r w:rsidRPr="004A64E6">
        <w:rPr>
          <w:lang w:val="pt-BR"/>
        </w:rPr>
        <w:t>Um auxiliar do ministério Aglow poderá trabalhar em áreas como,</w:t>
      </w:r>
    </w:p>
    <w:p w:rsidR="007F3106" w:rsidRPr="008266BA" w:rsidRDefault="007F3106" w:rsidP="006E2CD5">
      <w:pPr>
        <w:pStyle w:val="Bullets"/>
        <w:numPr>
          <w:ilvl w:val="0"/>
          <w:numId w:val="27"/>
        </w:numPr>
        <w:rPr>
          <w:lang w:val="pt-BR"/>
        </w:rPr>
      </w:pPr>
      <w:r w:rsidRPr="008266BA">
        <w:rPr>
          <w:lang w:val="pt-BR"/>
        </w:rPr>
        <w:t>na ajuda do comitê (por exemplo, comitê do ministério em cadeia, etc.)</w:t>
      </w:r>
    </w:p>
    <w:p w:rsidR="007F3106" w:rsidRPr="008266BA" w:rsidRDefault="007F3106" w:rsidP="006E2CD5">
      <w:pPr>
        <w:pStyle w:val="Bullets"/>
        <w:numPr>
          <w:ilvl w:val="0"/>
          <w:numId w:val="27"/>
        </w:numPr>
        <w:rPr>
          <w:lang w:val="pt-BR"/>
        </w:rPr>
      </w:pPr>
      <w:r w:rsidRPr="008266BA">
        <w:rPr>
          <w:lang w:val="pt-BR"/>
        </w:rPr>
        <w:t>na assistência, de forma prática, através de encontros mensais</w:t>
      </w:r>
    </w:p>
    <w:p w:rsidR="007F3106" w:rsidRPr="008266BA" w:rsidRDefault="007F3106" w:rsidP="006E2CD5">
      <w:pPr>
        <w:pStyle w:val="Bullets"/>
        <w:numPr>
          <w:ilvl w:val="0"/>
          <w:numId w:val="27"/>
        </w:numPr>
        <w:rPr>
          <w:lang w:val="pt-BR"/>
        </w:rPr>
      </w:pPr>
      <w:r w:rsidRPr="008266BA">
        <w:rPr>
          <w:lang w:val="pt-BR"/>
        </w:rPr>
        <w:t>na ajuda com o cuidado de crianças</w:t>
      </w:r>
    </w:p>
    <w:p w:rsidR="007F3106" w:rsidRPr="008266BA" w:rsidRDefault="007F3106" w:rsidP="006E2CD5">
      <w:pPr>
        <w:pStyle w:val="Bullets"/>
        <w:numPr>
          <w:ilvl w:val="0"/>
          <w:numId w:val="27"/>
        </w:numPr>
        <w:rPr>
          <w:lang w:val="pt-BR"/>
        </w:rPr>
      </w:pPr>
      <w:r w:rsidRPr="008266BA">
        <w:rPr>
          <w:lang w:val="pt-BR"/>
        </w:rPr>
        <w:t>na realização de encontros públicos (cumpriment</w:t>
      </w:r>
      <w:r>
        <w:rPr>
          <w:lang w:val="pt-BR"/>
        </w:rPr>
        <w:t>ar as pessoas ao chegarem e fazê</w:t>
      </w:r>
      <w:r w:rsidRPr="008266BA">
        <w:rPr>
          <w:lang w:val="pt-BR"/>
        </w:rPr>
        <w:t xml:space="preserve">-las </w:t>
      </w:r>
      <w:r>
        <w:rPr>
          <w:lang w:val="pt-BR"/>
        </w:rPr>
        <w:t xml:space="preserve">se </w:t>
      </w:r>
      <w:r w:rsidRPr="008266BA">
        <w:rPr>
          <w:lang w:val="pt-BR"/>
        </w:rPr>
        <w:t xml:space="preserve">sentirem “em casa”) </w:t>
      </w:r>
    </w:p>
    <w:p w:rsidR="007F3106" w:rsidRPr="008266BA" w:rsidRDefault="007F3106" w:rsidP="006E2CD5">
      <w:pPr>
        <w:pStyle w:val="Bullets"/>
        <w:numPr>
          <w:ilvl w:val="0"/>
          <w:numId w:val="27"/>
        </w:numPr>
        <w:rPr>
          <w:lang w:val="pt-BR"/>
        </w:rPr>
      </w:pPr>
      <w:r w:rsidRPr="008266BA">
        <w:rPr>
          <w:lang w:val="pt-BR"/>
        </w:rPr>
        <w:t>na realização de estudos bíblicos e apoio a grupos (abrindo as portas de suas casas àqueles que desejarem fazer parte da reunião).</w:t>
      </w:r>
    </w:p>
    <w:p w:rsidR="007F3106" w:rsidRPr="008266BA" w:rsidRDefault="007F3106" w:rsidP="007F3106">
      <w:pPr>
        <w:pStyle w:val="smtitles"/>
        <w:rPr>
          <w:lang w:val="pt-BR"/>
        </w:rPr>
      </w:pPr>
      <w:r w:rsidRPr="008266BA">
        <w:rPr>
          <w:lang w:val="pt-BR"/>
        </w:rPr>
        <w:t xml:space="preserve">um auxiliar deverá </w:t>
      </w:r>
    </w:p>
    <w:p w:rsidR="007F3106" w:rsidRPr="008266BA" w:rsidRDefault="007F3106" w:rsidP="006E2CD5">
      <w:pPr>
        <w:pStyle w:val="Bullets"/>
        <w:numPr>
          <w:ilvl w:val="0"/>
          <w:numId w:val="27"/>
        </w:numPr>
        <w:rPr>
          <w:lang w:val="pt-BR"/>
        </w:rPr>
      </w:pPr>
      <w:r w:rsidRPr="008266BA">
        <w:rPr>
          <w:lang w:val="pt-BR"/>
        </w:rPr>
        <w:t>voluntariar ou ser abordado pela diretoria (com um membro como porta-voz) ou por um coordenador ministerial (para ajudar em algum comitê)</w:t>
      </w:r>
      <w:r w:rsidR="004829F9">
        <w:rPr>
          <w:lang w:val="pt-BR"/>
        </w:rPr>
        <w:t xml:space="preserve">. </w:t>
      </w:r>
    </w:p>
    <w:p w:rsidR="007F3106" w:rsidRPr="008266BA" w:rsidRDefault="007F3106" w:rsidP="006E2CD5">
      <w:pPr>
        <w:pStyle w:val="Bullets"/>
        <w:numPr>
          <w:ilvl w:val="0"/>
          <w:numId w:val="27"/>
        </w:numPr>
        <w:rPr>
          <w:lang w:val="pt-BR"/>
        </w:rPr>
      </w:pPr>
      <w:r w:rsidRPr="008266BA">
        <w:rPr>
          <w:lang w:val="pt-BR"/>
        </w:rPr>
        <w:t>concordar em ajudar em certa área</w:t>
      </w:r>
      <w:r w:rsidR="009725E5">
        <w:rPr>
          <w:lang w:val="pt-BR"/>
        </w:rPr>
        <w:t>,</w:t>
      </w:r>
      <w:r w:rsidRPr="008266BA">
        <w:rPr>
          <w:lang w:val="pt-BR"/>
        </w:rPr>
        <w:t xml:space="preserve"> mas não são solicitados a participarem de treinamentos nem mesmo de reuniões da diretoria</w:t>
      </w:r>
      <w:r w:rsidR="004829F9">
        <w:rPr>
          <w:lang w:val="pt-BR"/>
        </w:rPr>
        <w:t xml:space="preserve">. </w:t>
      </w:r>
    </w:p>
    <w:p w:rsidR="007F3106" w:rsidRPr="008266BA" w:rsidRDefault="007F3106" w:rsidP="006E2CD5">
      <w:pPr>
        <w:pStyle w:val="Bullets"/>
        <w:numPr>
          <w:ilvl w:val="0"/>
          <w:numId w:val="27"/>
        </w:numPr>
        <w:rPr>
          <w:lang w:val="pt-BR"/>
        </w:rPr>
      </w:pPr>
      <w:r w:rsidRPr="008266BA">
        <w:rPr>
          <w:lang w:val="pt-BR"/>
        </w:rPr>
        <w:t xml:space="preserve">não precisará ter um período definido de compromisso, mas deverá ser confiável e manter boa comunicação com seu coordenador ministerial. </w:t>
      </w:r>
    </w:p>
    <w:p w:rsidR="007F3106" w:rsidRPr="008266BA" w:rsidRDefault="007F3106" w:rsidP="006E2CD5">
      <w:pPr>
        <w:pStyle w:val="Bullets"/>
        <w:numPr>
          <w:ilvl w:val="0"/>
          <w:numId w:val="27"/>
        </w:numPr>
        <w:rPr>
          <w:lang w:val="pt-BR"/>
        </w:rPr>
      </w:pPr>
      <w:r>
        <w:rPr>
          <w:lang w:val="pt-BR"/>
        </w:rPr>
        <w:t>a</w:t>
      </w:r>
      <w:r w:rsidRPr="008266BA">
        <w:rPr>
          <w:lang w:val="pt-BR"/>
        </w:rPr>
        <w:t>lém disso, um auxiliar não precisará atender a todas as qualificações esperadas para um coordenador ministerial, portanto, essa é uma função primordial para aquela pessoa que deseja servir na Aglow mas ainda não foi batizada pelo Espírito Santo, com evidência do falar em línguas</w:t>
      </w:r>
      <w:r w:rsidR="004829F9">
        <w:rPr>
          <w:lang w:val="pt-BR"/>
        </w:rPr>
        <w:t xml:space="preserve">. </w:t>
      </w:r>
    </w:p>
    <w:p w:rsidR="00771894" w:rsidRDefault="007F3106" w:rsidP="007F3106">
      <w:pPr>
        <w:spacing w:before="240"/>
        <w:rPr>
          <w:szCs w:val="24"/>
          <w:lang w:val="pt-BR"/>
        </w:rPr>
      </w:pPr>
      <w:r w:rsidRPr="004A64E6">
        <w:rPr>
          <w:szCs w:val="24"/>
          <w:lang w:val="pt-BR"/>
        </w:rPr>
        <w:t>A Aglow sempre recebeu pessoas que desejam ajudar nos ministérios d</w:t>
      </w:r>
      <w:r w:rsidR="009725E5">
        <w:rPr>
          <w:szCs w:val="24"/>
          <w:lang w:val="pt-BR"/>
        </w:rPr>
        <w:t>e diversas formas</w:t>
      </w:r>
      <w:r w:rsidRPr="004A64E6">
        <w:rPr>
          <w:szCs w:val="24"/>
          <w:lang w:val="pt-BR"/>
        </w:rPr>
        <w:t xml:space="preserve"> e, sem esses trabalhadores, o ministério não conseguiria se tornar em tudo o que Deus tem em seu coração. Esses trabalhadores fiéis deverão ser reconhecidos e apreciados o máximo possível.</w:t>
      </w:r>
    </w:p>
    <w:p w:rsidR="00771894" w:rsidRDefault="00771894">
      <w:pPr>
        <w:overflowPunct/>
        <w:autoSpaceDE/>
        <w:autoSpaceDN/>
        <w:adjustRightInd/>
        <w:spacing w:before="0" w:after="0"/>
        <w:jc w:val="left"/>
        <w:textAlignment w:val="auto"/>
        <w:rPr>
          <w:szCs w:val="24"/>
          <w:lang w:val="pt-BR"/>
        </w:rPr>
      </w:pPr>
      <w:r>
        <w:rPr>
          <w:szCs w:val="24"/>
          <w:lang w:val="pt-BR"/>
        </w:rPr>
        <w:br w:type="page"/>
      </w:r>
    </w:p>
    <w:p w:rsidR="007F3106" w:rsidRPr="0021355C" w:rsidRDefault="007F3106" w:rsidP="00765CA5">
      <w:pPr>
        <w:spacing w:before="0" w:after="0"/>
        <w:rPr>
          <w:sz w:val="2"/>
          <w:szCs w:val="2"/>
          <w:lang w:val="pt-BR"/>
        </w:rPr>
        <w:sectPr w:rsidR="007F3106" w:rsidRPr="0021355C" w:rsidSect="00E64CBA">
          <w:type w:val="continuous"/>
          <w:pgSz w:w="12240" w:h="15840" w:code="1"/>
          <w:pgMar w:top="1152" w:right="1152" w:bottom="720" w:left="1152" w:header="720" w:footer="432" w:gutter="0"/>
          <w:cols w:space="720"/>
          <w:titlePg/>
          <w:docGrid w:linePitch="326"/>
        </w:sectPr>
      </w:pPr>
    </w:p>
    <w:p w:rsidR="007F3106" w:rsidRPr="00C953C8" w:rsidRDefault="007F3106" w:rsidP="00C953C8">
      <w:pPr>
        <w:pStyle w:val="FrontHeads"/>
      </w:pPr>
      <w:bookmarkStart w:id="196" w:name="_Toc410313026"/>
      <w:bookmarkStart w:id="197" w:name="_Toc410313126"/>
      <w:bookmarkStart w:id="198" w:name="_Toc430876603"/>
      <w:bookmarkStart w:id="199" w:name="_Toc134433191"/>
      <w:r w:rsidRPr="00C953C8">
        <w:lastRenderedPageBreak/>
        <w:t>Os ministérios dos grupos locais</w:t>
      </w:r>
      <w:bookmarkEnd w:id="196"/>
      <w:bookmarkEnd w:id="197"/>
      <w:bookmarkEnd w:id="198"/>
      <w:bookmarkEnd w:id="199"/>
    </w:p>
    <w:p w:rsidR="007F3106" w:rsidRPr="004A64E6" w:rsidRDefault="007F3106" w:rsidP="007F3106">
      <w:pPr>
        <w:spacing w:before="0" w:after="0"/>
        <w:rPr>
          <w:lang w:val="pt-BR"/>
        </w:rPr>
      </w:pPr>
    </w:p>
    <w:p w:rsidR="007F3106" w:rsidRPr="008266BA" w:rsidRDefault="007F3106" w:rsidP="006E1649">
      <w:pPr>
        <w:pStyle w:val="Heading3"/>
      </w:pPr>
      <w:bookmarkStart w:id="200" w:name="_Toc410313027"/>
      <w:bookmarkStart w:id="201" w:name="_Toc410313127"/>
      <w:bookmarkStart w:id="202" w:name="_Toc423553511"/>
      <w:bookmarkStart w:id="203" w:name="_Toc430876604"/>
      <w:bookmarkStart w:id="204" w:name="_Toc134433192"/>
      <w:r w:rsidRPr="008266BA">
        <w:t>Como começar um ministério aglow dentro de um grupo local</w:t>
      </w:r>
      <w:bookmarkEnd w:id="200"/>
      <w:bookmarkEnd w:id="201"/>
      <w:bookmarkEnd w:id="202"/>
      <w:bookmarkEnd w:id="203"/>
      <w:bookmarkEnd w:id="204"/>
    </w:p>
    <w:p w:rsidR="007F3106" w:rsidRPr="004A64E6" w:rsidRDefault="007F3106" w:rsidP="00821869">
      <w:pPr>
        <w:rPr>
          <w:lang w:val="pt-BR"/>
        </w:rPr>
      </w:pPr>
      <w:r w:rsidRPr="004A64E6">
        <w:rPr>
          <w:lang w:val="pt-BR"/>
        </w:rPr>
        <w:t>Os ministérios</w:t>
      </w:r>
      <w:r w:rsidR="000914E3">
        <w:rPr>
          <w:lang w:val="pt-BR"/>
        </w:rPr>
        <w:t xml:space="preserve"> </w:t>
      </w:r>
      <w:r w:rsidRPr="004A64E6">
        <w:rPr>
          <w:lang w:val="pt-BR"/>
        </w:rPr>
        <w:t xml:space="preserve">Aglow serão um derramar do amor de </w:t>
      </w:r>
      <w:r w:rsidR="009725E5">
        <w:rPr>
          <w:lang w:val="pt-BR"/>
        </w:rPr>
        <w:t>Deus, à medida que dependemos d</w:t>
      </w:r>
      <w:r w:rsidRPr="004A64E6">
        <w:rPr>
          <w:lang w:val="pt-BR"/>
        </w:rPr>
        <w:t>Ele para nos dar o desejo e o plano para ministrar esse amor ao próximo. Quando Deus nos dá o desejo de ajudar ao próximo</w:t>
      </w:r>
      <w:r w:rsidR="009725E5">
        <w:rPr>
          <w:lang w:val="pt-BR"/>
        </w:rPr>
        <w:t>,</w:t>
      </w:r>
      <w:r w:rsidRPr="004A64E6">
        <w:rPr>
          <w:lang w:val="pt-BR"/>
        </w:rPr>
        <w:t xml:space="preserve"> de c</w:t>
      </w:r>
      <w:r w:rsidR="009725E5">
        <w:rPr>
          <w:lang w:val="pt-BR"/>
        </w:rPr>
        <w:t xml:space="preserve">erta maneira, Ele </w:t>
      </w:r>
      <w:r w:rsidRPr="004A64E6">
        <w:rPr>
          <w:lang w:val="pt-BR"/>
        </w:rPr>
        <w:t xml:space="preserve">começa a nos guiar passo-a-passo no plano que Ele tem em mente. Não sabemos necessariamente o escopo do ministério quando o começamos, mas damos os primeiros passos em fé. </w:t>
      </w:r>
    </w:p>
    <w:p w:rsidR="007F3106" w:rsidRPr="00C953C8" w:rsidRDefault="007F3106" w:rsidP="006E1649">
      <w:pPr>
        <w:pStyle w:val="Heading3"/>
      </w:pPr>
      <w:bookmarkStart w:id="205" w:name="_Toc423553512"/>
      <w:bookmarkStart w:id="206" w:name="_Toc430876605"/>
      <w:bookmarkStart w:id="207" w:name="_Toc134433193"/>
      <w:r w:rsidRPr="00C953C8">
        <w:t>Quais são os ministérios?</w:t>
      </w:r>
      <w:bookmarkEnd w:id="205"/>
      <w:bookmarkEnd w:id="206"/>
      <w:bookmarkEnd w:id="207"/>
    </w:p>
    <w:p w:rsidR="007F3106" w:rsidRPr="004A64E6" w:rsidRDefault="007F3106" w:rsidP="007F3106">
      <w:pPr>
        <w:rPr>
          <w:lang w:val="pt-BR"/>
        </w:rPr>
      </w:pPr>
      <w:r w:rsidRPr="004A64E6">
        <w:rPr>
          <w:lang w:val="pt-BR"/>
        </w:rPr>
        <w:t>Com a grande variedade de necessidades em cada comunidade, há diversas possibilidades de ministérios. Os ministérios</w:t>
      </w:r>
      <w:r w:rsidR="000914E3">
        <w:rPr>
          <w:lang w:val="pt-BR"/>
        </w:rPr>
        <w:t xml:space="preserve"> </w:t>
      </w:r>
      <w:r w:rsidRPr="004A64E6">
        <w:rPr>
          <w:lang w:val="pt-BR"/>
        </w:rPr>
        <w:t>listados abaixo são alguns dos que fazem parte da Aglow no mundo todo.</w:t>
      </w:r>
    </w:p>
    <w:p w:rsidR="007F3106" w:rsidRPr="004A64E6" w:rsidRDefault="007F3106" w:rsidP="007F3106">
      <w:pPr>
        <w:rPr>
          <w:lang w:val="pt-BR"/>
        </w:rPr>
      </w:pPr>
      <w:r w:rsidRPr="004A64E6">
        <w:rPr>
          <w:lang w:val="pt-BR"/>
        </w:rPr>
        <w:t>Dentro da Aglow, há oportunidades para ministrar como...</w:t>
      </w:r>
    </w:p>
    <w:p w:rsidR="007F3106" w:rsidRPr="008266BA" w:rsidRDefault="007F3106" w:rsidP="006E2CD5">
      <w:pPr>
        <w:pStyle w:val="Bullets"/>
        <w:numPr>
          <w:ilvl w:val="0"/>
          <w:numId w:val="27"/>
        </w:numPr>
        <w:rPr>
          <w:lang w:val="pt-BR"/>
        </w:rPr>
      </w:pPr>
      <w:r w:rsidRPr="008266BA">
        <w:rPr>
          <w:lang w:val="pt-BR"/>
        </w:rPr>
        <w:t>anfitrião/recepção</w:t>
      </w:r>
    </w:p>
    <w:p w:rsidR="007F3106" w:rsidRPr="008266BA" w:rsidRDefault="007F3106" w:rsidP="006E2CD5">
      <w:pPr>
        <w:pStyle w:val="Bullets"/>
        <w:numPr>
          <w:ilvl w:val="0"/>
          <w:numId w:val="27"/>
        </w:numPr>
        <w:rPr>
          <w:lang w:val="pt-BR"/>
        </w:rPr>
      </w:pPr>
      <w:r w:rsidRPr="008266BA">
        <w:rPr>
          <w:lang w:val="pt-BR"/>
        </w:rPr>
        <w:t>coordenador(a) de decoração ou lanches</w:t>
      </w:r>
    </w:p>
    <w:p w:rsidR="007F3106" w:rsidRPr="008266BA" w:rsidRDefault="007F3106" w:rsidP="006E2CD5">
      <w:pPr>
        <w:pStyle w:val="Bullets"/>
        <w:numPr>
          <w:ilvl w:val="0"/>
          <w:numId w:val="27"/>
        </w:numPr>
        <w:rPr>
          <w:lang w:val="pt-BR"/>
        </w:rPr>
      </w:pPr>
      <w:r w:rsidRPr="008266BA">
        <w:rPr>
          <w:lang w:val="pt-BR"/>
        </w:rPr>
        <w:t>líder de louvor e adoração</w:t>
      </w:r>
    </w:p>
    <w:p w:rsidR="007F3106" w:rsidRPr="008266BA" w:rsidRDefault="009725E5" w:rsidP="006E2CD5">
      <w:pPr>
        <w:pStyle w:val="Bullets"/>
        <w:numPr>
          <w:ilvl w:val="0"/>
          <w:numId w:val="27"/>
        </w:numPr>
        <w:rPr>
          <w:lang w:val="pt-BR"/>
        </w:rPr>
      </w:pPr>
      <w:r>
        <w:rPr>
          <w:lang w:val="pt-BR"/>
        </w:rPr>
        <w:t>músicos</w:t>
      </w:r>
      <w:r w:rsidR="007F3106" w:rsidRPr="008266BA">
        <w:rPr>
          <w:lang w:val="pt-BR"/>
        </w:rPr>
        <w:t xml:space="preserve"> para o louvor</w:t>
      </w:r>
    </w:p>
    <w:p w:rsidR="007F3106" w:rsidRPr="008266BA" w:rsidRDefault="009725E5" w:rsidP="006E2CD5">
      <w:pPr>
        <w:pStyle w:val="Bullets"/>
        <w:numPr>
          <w:ilvl w:val="0"/>
          <w:numId w:val="27"/>
        </w:numPr>
        <w:rPr>
          <w:lang w:val="pt-BR"/>
        </w:rPr>
      </w:pPr>
      <w:r>
        <w:rPr>
          <w:lang w:val="pt-BR"/>
        </w:rPr>
        <w:t>editor</w:t>
      </w:r>
    </w:p>
    <w:p w:rsidR="007F3106" w:rsidRPr="008266BA" w:rsidRDefault="007F3106" w:rsidP="006E2CD5">
      <w:pPr>
        <w:pStyle w:val="Bullets"/>
        <w:numPr>
          <w:ilvl w:val="0"/>
          <w:numId w:val="27"/>
        </w:numPr>
        <w:rPr>
          <w:lang w:val="pt-BR"/>
        </w:rPr>
      </w:pPr>
      <w:r w:rsidRPr="008266BA">
        <w:rPr>
          <w:lang w:val="pt-BR"/>
        </w:rPr>
        <w:t>publicitário</w:t>
      </w:r>
    </w:p>
    <w:p w:rsidR="007F3106" w:rsidRPr="008266BA" w:rsidRDefault="007F3106" w:rsidP="006E2CD5">
      <w:pPr>
        <w:pStyle w:val="Bullets"/>
        <w:numPr>
          <w:ilvl w:val="0"/>
          <w:numId w:val="27"/>
        </w:numPr>
        <w:rPr>
          <w:lang w:val="pt-BR"/>
        </w:rPr>
      </w:pPr>
      <w:r w:rsidRPr="008266BA">
        <w:rPr>
          <w:lang w:val="pt-BR"/>
        </w:rPr>
        <w:t>líder de estudos bíblicos</w:t>
      </w:r>
    </w:p>
    <w:p w:rsidR="007F3106" w:rsidRPr="008266BA" w:rsidRDefault="007F3106" w:rsidP="006E2CD5">
      <w:pPr>
        <w:pStyle w:val="Bullets"/>
        <w:numPr>
          <w:ilvl w:val="0"/>
          <w:numId w:val="27"/>
        </w:numPr>
        <w:rPr>
          <w:lang w:val="pt-BR"/>
        </w:rPr>
      </w:pPr>
      <w:r w:rsidRPr="008266BA">
        <w:rPr>
          <w:lang w:val="pt-BR"/>
        </w:rPr>
        <w:t>líder do grupo de oração</w:t>
      </w:r>
    </w:p>
    <w:p w:rsidR="007F3106" w:rsidRPr="004A64E6" w:rsidRDefault="007F3106" w:rsidP="007F3106">
      <w:pPr>
        <w:rPr>
          <w:lang w:val="pt-BR"/>
        </w:rPr>
      </w:pPr>
      <w:r w:rsidRPr="004A64E6">
        <w:rPr>
          <w:lang w:val="pt-BR"/>
        </w:rPr>
        <w:t>Outros ministérios alcançam além do grupo, tocando pessoas na comunidade e incluem...</w:t>
      </w:r>
    </w:p>
    <w:p w:rsidR="007F3106" w:rsidRPr="008266BA" w:rsidRDefault="007F3106" w:rsidP="006E2CD5">
      <w:pPr>
        <w:pStyle w:val="Bullets"/>
        <w:numPr>
          <w:ilvl w:val="0"/>
          <w:numId w:val="27"/>
        </w:numPr>
        <w:rPr>
          <w:lang w:val="pt-BR"/>
        </w:rPr>
      </w:pPr>
      <w:r w:rsidRPr="008266BA">
        <w:rPr>
          <w:lang w:val="pt-BR"/>
        </w:rPr>
        <w:t>ministério para crianças</w:t>
      </w:r>
    </w:p>
    <w:p w:rsidR="007F3106" w:rsidRPr="008266BA" w:rsidRDefault="007F3106" w:rsidP="006E2CD5">
      <w:pPr>
        <w:pStyle w:val="Bullets"/>
        <w:numPr>
          <w:ilvl w:val="0"/>
          <w:numId w:val="27"/>
        </w:numPr>
        <w:rPr>
          <w:lang w:val="pt-BR"/>
        </w:rPr>
      </w:pPr>
      <w:r w:rsidRPr="008266BA">
        <w:rPr>
          <w:lang w:val="pt-BR"/>
        </w:rPr>
        <w:t>ministérios para gerações</w:t>
      </w:r>
    </w:p>
    <w:p w:rsidR="007F3106" w:rsidRPr="008266BA" w:rsidRDefault="007F3106" w:rsidP="006E2CD5">
      <w:pPr>
        <w:pStyle w:val="Bullets"/>
        <w:numPr>
          <w:ilvl w:val="0"/>
          <w:numId w:val="27"/>
        </w:numPr>
        <w:rPr>
          <w:lang w:val="pt-BR"/>
        </w:rPr>
      </w:pPr>
      <w:r w:rsidRPr="008266BA">
        <w:rPr>
          <w:lang w:val="pt-BR"/>
        </w:rPr>
        <w:t>ministério para idosos</w:t>
      </w:r>
    </w:p>
    <w:p w:rsidR="007F3106" w:rsidRPr="008266BA" w:rsidRDefault="007F3106" w:rsidP="006E2CD5">
      <w:pPr>
        <w:pStyle w:val="Bullets"/>
        <w:numPr>
          <w:ilvl w:val="0"/>
          <w:numId w:val="27"/>
        </w:numPr>
        <w:rPr>
          <w:lang w:val="pt-BR"/>
        </w:rPr>
      </w:pPr>
      <w:r w:rsidRPr="008266BA">
        <w:rPr>
          <w:lang w:val="pt-BR"/>
        </w:rPr>
        <w:t>capelania hospitalar</w:t>
      </w:r>
    </w:p>
    <w:p w:rsidR="007F3106" w:rsidRPr="008266BA" w:rsidRDefault="007F3106" w:rsidP="006E2CD5">
      <w:pPr>
        <w:pStyle w:val="Bullets"/>
        <w:numPr>
          <w:ilvl w:val="0"/>
          <w:numId w:val="27"/>
        </w:numPr>
        <w:rPr>
          <w:lang w:val="pt-BR"/>
        </w:rPr>
      </w:pPr>
      <w:r w:rsidRPr="008266BA">
        <w:rPr>
          <w:lang w:val="pt-BR"/>
        </w:rPr>
        <w:t>capelania prisional</w:t>
      </w:r>
    </w:p>
    <w:p w:rsidR="007F3106" w:rsidRPr="008266BA" w:rsidRDefault="007F3106" w:rsidP="006E2CD5">
      <w:pPr>
        <w:pStyle w:val="Bullets"/>
        <w:numPr>
          <w:ilvl w:val="0"/>
          <w:numId w:val="27"/>
        </w:numPr>
        <w:rPr>
          <w:lang w:val="pt-BR"/>
        </w:rPr>
      </w:pPr>
      <w:r w:rsidRPr="008266BA">
        <w:rPr>
          <w:lang w:val="pt-BR"/>
        </w:rPr>
        <w:t>antitráfico humano – para mais informações visite o website da Aglow</w:t>
      </w:r>
    </w:p>
    <w:p w:rsidR="007F3106" w:rsidRPr="004A64E6" w:rsidRDefault="007F3106" w:rsidP="007F3106">
      <w:pPr>
        <w:rPr>
          <w:szCs w:val="24"/>
          <w:lang w:val="pt-BR"/>
        </w:rPr>
      </w:pPr>
      <w:r w:rsidRPr="004A64E6">
        <w:rPr>
          <w:szCs w:val="24"/>
          <w:lang w:val="pt-BR"/>
        </w:rPr>
        <w:t xml:space="preserve">Além deles, temos escutado histórias de ministérios com prostitutas e mães solteiras, assim como formas criativas de alimentar e vestir </w:t>
      </w:r>
      <w:r w:rsidR="009725E5">
        <w:rPr>
          <w:szCs w:val="24"/>
          <w:lang w:val="pt-BR"/>
        </w:rPr>
        <w:t>pessoas necessitadas</w:t>
      </w:r>
      <w:r w:rsidRPr="004A64E6">
        <w:rPr>
          <w:szCs w:val="24"/>
          <w:lang w:val="pt-BR"/>
        </w:rPr>
        <w:t>. Alcançar grupos étnicos e ajudar povos indígenas também são demonstrações do poderoso amor e compaixão de Deus. S</w:t>
      </w:r>
      <w:r w:rsidRPr="004A64E6">
        <w:rPr>
          <w:i/>
          <w:szCs w:val="24"/>
          <w:lang w:val="pt-BR"/>
        </w:rPr>
        <w:t>e há uma necessidade na sua região, há um potencial ministério Aglow.</w:t>
      </w:r>
      <w:r w:rsidRPr="004A64E6">
        <w:rPr>
          <w:szCs w:val="24"/>
          <w:lang w:val="pt-BR"/>
        </w:rPr>
        <w:t xml:space="preserve"> </w:t>
      </w:r>
    </w:p>
    <w:p w:rsidR="007F3106" w:rsidRPr="008266BA" w:rsidRDefault="007F3106" w:rsidP="00CF6436">
      <w:pPr>
        <w:pStyle w:val="call-out-boxes"/>
        <w:rPr>
          <w:i/>
          <w:lang w:val="pt-BR"/>
        </w:rPr>
      </w:pPr>
      <w:r w:rsidRPr="008266BA">
        <w:rPr>
          <w:rStyle w:val="Strong"/>
          <w:lang w:val="pt-BR"/>
        </w:rPr>
        <w:t>Observação:</w:t>
      </w:r>
      <w:r w:rsidRPr="008266BA">
        <w:rPr>
          <w:lang w:val="pt-BR"/>
        </w:rPr>
        <w:t xml:space="preserve"> </w:t>
      </w:r>
      <w:r w:rsidRPr="007C0784">
        <w:rPr>
          <w:sz w:val="24"/>
          <w:szCs w:val="24"/>
          <w:lang w:val="pt-BR"/>
        </w:rPr>
        <w:t>É melhor que homens ministrem para homens, e mulheres para mulheres</w:t>
      </w:r>
      <w:r w:rsidR="004829F9" w:rsidRPr="007C0784">
        <w:rPr>
          <w:rStyle w:val="noteChar"/>
          <w:sz w:val="24"/>
          <w:szCs w:val="24"/>
          <w:lang w:val="pt-BR"/>
        </w:rPr>
        <w:t>.</w:t>
      </w:r>
      <w:r w:rsidR="004829F9">
        <w:rPr>
          <w:rStyle w:val="noteChar"/>
          <w:lang w:val="pt-BR"/>
        </w:rPr>
        <w:t xml:space="preserve"> </w:t>
      </w:r>
    </w:p>
    <w:p w:rsidR="00A37F72" w:rsidRPr="0021355C" w:rsidRDefault="00A37F72" w:rsidP="0021355C">
      <w:pPr>
        <w:pStyle w:val="Header"/>
        <w:tabs>
          <w:tab w:val="clear" w:pos="4680"/>
          <w:tab w:val="clear" w:pos="9360"/>
        </w:tabs>
        <w:rPr>
          <w:rFonts w:eastAsia="Arial Unicode MS"/>
          <w:sz w:val="2"/>
          <w:szCs w:val="2"/>
          <w:lang w:val="pt-BR"/>
        </w:rPr>
      </w:pPr>
      <w:bookmarkStart w:id="208" w:name="_Toc410313028"/>
      <w:bookmarkStart w:id="209" w:name="_Toc410313128"/>
      <w:bookmarkStart w:id="210" w:name="_Toc423553513"/>
      <w:bookmarkStart w:id="211" w:name="_Toc430876606"/>
      <w:r>
        <w:br w:type="page"/>
      </w:r>
    </w:p>
    <w:p w:rsidR="007F3106" w:rsidRPr="008266BA" w:rsidRDefault="007F3106" w:rsidP="006E1649">
      <w:pPr>
        <w:pStyle w:val="Heading3"/>
      </w:pPr>
      <w:bookmarkStart w:id="212" w:name="_Toc134433194"/>
      <w:r w:rsidRPr="008266BA">
        <w:lastRenderedPageBreak/>
        <w:t>Quem acompanha um ministério aglow?</w:t>
      </w:r>
      <w:bookmarkEnd w:id="208"/>
      <w:bookmarkEnd w:id="209"/>
      <w:bookmarkEnd w:id="210"/>
      <w:bookmarkEnd w:id="211"/>
      <w:bookmarkEnd w:id="212"/>
    </w:p>
    <w:p w:rsidR="007F3106" w:rsidRPr="004A64E6" w:rsidRDefault="007F3106" w:rsidP="007F3106">
      <w:pPr>
        <w:rPr>
          <w:lang w:val="pt-BR"/>
        </w:rPr>
      </w:pPr>
      <w:r w:rsidRPr="004A64E6">
        <w:rPr>
          <w:lang w:val="pt-BR"/>
        </w:rPr>
        <w:t xml:space="preserve">Caso Deus tenha </w:t>
      </w:r>
      <w:r w:rsidR="00041F81">
        <w:rPr>
          <w:lang w:val="pt-BR"/>
        </w:rPr>
        <w:t xml:space="preserve">lhe </w:t>
      </w:r>
      <w:r w:rsidRPr="004A64E6">
        <w:rPr>
          <w:lang w:val="pt-BR"/>
        </w:rPr>
        <w:t>dado a visão para um ministério, Ele provavelmente quer que você esteja envolvido nele.</w:t>
      </w:r>
      <w:r w:rsidR="000914E3">
        <w:rPr>
          <w:lang w:val="pt-BR"/>
        </w:rPr>
        <w:t xml:space="preserve"> </w:t>
      </w:r>
      <w:r w:rsidRPr="004A64E6">
        <w:rPr>
          <w:lang w:val="pt-BR"/>
        </w:rPr>
        <w:t>Se há um ministério no seu coração, você deveria dis</w:t>
      </w:r>
      <w:r w:rsidR="00041F81">
        <w:rPr>
          <w:lang w:val="pt-BR"/>
        </w:rPr>
        <w:t>cuti</w:t>
      </w:r>
      <w:r w:rsidRPr="004A64E6">
        <w:rPr>
          <w:lang w:val="pt-BR"/>
        </w:rPr>
        <w:t xml:space="preserve">-lo com a diretoria da Aglow. Pode ser que um membro da diretoria acompanhe o ministério de início, ou, talvez, alguém do grupo seja convidado para servir como um coordenador do ministério. </w:t>
      </w:r>
    </w:p>
    <w:p w:rsidR="007F3106" w:rsidRPr="008266BA" w:rsidRDefault="007F3106" w:rsidP="006E1649">
      <w:pPr>
        <w:pStyle w:val="Heading3"/>
      </w:pPr>
      <w:bookmarkStart w:id="213" w:name="_Toc423553514"/>
      <w:bookmarkStart w:id="214" w:name="_Toc430876607"/>
      <w:bookmarkStart w:id="215" w:name="_Toc134433195"/>
      <w:r w:rsidRPr="008266BA">
        <w:t>Devemos contar aos outros sobre os nossos ministérios?</w:t>
      </w:r>
      <w:bookmarkEnd w:id="213"/>
      <w:bookmarkEnd w:id="214"/>
      <w:bookmarkEnd w:id="215"/>
    </w:p>
    <w:p w:rsidR="007F3106" w:rsidRPr="004A64E6" w:rsidRDefault="007F3106" w:rsidP="00821869">
      <w:pPr>
        <w:rPr>
          <w:lang w:val="pt-BR"/>
        </w:rPr>
      </w:pPr>
      <w:r w:rsidRPr="004A64E6">
        <w:rPr>
          <w:lang w:val="pt-BR"/>
        </w:rPr>
        <w:t>Cada ministério será único e projetado especialmente para atender às necessidades de um tipo específico de pessoas</w:t>
      </w:r>
      <w:r w:rsidR="00041F81">
        <w:rPr>
          <w:lang w:val="pt-BR"/>
        </w:rPr>
        <w:t>,</w:t>
      </w:r>
      <w:r w:rsidRPr="004A64E6">
        <w:rPr>
          <w:lang w:val="pt-BR"/>
        </w:rPr>
        <w:t xml:space="preserve"> além das habilidades e tempo dos líderes</w:t>
      </w:r>
      <w:r w:rsidR="004829F9" w:rsidRPr="004A64E6">
        <w:rPr>
          <w:lang w:val="pt-BR"/>
        </w:rPr>
        <w:t xml:space="preserve">. </w:t>
      </w:r>
      <w:r w:rsidRPr="004A64E6">
        <w:rPr>
          <w:lang w:val="pt-BR"/>
        </w:rPr>
        <w:t>Qualquer coisa que o Senhor o guiar para trazer o amor de Deus à sua comunidade é importante e deve ser compartilhado. Suas histórias dão aos outros ideias sobre diferentes maneiras para alcançar suas comunidades</w:t>
      </w:r>
      <w:r w:rsidR="00041F81">
        <w:rPr>
          <w:lang w:val="pt-BR"/>
        </w:rPr>
        <w:t>,</w:t>
      </w:r>
      <w:r w:rsidRPr="004A64E6">
        <w:rPr>
          <w:lang w:val="pt-BR"/>
        </w:rPr>
        <w:t xml:space="preserve"> além de manter todos cientes do escopo do ministério Aglow. Semanalmente, histórias inspiradoras de ministérios da Aglow são postadas no website</w:t>
      </w:r>
      <w:r w:rsidR="00727E57" w:rsidRPr="004A64E6">
        <w:rPr>
          <w:lang w:val="pt-BR"/>
        </w:rPr>
        <w:t xml:space="preserve">. </w:t>
      </w:r>
    </w:p>
    <w:p w:rsidR="007F3106" w:rsidRPr="007C0784" w:rsidRDefault="007F3106" w:rsidP="00CF6436">
      <w:pPr>
        <w:pStyle w:val="call-out-boxes"/>
        <w:rPr>
          <w:sz w:val="24"/>
          <w:szCs w:val="24"/>
          <w:lang w:val="pt-BR"/>
        </w:rPr>
      </w:pPr>
      <w:r w:rsidRPr="007C0784">
        <w:rPr>
          <w:sz w:val="24"/>
          <w:szCs w:val="24"/>
          <w:lang w:val="pt-BR"/>
        </w:rPr>
        <w:t xml:space="preserve">Por favor, envie todas as histórias à líder nacional que você tenha contato. Ela as enviará ao escritório da sede Internacional da Aglow. </w:t>
      </w:r>
    </w:p>
    <w:p w:rsidR="007F3106" w:rsidRPr="004A64E6" w:rsidRDefault="007F3106" w:rsidP="007F3106">
      <w:pPr>
        <w:rPr>
          <w:szCs w:val="24"/>
          <w:lang w:val="pt-BR"/>
        </w:rPr>
        <w:sectPr w:rsidR="007F3106" w:rsidRPr="004A64E6" w:rsidSect="00E64CBA">
          <w:headerReference w:type="default" r:id="rId35"/>
          <w:type w:val="continuous"/>
          <w:pgSz w:w="12240" w:h="15840" w:code="1"/>
          <w:pgMar w:top="1152" w:right="1152" w:bottom="720" w:left="1152" w:header="720" w:footer="432" w:gutter="0"/>
          <w:cols w:space="720"/>
          <w:titlePg/>
          <w:docGrid w:linePitch="326"/>
        </w:sectPr>
      </w:pPr>
    </w:p>
    <w:p w:rsidR="007F3106" w:rsidRPr="004A64E6" w:rsidRDefault="00CF6436" w:rsidP="00C953C8">
      <w:pPr>
        <w:rPr>
          <w:sz w:val="2"/>
          <w:szCs w:val="2"/>
          <w:lang w:val="pt-BR"/>
        </w:rPr>
        <w:sectPr w:rsidR="007F3106" w:rsidRPr="004A64E6" w:rsidSect="00E64CBA">
          <w:type w:val="continuous"/>
          <w:pgSz w:w="12240" w:h="15840" w:code="1"/>
          <w:pgMar w:top="1152" w:right="1152" w:bottom="720" w:left="1152" w:header="720" w:footer="432" w:gutter="0"/>
          <w:cols w:space="720"/>
          <w:titlePg/>
          <w:docGrid w:linePitch="326"/>
        </w:sectPr>
      </w:pPr>
      <w:r w:rsidRPr="004A64E6">
        <w:rPr>
          <w:szCs w:val="24"/>
          <w:lang w:val="pt-BR"/>
        </w:rPr>
        <w:br w:type="page"/>
      </w:r>
      <w:bookmarkStart w:id="216" w:name="_Toc410313029"/>
      <w:bookmarkStart w:id="217" w:name="_Toc410313129"/>
    </w:p>
    <w:p w:rsidR="007F3106" w:rsidRPr="008266BA" w:rsidRDefault="007F3106" w:rsidP="002B21BD">
      <w:pPr>
        <w:pStyle w:val="FrontHeads"/>
      </w:pPr>
      <w:bookmarkStart w:id="218" w:name="_Toc430876608"/>
      <w:bookmarkStart w:id="219" w:name="_Toc134433196"/>
      <w:r w:rsidRPr="008266BA">
        <w:lastRenderedPageBreak/>
        <w:t>Ministérios Aglow dentro do grupo local</w:t>
      </w:r>
      <w:bookmarkEnd w:id="216"/>
      <w:bookmarkEnd w:id="217"/>
      <w:bookmarkEnd w:id="218"/>
      <w:bookmarkEnd w:id="219"/>
    </w:p>
    <w:p w:rsidR="007F3106" w:rsidRPr="004A64E6" w:rsidRDefault="007F3106" w:rsidP="00821869">
      <w:pPr>
        <w:rPr>
          <w:b/>
          <w:i/>
          <w:lang w:val="pt-BR"/>
        </w:rPr>
      </w:pPr>
      <w:r w:rsidRPr="004A64E6">
        <w:rPr>
          <w:lang w:val="pt-BR"/>
        </w:rPr>
        <w:t>Os ministérios que ocorrem nos encontros da Aglow fazem com que a sua experiência com a Aglow seja acolhedora e agradável. Cada um desses ministérios ajuda a criar uma atmosfera alegre, de apoio</w:t>
      </w:r>
      <w:r w:rsidR="00B8103C">
        <w:rPr>
          <w:lang w:val="pt-BR"/>
        </w:rPr>
        <w:t xml:space="preserve"> em que aqueles que não são c</w:t>
      </w:r>
      <w:r w:rsidRPr="004A64E6">
        <w:rPr>
          <w:lang w:val="pt-BR"/>
        </w:rPr>
        <w:t>ristão</w:t>
      </w:r>
      <w:r w:rsidR="00B8103C">
        <w:rPr>
          <w:lang w:val="pt-BR"/>
        </w:rPr>
        <w:t>s podem encontrar a Jesus e os c</w:t>
      </w:r>
      <w:r w:rsidRPr="004A64E6">
        <w:rPr>
          <w:lang w:val="pt-BR"/>
        </w:rPr>
        <w:t>ristãos podem celebrar a comunhão</w:t>
      </w:r>
      <w:r w:rsidR="004829F9" w:rsidRPr="004A64E6">
        <w:rPr>
          <w:lang w:val="pt-BR"/>
        </w:rPr>
        <w:t xml:space="preserve">. </w:t>
      </w:r>
    </w:p>
    <w:p w:rsidR="007F3106" w:rsidRPr="004A64E6" w:rsidRDefault="007F3106" w:rsidP="00821869">
      <w:pPr>
        <w:rPr>
          <w:lang w:val="pt-BR"/>
        </w:rPr>
      </w:pPr>
      <w:r w:rsidRPr="004A64E6">
        <w:rPr>
          <w:lang w:val="pt-BR"/>
        </w:rPr>
        <w:t>Os seguintes ministérios são as áreas de foco que esses coordenadores ministeriais e seus comitês terão em mente:</w:t>
      </w:r>
      <w:bookmarkStart w:id="220" w:name="_Toc410313030"/>
      <w:bookmarkStart w:id="221" w:name="_Toc410313130"/>
    </w:p>
    <w:p w:rsidR="007F3106" w:rsidRPr="008266BA" w:rsidRDefault="007F3106" w:rsidP="006E1649">
      <w:pPr>
        <w:pStyle w:val="Heading3"/>
      </w:pPr>
      <w:bookmarkStart w:id="222" w:name="_Toc423553515"/>
      <w:bookmarkStart w:id="223" w:name="_Toc430876609"/>
      <w:bookmarkStart w:id="224" w:name="_Toc134433197"/>
      <w:r w:rsidRPr="008266BA">
        <w:t>Recepção</w:t>
      </w:r>
      <w:bookmarkEnd w:id="220"/>
      <w:bookmarkEnd w:id="221"/>
      <w:bookmarkEnd w:id="222"/>
      <w:bookmarkEnd w:id="223"/>
      <w:bookmarkEnd w:id="224"/>
    </w:p>
    <w:p w:rsidR="007F3106" w:rsidRPr="004A64E6" w:rsidRDefault="007F3106" w:rsidP="007F3106">
      <w:pPr>
        <w:rPr>
          <w:lang w:val="pt-BR"/>
        </w:rPr>
      </w:pPr>
      <w:r w:rsidRPr="004A64E6">
        <w:rPr>
          <w:i/>
          <w:lang w:val="pt-BR"/>
        </w:rPr>
        <w:t xml:space="preserve">O foco do coordenador de recepção é criar uma atmosfera amigável e convidativa a todos que participarem das reuniões, sendo sensível especialmente em relação aos novatos e aos que estiverem sozinhos. </w:t>
      </w:r>
      <w:r w:rsidRPr="004A64E6">
        <w:rPr>
          <w:lang w:val="pt-BR"/>
        </w:rPr>
        <w:t>O coordenador deverá treinar outros anfitriões/anfitriãs conforme a necessidade. Eles deverão chegar cedo para ajudar a organizar o local (placas, cadeiras, água, etc.), estando disponíveis para ajudar a diretoria sempre que preciso. Também poderão ser solicitados para planejar e servir os lanches (ou o comitê de decoração se encarregará dessa função</w:t>
      </w:r>
      <w:r w:rsidR="00B8103C">
        <w:rPr>
          <w:lang w:val="pt-BR"/>
        </w:rPr>
        <w:t>)</w:t>
      </w:r>
      <w:r w:rsidRPr="004A64E6">
        <w:rPr>
          <w:lang w:val="pt-BR"/>
        </w:rPr>
        <w:t>.</w:t>
      </w:r>
    </w:p>
    <w:p w:rsidR="007F3106" w:rsidRPr="004A64E6" w:rsidRDefault="007F3106" w:rsidP="007F3106">
      <w:pPr>
        <w:rPr>
          <w:lang w:val="pt-BR"/>
        </w:rPr>
      </w:pPr>
      <w:r w:rsidRPr="004A64E6">
        <w:rPr>
          <w:lang w:val="pt-BR"/>
        </w:rPr>
        <w:t>A equipe de recepção é a primeira que as pessoas encontram ao participarem de um encontro. Seu amor e amizade farão uma grande diferença nas vidas das pessoas. Ela deverá explicar aos novatos o que é a Aglow, além de entregar um panfleto para tornar os visitantes familiarizados com o ministério.</w:t>
      </w:r>
    </w:p>
    <w:p w:rsidR="007F3106" w:rsidRPr="004A64E6" w:rsidRDefault="007F3106" w:rsidP="007F3106">
      <w:pPr>
        <w:rPr>
          <w:lang w:val="pt-BR"/>
        </w:rPr>
      </w:pPr>
      <w:r w:rsidRPr="004A64E6">
        <w:rPr>
          <w:lang w:val="pt-BR"/>
        </w:rPr>
        <w:t>Anfitriões e anfitriões são hospitaleiros e gostam de pessoas, desejam servir à diretoria e ao grupo para que todos se sintam confortáveis. Prestam atenção em relação a problemas que possam ocorrer e tomam as medidas certas de forma imperceptível. (Observe que a diretoria é responsável pelo fluxo geral do encontro). Poderão ser solicitados a ligarem para os participantes, logo após a reunião, para saber a opinião do visitante e responder a perguntas que possam surgir (isso também poderá ser feito por membros da diretoria.)</w:t>
      </w:r>
    </w:p>
    <w:p w:rsidR="007F3106" w:rsidRPr="008266BA" w:rsidRDefault="007F3106" w:rsidP="006E1649">
      <w:pPr>
        <w:pStyle w:val="Heading3"/>
      </w:pPr>
      <w:bookmarkStart w:id="225" w:name="_Toc423553516"/>
      <w:bookmarkStart w:id="226" w:name="_Toc430876610"/>
      <w:bookmarkStart w:id="227" w:name="_Toc134433198"/>
      <w:r w:rsidRPr="008266BA">
        <w:t>Decorações/Lanches</w:t>
      </w:r>
      <w:bookmarkEnd w:id="225"/>
      <w:bookmarkEnd w:id="226"/>
      <w:bookmarkEnd w:id="227"/>
    </w:p>
    <w:p w:rsidR="007F3106" w:rsidRPr="004A64E6" w:rsidRDefault="007F3106" w:rsidP="007F3106">
      <w:pPr>
        <w:rPr>
          <w:lang w:val="pt-BR"/>
        </w:rPr>
      </w:pPr>
      <w:r w:rsidRPr="004A64E6">
        <w:rPr>
          <w:i/>
          <w:lang w:val="pt-BR"/>
        </w:rPr>
        <w:t xml:space="preserve">O foco desse ministério é fornecer uma atmosfera amigável e convidativa através da decoração adequada. </w:t>
      </w:r>
      <w:r w:rsidRPr="004A64E6">
        <w:rPr>
          <w:lang w:val="pt-BR"/>
        </w:rPr>
        <w:t>Escol</w:t>
      </w:r>
      <w:r w:rsidR="00B8103C">
        <w:rPr>
          <w:lang w:val="pt-BR"/>
        </w:rPr>
        <w:t xml:space="preserve">ha itens diferentes a cada mês: </w:t>
      </w:r>
      <w:r w:rsidRPr="004A64E6">
        <w:rPr>
          <w:lang w:val="pt-BR"/>
        </w:rPr>
        <w:t>velas, buquê de rosas, bules de cerâmica emprestados, vários rolos de fita de renda, ou uma decoração mais ma</w:t>
      </w:r>
      <w:r w:rsidR="00B8103C">
        <w:rPr>
          <w:lang w:val="pt-BR"/>
        </w:rPr>
        <w:t>sculina para grupos de homens. O</w:t>
      </w:r>
      <w:r w:rsidRPr="004A64E6">
        <w:rPr>
          <w:lang w:val="pt-BR"/>
        </w:rPr>
        <w:t xml:space="preserve"> coordenador de decoração proporciona o tom da reunião e alegra o espírito de todos os participantes. O planejamento do lanche também pode fazer parte das responsabilidades do coordenador ou do anfitrião/anfitriã.</w:t>
      </w:r>
    </w:p>
    <w:p w:rsidR="007F3106" w:rsidRPr="004A64E6" w:rsidRDefault="007F3106" w:rsidP="007F3106">
      <w:pPr>
        <w:rPr>
          <w:lang w:val="pt-BR"/>
        </w:rPr>
      </w:pPr>
      <w:r w:rsidRPr="004A64E6">
        <w:rPr>
          <w:lang w:val="pt-BR"/>
        </w:rPr>
        <w:t xml:space="preserve">O coordenador de decoração deverá chegar cedo o suficiente para arrumar tudo e permanecer após a reunião para organizar </w:t>
      </w:r>
      <w:r w:rsidR="00B8103C">
        <w:rPr>
          <w:lang w:val="pt-BR"/>
        </w:rPr>
        <w:t>o local</w:t>
      </w:r>
      <w:r w:rsidRPr="004A64E6">
        <w:rPr>
          <w:lang w:val="pt-BR"/>
        </w:rPr>
        <w:t>. Caso esteja à venda, a decoração deverá ser vendida ao final da reunião para arrecadar fundos para a próxima decoração ou ajudar projetos que o grupo possua.</w:t>
      </w:r>
    </w:p>
    <w:p w:rsidR="007F3106" w:rsidRPr="00CF6436" w:rsidRDefault="007F3106" w:rsidP="006E1649">
      <w:pPr>
        <w:pStyle w:val="Heading3"/>
      </w:pPr>
      <w:r w:rsidRPr="008266BA">
        <w:br w:type="page"/>
      </w:r>
      <w:bookmarkStart w:id="228" w:name="_Toc423553517"/>
      <w:bookmarkStart w:id="229" w:name="_Toc430876611"/>
      <w:bookmarkStart w:id="230" w:name="_Toc134433199"/>
      <w:r w:rsidRPr="00CF6436">
        <w:lastRenderedPageBreak/>
        <w:t>Louvor e adoração</w:t>
      </w:r>
      <w:bookmarkEnd w:id="228"/>
      <w:bookmarkEnd w:id="229"/>
      <w:bookmarkEnd w:id="230"/>
    </w:p>
    <w:p w:rsidR="007F3106" w:rsidRPr="004A64E6" w:rsidRDefault="007F3106" w:rsidP="007F3106">
      <w:pPr>
        <w:rPr>
          <w:lang w:val="pt-BR"/>
        </w:rPr>
      </w:pPr>
      <w:r w:rsidRPr="004A64E6">
        <w:rPr>
          <w:i/>
          <w:lang w:val="pt-BR"/>
        </w:rPr>
        <w:t xml:space="preserve">O foco do líder de louvor é liderar o grupo em adoração para o nosso Senhor e em verdadeira adoração juntamente como a presidente local </w:t>
      </w:r>
      <w:r w:rsidR="00395278">
        <w:rPr>
          <w:i/>
          <w:lang w:val="pt-BR"/>
        </w:rPr>
        <w:t xml:space="preserve">que </w:t>
      </w:r>
      <w:r w:rsidRPr="004A64E6">
        <w:rPr>
          <w:i/>
          <w:lang w:val="pt-BR"/>
        </w:rPr>
        <w:t xml:space="preserve">organiza a reunião. </w:t>
      </w:r>
      <w:r w:rsidRPr="004A64E6">
        <w:rPr>
          <w:lang w:val="pt-BR"/>
        </w:rPr>
        <w:t>Não é necessário t</w:t>
      </w:r>
      <w:r w:rsidR="00395278">
        <w:rPr>
          <w:lang w:val="pt-BR"/>
        </w:rPr>
        <w:t>er uma voz de solista, mas deve</w:t>
      </w:r>
      <w:r w:rsidRPr="004A64E6">
        <w:rPr>
          <w:lang w:val="pt-BR"/>
        </w:rPr>
        <w:t xml:space="preserve"> cantar bem o suficiente e entoar uma melodia de forma clara e afinada. Talvez parte do momento mais importante seja a preparação do coração do líder de adoração para buscar a direção do Senhor. À medida que ele mantém o foco em Deus, ele leva o grupo à Sua presença (ao invés de parecer um “artista”).</w:t>
      </w:r>
    </w:p>
    <w:p w:rsidR="007F3106" w:rsidRPr="004A64E6" w:rsidRDefault="007F3106" w:rsidP="007F3106">
      <w:pPr>
        <w:rPr>
          <w:lang w:val="pt-BR"/>
        </w:rPr>
      </w:pPr>
      <w:r w:rsidRPr="004A64E6">
        <w:rPr>
          <w:lang w:val="pt-BR"/>
        </w:rPr>
        <w:t xml:space="preserve">O coordenador de louvor e adoração é responsável pelo trabalho dentro das leis dos direitos autorais, uma vez que músicas registradas serão usadas. (Para mais informações sobre esse assunto, veja </w:t>
      </w:r>
      <w:hyperlink w:anchor="copyrights" w:history="1">
        <w:r w:rsidRPr="007C0784">
          <w:rPr>
            <w:rStyle w:val="Hyperlink"/>
            <w:color w:val="0000FF"/>
            <w:lang w:val="pt-BR"/>
          </w:rPr>
          <w:t>Direitos Autorais</w:t>
        </w:r>
      </w:hyperlink>
      <w:r w:rsidRPr="004A64E6">
        <w:rPr>
          <w:lang w:val="pt-BR"/>
        </w:rPr>
        <w:t xml:space="preserve"> na Parte 2, Seção 7</w:t>
      </w:r>
      <w:r w:rsidR="00AD323B">
        <w:rPr>
          <w:lang w:val="pt-BR"/>
        </w:rPr>
        <w:t xml:space="preserve"> </w:t>
      </w:r>
      <w:r w:rsidRPr="004A64E6">
        <w:rPr>
          <w:lang w:val="pt-BR"/>
        </w:rPr>
        <w:t>deste manual)</w:t>
      </w:r>
    </w:p>
    <w:p w:rsidR="007F3106" w:rsidRPr="004A64E6" w:rsidRDefault="007F3106" w:rsidP="00CF6436">
      <w:pPr>
        <w:pStyle w:val="center-sub-title"/>
        <w:rPr>
          <w:lang w:val="pt-BR"/>
        </w:rPr>
      </w:pPr>
      <w:bookmarkStart w:id="231" w:name="praise_worship"/>
      <w:bookmarkEnd w:id="231"/>
      <w:r w:rsidRPr="004A64E6">
        <w:rPr>
          <w:lang w:val="pt-BR"/>
        </w:rPr>
        <w:t>O valor do louvor e adoração na Aglow</w:t>
      </w:r>
    </w:p>
    <w:p w:rsidR="007F3106" w:rsidRPr="004A64E6" w:rsidRDefault="007F3106" w:rsidP="007F3106">
      <w:pPr>
        <w:rPr>
          <w:lang w:val="pt-BR"/>
        </w:rPr>
      </w:pPr>
      <w:r w:rsidRPr="004A64E6">
        <w:rPr>
          <w:lang w:val="pt-BR"/>
        </w:rPr>
        <w:t>A Aglow começou como uma organização que possibilitava a liberdade de adoração Há várias igrejas onde isso não é incentivado. Então, ao longo dos anos, aqueles que participaram dos grupos Aglow gostaram dessa parte do ministério. Diz-se que o louvor é como uma porta de entrada para a presença de Deus e que a adoração é a resposta de se estar lá. Esse é um momento especial do grupo com o Senhor, ministrando a Ele e recebendo Sua ministração.</w:t>
      </w:r>
    </w:p>
    <w:p w:rsidR="007F3106" w:rsidRPr="004A64E6" w:rsidRDefault="007F3106" w:rsidP="007F3106">
      <w:pPr>
        <w:rPr>
          <w:lang w:val="pt-BR"/>
        </w:rPr>
      </w:pPr>
      <w:r w:rsidRPr="004A64E6">
        <w:rPr>
          <w:lang w:val="pt-BR"/>
        </w:rPr>
        <w:t>Louvor e adoração serão diferentes</w:t>
      </w:r>
      <w:r w:rsidR="00395278">
        <w:rPr>
          <w:lang w:val="pt-BR"/>
        </w:rPr>
        <w:t xml:space="preserve"> nas nações e nos grupos, porém</w:t>
      </w:r>
      <w:r w:rsidRPr="004A64E6">
        <w:rPr>
          <w:lang w:val="pt-BR"/>
        </w:rPr>
        <w:t xml:space="preserve"> é maravilhoso experimentar o mesmo fluxo do Espírito na Aglow de todos os lugares. Nesse manual, não seremos capazes de descrever tudo o que se refere a louvor e adoração. Como o Espírito se move e derrama uma nova unção, não é realístico escrever uma lista de “como fazer” sobre o assunto. O verdadeiro louvor e a verdadeira adoração não devem seguir uma fórmula a cada reunião da Aglow. Nosso desejo, aqui, é dar algumas dicas e encorajá-los a se comprometerem com essa parte fundamental da Aglow, para que tudo seja conforme a Sua vontade.</w:t>
      </w:r>
    </w:p>
    <w:p w:rsidR="007F3106" w:rsidRPr="004A64E6" w:rsidRDefault="007F3106" w:rsidP="007F3106">
      <w:pPr>
        <w:rPr>
          <w:szCs w:val="24"/>
          <w:lang w:val="pt-BR"/>
        </w:rPr>
      </w:pPr>
      <w:r w:rsidRPr="004A64E6">
        <w:rPr>
          <w:szCs w:val="24"/>
          <w:lang w:val="pt-BR"/>
        </w:rPr>
        <w:t xml:space="preserve">O momento de louvor e adoração é uma expressão do coração humano ao </w:t>
      </w:r>
      <w:r w:rsidR="00395278">
        <w:rPr>
          <w:szCs w:val="24"/>
          <w:lang w:val="pt-BR"/>
        </w:rPr>
        <w:t xml:space="preserve">Santo </w:t>
      </w:r>
      <w:r w:rsidRPr="004A64E6">
        <w:rPr>
          <w:szCs w:val="24"/>
          <w:lang w:val="pt-BR"/>
        </w:rPr>
        <w:t xml:space="preserve">Deus. É um momento poderoso </w:t>
      </w:r>
      <w:r w:rsidR="00395278">
        <w:rPr>
          <w:szCs w:val="24"/>
          <w:lang w:val="pt-BR"/>
        </w:rPr>
        <w:t>que</w:t>
      </w:r>
      <w:r w:rsidRPr="004A64E6">
        <w:rPr>
          <w:szCs w:val="24"/>
          <w:lang w:val="pt-BR"/>
        </w:rPr>
        <w:t xml:space="preserve"> inclui músicas de </w:t>
      </w:r>
      <w:r w:rsidRPr="004A64E6">
        <w:rPr>
          <w:i/>
          <w:szCs w:val="24"/>
          <w:lang w:val="pt-BR"/>
        </w:rPr>
        <w:t>súplicas</w:t>
      </w:r>
      <w:r w:rsidRPr="004A64E6">
        <w:rPr>
          <w:szCs w:val="24"/>
          <w:lang w:val="pt-BR"/>
        </w:rPr>
        <w:t xml:space="preserve"> (elevar mãos e corações), </w:t>
      </w:r>
      <w:r w:rsidRPr="004A64E6">
        <w:rPr>
          <w:i/>
          <w:szCs w:val="24"/>
          <w:lang w:val="pt-BR"/>
        </w:rPr>
        <w:t>louvor</w:t>
      </w:r>
      <w:r w:rsidRPr="004A64E6">
        <w:rPr>
          <w:szCs w:val="24"/>
          <w:lang w:val="pt-BR"/>
        </w:rPr>
        <w:t xml:space="preserve"> de qualquer forma (incluindo instrumentos, palmas, danças, gritos, etc.) e músicas de </w:t>
      </w:r>
      <w:r w:rsidRPr="004A64E6">
        <w:rPr>
          <w:i/>
          <w:szCs w:val="24"/>
          <w:lang w:val="pt-BR"/>
        </w:rPr>
        <w:t>adoração</w:t>
      </w:r>
      <w:r w:rsidRPr="004A64E6">
        <w:rPr>
          <w:szCs w:val="24"/>
          <w:lang w:val="pt-BR"/>
        </w:rPr>
        <w:t xml:space="preserve"> que nos levam à sala do trono de Deus</w:t>
      </w:r>
      <w:r w:rsidR="004829F9" w:rsidRPr="004A64E6">
        <w:rPr>
          <w:szCs w:val="24"/>
          <w:lang w:val="pt-BR"/>
        </w:rPr>
        <w:t xml:space="preserve">. </w:t>
      </w:r>
      <w:r w:rsidRPr="004A64E6">
        <w:rPr>
          <w:szCs w:val="24"/>
          <w:lang w:val="pt-BR"/>
        </w:rPr>
        <w:t xml:space="preserve">Geralmente, as músicas de louvor, </w:t>
      </w:r>
      <w:r w:rsidR="00395278">
        <w:rPr>
          <w:szCs w:val="24"/>
          <w:lang w:val="pt-BR"/>
        </w:rPr>
        <w:t>que falam</w:t>
      </w:r>
      <w:r w:rsidRPr="004A64E6">
        <w:rPr>
          <w:szCs w:val="24"/>
          <w:lang w:val="pt-BR"/>
        </w:rPr>
        <w:t xml:space="preserve"> </w:t>
      </w:r>
      <w:r w:rsidRPr="004A64E6">
        <w:rPr>
          <w:i/>
          <w:szCs w:val="24"/>
          <w:lang w:val="pt-BR"/>
        </w:rPr>
        <w:t>sobre</w:t>
      </w:r>
      <w:r w:rsidRPr="004A64E6">
        <w:rPr>
          <w:szCs w:val="24"/>
          <w:lang w:val="pt-BR"/>
        </w:rPr>
        <w:t xml:space="preserve"> Deus, são diferentes das músicas de adoração, que são </w:t>
      </w:r>
      <w:r w:rsidRPr="004A64E6">
        <w:rPr>
          <w:i/>
          <w:szCs w:val="24"/>
          <w:lang w:val="pt-BR"/>
        </w:rPr>
        <w:t>para</w:t>
      </w:r>
      <w:r w:rsidRPr="004A64E6">
        <w:rPr>
          <w:szCs w:val="24"/>
          <w:lang w:val="pt-BR"/>
        </w:rPr>
        <w:t xml:space="preserve"> Deus</w:t>
      </w:r>
      <w:r w:rsidR="004829F9" w:rsidRPr="004A64E6">
        <w:rPr>
          <w:szCs w:val="24"/>
          <w:lang w:val="pt-BR"/>
        </w:rPr>
        <w:t xml:space="preserve">. </w:t>
      </w:r>
    </w:p>
    <w:p w:rsidR="007F3106" w:rsidRPr="004A64E6" w:rsidRDefault="007F3106" w:rsidP="007F3106">
      <w:pPr>
        <w:rPr>
          <w:szCs w:val="24"/>
          <w:lang w:val="pt-BR"/>
        </w:rPr>
      </w:pPr>
      <w:r w:rsidRPr="004A64E6">
        <w:rPr>
          <w:szCs w:val="24"/>
          <w:lang w:val="pt-BR"/>
        </w:rPr>
        <w:t>Jesus mencionou a adoração em João 4:23-24:</w:t>
      </w:r>
    </w:p>
    <w:p w:rsidR="007F3106" w:rsidRPr="004A64E6" w:rsidRDefault="007F3106" w:rsidP="00771894">
      <w:pPr>
        <w:pStyle w:val="quote1"/>
        <w:ind w:right="396"/>
        <w:rPr>
          <w:lang w:val="pt-BR"/>
        </w:rPr>
      </w:pPr>
      <w:r w:rsidRPr="004A64E6">
        <w:rPr>
          <w:lang w:val="pt-BR"/>
        </w:rPr>
        <w:t>“Mas a hora vem, e agora é, em que os verdadeiros adoradores adorarão o Pai em espírito e em verdade; porque o Pai procura a tais que assim o adorem.</w:t>
      </w:r>
      <w:r w:rsidRPr="004A64E6">
        <w:rPr>
          <w:lang w:val="pt-BR"/>
        </w:rPr>
        <w:br/>
        <w:t>Deus é Espírito, e importa que os que o adoram o adorem em espírito e em verdade.”</w:t>
      </w:r>
    </w:p>
    <w:p w:rsidR="007F3106" w:rsidRPr="004A64E6" w:rsidRDefault="007F3106" w:rsidP="007F3106">
      <w:pPr>
        <w:pStyle w:val="quote1"/>
        <w:rPr>
          <w:lang w:val="pt-BR"/>
        </w:rPr>
      </w:pPr>
    </w:p>
    <w:p w:rsidR="007F3106" w:rsidRPr="004A64E6" w:rsidRDefault="007F3106" w:rsidP="007F3106">
      <w:pPr>
        <w:rPr>
          <w:lang w:val="pt-BR"/>
        </w:rPr>
      </w:pPr>
    </w:p>
    <w:p w:rsidR="007F3106" w:rsidRPr="004A64E6" w:rsidRDefault="007F3106" w:rsidP="00CF6436">
      <w:pPr>
        <w:pStyle w:val="center-sub-title"/>
        <w:rPr>
          <w:lang w:val="pt-BR"/>
        </w:rPr>
      </w:pPr>
      <w:bookmarkStart w:id="232" w:name="_Toc410313031"/>
      <w:bookmarkStart w:id="233" w:name="_Toc410313131"/>
      <w:r w:rsidRPr="004A64E6">
        <w:rPr>
          <w:lang w:val="pt-BR"/>
        </w:rPr>
        <w:br w:type="page"/>
      </w:r>
      <w:r w:rsidRPr="004A64E6">
        <w:rPr>
          <w:lang w:val="pt-BR"/>
        </w:rPr>
        <w:lastRenderedPageBreak/>
        <w:t>Antes da reunião pública...</w:t>
      </w:r>
      <w:bookmarkEnd w:id="232"/>
      <w:bookmarkEnd w:id="233"/>
      <w:r w:rsidRPr="004A64E6">
        <w:rPr>
          <w:lang w:val="pt-BR"/>
        </w:rPr>
        <w:t xml:space="preserve"> </w:t>
      </w:r>
    </w:p>
    <w:p w:rsidR="007F3106" w:rsidRPr="004A64E6" w:rsidRDefault="007F3106" w:rsidP="00CF6436">
      <w:pPr>
        <w:rPr>
          <w:lang w:val="pt-BR"/>
        </w:rPr>
      </w:pPr>
      <w:r w:rsidRPr="004A64E6">
        <w:rPr>
          <w:lang w:val="pt-BR"/>
        </w:rPr>
        <w:t>Esse é um momento muito importante para o grupo de louvor e adoração. Um coordenador de ministério deverá ser escolhido, ou um membro da diretoria poderá liderá-lo</w:t>
      </w:r>
      <w:r w:rsidR="004829F9" w:rsidRPr="004A64E6">
        <w:rPr>
          <w:lang w:val="pt-BR"/>
        </w:rPr>
        <w:t xml:space="preserve">. </w:t>
      </w:r>
    </w:p>
    <w:p w:rsidR="007F3106" w:rsidRPr="004A64E6" w:rsidRDefault="007F3106" w:rsidP="00CF6436">
      <w:pPr>
        <w:rPr>
          <w:lang w:val="pt-BR"/>
        </w:rPr>
      </w:pPr>
      <w:r w:rsidRPr="004A64E6">
        <w:rPr>
          <w:lang w:val="pt-BR"/>
        </w:rPr>
        <w:t xml:space="preserve">O líder de louvor poderá desejar trabalhar juntamente com o acompanhista e/ou equipe de adoração em todos os aspectos da preparação, e deverão ministrar em cooperação com a presidente. Ao contrário de atuar independentemente, ele deverá ser parte da equipe </w:t>
      </w:r>
      <w:r w:rsidR="00395278">
        <w:rPr>
          <w:lang w:val="pt-BR"/>
        </w:rPr>
        <w:t>da qual</w:t>
      </w:r>
      <w:r w:rsidRPr="004A64E6">
        <w:rPr>
          <w:lang w:val="pt-BR"/>
        </w:rPr>
        <w:t xml:space="preserve"> estiver ministrando. A unção de Deus é liberada à medida que o grupo se torna um</w:t>
      </w:r>
      <w:r w:rsidR="000914E3">
        <w:rPr>
          <w:lang w:val="pt-BR"/>
        </w:rPr>
        <w:t xml:space="preserve"> </w:t>
      </w:r>
      <w:r w:rsidRPr="004A64E6">
        <w:rPr>
          <w:lang w:val="pt-BR"/>
        </w:rPr>
        <w:t>só corpo para derramar o Espírito Santo.</w:t>
      </w:r>
    </w:p>
    <w:p w:rsidR="007F3106" w:rsidRPr="004A64E6" w:rsidRDefault="007F3106" w:rsidP="00CF6436">
      <w:pPr>
        <w:rPr>
          <w:lang w:val="pt-BR"/>
        </w:rPr>
      </w:pPr>
      <w:r w:rsidRPr="004A64E6">
        <w:rPr>
          <w:lang w:val="pt-BR"/>
        </w:rPr>
        <w:t>O líder deverá, em oração, planejar o que fazer com o tempo disponível. Geralmente o tempo liberado é de 15 minutos, mas pode variar de acordo com a reunião. Na verdade, poderá haver encontros públicos onde o louvor e adoração sejam mínimos ou bem limitados devido ao propósito do encontro</w:t>
      </w:r>
      <w:r w:rsidR="00395278">
        <w:rPr>
          <w:lang w:val="pt-BR"/>
        </w:rPr>
        <w:t>,</w:t>
      </w:r>
      <w:r w:rsidRPr="004A64E6">
        <w:rPr>
          <w:lang w:val="pt-BR"/>
        </w:rPr>
        <w:t xml:space="preserve"> assim como haverá vezes </w:t>
      </w:r>
      <w:r w:rsidR="00395278">
        <w:rPr>
          <w:lang w:val="pt-BR"/>
        </w:rPr>
        <w:t>em que</w:t>
      </w:r>
      <w:r w:rsidRPr="004A64E6">
        <w:rPr>
          <w:lang w:val="pt-BR"/>
        </w:rPr>
        <w:t xml:space="preserve"> o momento de louvor e adoração será feito no lugar de um convidado.</w:t>
      </w:r>
    </w:p>
    <w:p w:rsidR="007F3106" w:rsidRPr="004A64E6" w:rsidRDefault="007F3106" w:rsidP="00CF6436">
      <w:pPr>
        <w:rPr>
          <w:lang w:val="pt-BR"/>
        </w:rPr>
      </w:pPr>
      <w:r w:rsidRPr="004A64E6">
        <w:rPr>
          <w:lang w:val="pt-BR"/>
        </w:rPr>
        <w:t>Em termos práticos, o líder de louvor e adoração é responsável para ver que todos os equipamentos e letra das músicas necessários estejam pronto antes da reunião pública. Isso pode exigir que um computador com Power Point esteja disponível, juntamente com um</w:t>
      </w:r>
      <w:r w:rsidR="00395278">
        <w:rPr>
          <w:lang w:val="pt-BR"/>
        </w:rPr>
        <w:t xml:space="preserve"> microfone. O líder de adoração</w:t>
      </w:r>
      <w:r w:rsidRPr="004A64E6">
        <w:rPr>
          <w:lang w:val="pt-BR"/>
        </w:rPr>
        <w:t xml:space="preserve"> e aqueles que </w:t>
      </w:r>
      <w:r w:rsidR="00395278">
        <w:rPr>
          <w:lang w:val="pt-BR"/>
        </w:rPr>
        <w:t>ajudam a equipe de louvor</w:t>
      </w:r>
      <w:r w:rsidRPr="004A64E6">
        <w:rPr>
          <w:lang w:val="pt-BR"/>
        </w:rPr>
        <w:t xml:space="preserve"> terão de ir cedo para a reunião para verificar se as coisas estão todas prontas e orar juntos antes do início.</w:t>
      </w:r>
    </w:p>
    <w:p w:rsidR="007F3106" w:rsidRPr="004A64E6" w:rsidRDefault="007F3106" w:rsidP="00CF6436">
      <w:pPr>
        <w:pStyle w:val="center-sub-title"/>
        <w:rPr>
          <w:lang w:val="pt-BR"/>
        </w:rPr>
      </w:pPr>
      <w:r w:rsidRPr="004A64E6">
        <w:rPr>
          <w:lang w:val="pt-BR"/>
        </w:rPr>
        <w:t>Durante a reunião...</w:t>
      </w:r>
    </w:p>
    <w:p w:rsidR="007F3106" w:rsidRPr="004A64E6" w:rsidRDefault="007F3106" w:rsidP="00CF6436">
      <w:pPr>
        <w:rPr>
          <w:lang w:val="pt-BR"/>
        </w:rPr>
      </w:pPr>
      <w:r w:rsidRPr="004A64E6">
        <w:rPr>
          <w:lang w:val="pt-BR"/>
        </w:rPr>
        <w:t>Durante o momento de louvor e adoração, o líder (cooperando com a presidente) deverá ser sensível ao que o Espírito Santo estiver dizendo e a como as pessoas estiverem reagindo. Para o bem daqueles que são visitantes, o líder (ou a presidente) poderá compartilhar algumas passagens bíblicas ou uma breve explicação sobre bater palmas, dançar, erguer as mãos, etc., porém, esse não é um momento para ensino. Basicamente, o momento de adoração não é um momento para pregação ou testemunho. Talvez uma passagem ou algumas palavras sejam ditas, mas o líder deverá tomar cuidado para não quebrar o fluir do Espírito com muita fala.</w:t>
      </w:r>
    </w:p>
    <w:p w:rsidR="007F3106" w:rsidRPr="004A64E6" w:rsidRDefault="007F3106" w:rsidP="00CF6436">
      <w:pPr>
        <w:rPr>
          <w:szCs w:val="24"/>
          <w:lang w:val="pt-BR"/>
        </w:rPr>
      </w:pPr>
      <w:r w:rsidRPr="004A64E6">
        <w:rPr>
          <w:lang w:val="pt-BR"/>
        </w:rPr>
        <w:t xml:space="preserve">O líder de louvor e adoração, assim como a diretoria, deverá ser capaz de sentir e encorajar o </w:t>
      </w:r>
      <w:r w:rsidRPr="004A64E6">
        <w:rPr>
          <w:i/>
          <w:lang w:val="pt-BR"/>
        </w:rPr>
        <w:t>fluir do Espírito</w:t>
      </w:r>
      <w:r w:rsidRPr="004A64E6">
        <w:rPr>
          <w:lang w:val="pt-BR"/>
        </w:rPr>
        <w:t xml:space="preserve"> uma vez que Deus lidera o momento de louvor e adoração. Além disso, os que estiverem liderando a reunião deverão saber como manter o momento de louvor e adoração sem ser interrompido e quando encerrar o momento de cantar. Caso Deus leve à ministração de salvação, batismo no Espírito, ou algo parecido, a diretoria deverá responder. O líder de adoração deverá verdadeiramente entra</w:t>
      </w:r>
      <w:r w:rsidR="00A31582">
        <w:rPr>
          <w:lang w:val="pt-BR"/>
        </w:rPr>
        <w:t>r em adoração</w:t>
      </w:r>
      <w:r w:rsidR="000914E3">
        <w:rPr>
          <w:lang w:val="pt-BR"/>
        </w:rPr>
        <w:t xml:space="preserve"> </w:t>
      </w:r>
      <w:r w:rsidRPr="004A64E6">
        <w:rPr>
          <w:lang w:val="pt-BR"/>
        </w:rPr>
        <w:t>e, ao mesmo tempo, manter-se sensível à direção de Deus e às necessidades do grupo. Às vezes</w:t>
      </w:r>
      <w:r w:rsidR="00A31582">
        <w:rPr>
          <w:lang w:val="pt-BR"/>
        </w:rPr>
        <w:t>,</w:t>
      </w:r>
      <w:r w:rsidRPr="004A64E6">
        <w:rPr>
          <w:lang w:val="pt-BR"/>
        </w:rPr>
        <w:t xml:space="preserve"> Deus pede para que as músicas sejam trocadas, então, recomenda-se que o líder esteja preparado com uma lista de músicas extras. As palavras-chave são “Fique atento e seja flexível”. </w:t>
      </w:r>
    </w:p>
    <w:p w:rsidR="00CF6436" w:rsidRPr="004A64E6" w:rsidRDefault="007F3106" w:rsidP="00CF6436">
      <w:pPr>
        <w:rPr>
          <w:i/>
          <w:lang w:val="pt-BR"/>
        </w:rPr>
      </w:pPr>
      <w:r w:rsidRPr="004A64E6">
        <w:rPr>
          <w:lang w:val="pt-BR"/>
        </w:rPr>
        <w:t xml:space="preserve">Deus ungirá Sua adoração e seus líderes e habitará nos louvores do Seu povo. </w:t>
      </w:r>
      <w:r w:rsidRPr="004A64E6">
        <w:rPr>
          <w:i/>
          <w:lang w:val="pt-BR"/>
        </w:rPr>
        <w:t xml:space="preserve">Que todos os louvores dos grupos Aglow espalhados pelo mundo cheguem ao trono como um perfume suave ao nosso Rei! </w:t>
      </w:r>
    </w:p>
    <w:p w:rsidR="007F3106" w:rsidRPr="00CF6436" w:rsidRDefault="00CF6436" w:rsidP="006E1649">
      <w:pPr>
        <w:pStyle w:val="Heading3"/>
      </w:pPr>
      <w:r>
        <w:rPr>
          <w:i/>
        </w:rPr>
        <w:br w:type="page"/>
      </w:r>
      <w:bookmarkStart w:id="234" w:name="_Toc430876612"/>
      <w:bookmarkStart w:id="235" w:name="_Toc134433200"/>
      <w:r w:rsidR="007F3106" w:rsidRPr="00CF6436">
        <w:lastRenderedPageBreak/>
        <w:t>Publicações</w:t>
      </w:r>
      <w:bookmarkEnd w:id="234"/>
      <w:bookmarkEnd w:id="235"/>
    </w:p>
    <w:p w:rsidR="007F3106" w:rsidRPr="004A64E6" w:rsidRDefault="007F3106" w:rsidP="007F3106">
      <w:pPr>
        <w:rPr>
          <w:lang w:val="pt-BR"/>
        </w:rPr>
      </w:pPr>
      <w:r w:rsidRPr="004A64E6">
        <w:rPr>
          <w:lang w:val="pt-BR"/>
        </w:rPr>
        <w:t>O foco do ministério de publicações é fornecer aos membros Aglow uma fonte de literatura aprovada pertencente à caminhada Cristã</w:t>
      </w:r>
      <w:r w:rsidR="00AF7A4E">
        <w:rPr>
          <w:lang w:val="pt-BR"/>
        </w:rPr>
        <w:t>,</w:t>
      </w:r>
      <w:r w:rsidRPr="004A64E6">
        <w:rPr>
          <w:lang w:val="pt-BR"/>
        </w:rPr>
        <w:t xml:space="preserve"> além de itens para serem distribuídos com o foco evangelístico. O coordenador exibe as informações da Aglow e a literatura em encontros públicos numa mesa atraente e poderá estimular o interesse em livros com apenas 1-2 minutos de fala durante a reunião.</w:t>
      </w:r>
    </w:p>
    <w:p w:rsidR="007F3106" w:rsidRPr="004A64E6" w:rsidRDefault="007F3106" w:rsidP="007F3106">
      <w:pPr>
        <w:rPr>
          <w:rFonts w:ascii="Cambria" w:hAnsi="Cambria"/>
          <w:bCs/>
          <w:smallCaps/>
          <w:color w:val="692725"/>
          <w:spacing w:val="5"/>
          <w:sz w:val="32"/>
          <w:u w:val="single"/>
          <w:lang w:val="pt-BR"/>
        </w:rPr>
      </w:pPr>
      <w:r w:rsidRPr="004A64E6">
        <w:rPr>
          <w:lang w:val="pt-BR"/>
        </w:rPr>
        <w:t>O coordenador de publicações trabalha com a diretoria em todas as questões que envolvam decisões (como a seleção de livros) e finanças.</w:t>
      </w:r>
    </w:p>
    <w:p w:rsidR="007F3106" w:rsidRPr="004A64E6" w:rsidRDefault="007F3106" w:rsidP="007F3106">
      <w:pPr>
        <w:rPr>
          <w:lang w:val="pt-BR"/>
        </w:rPr>
      </w:pPr>
      <w:r w:rsidRPr="004A64E6">
        <w:rPr>
          <w:lang w:val="pt-BR"/>
        </w:rPr>
        <w:t>Está familiarizado com o conteúdo da literatura aprovada</w:t>
      </w:r>
      <w:r w:rsidR="00AF7A4E">
        <w:rPr>
          <w:lang w:val="pt-BR"/>
        </w:rPr>
        <w:t>,</w:t>
      </w:r>
      <w:r w:rsidRPr="004A64E6">
        <w:rPr>
          <w:lang w:val="pt-BR"/>
        </w:rPr>
        <w:t xml:space="preserve"> assim como os preços, pedidos, etc., o coordenador também incentiva as pessoas a usarem materiais Cristãos que estejam disponíveis. Eles regularmente verificam o site da Aglow para obter novos lançamentos de publicações/ensinos por autores/líderes Aglow. Também estão cientes das necessidades das pessoas no grupo, incluindo a necessidade da tradução de literatura para muitos em suas comunidades que falem outros idiomas. </w:t>
      </w:r>
    </w:p>
    <w:p w:rsidR="007F3106" w:rsidRPr="004A64E6" w:rsidRDefault="007F3106" w:rsidP="007F3106">
      <w:pPr>
        <w:rPr>
          <w:lang w:val="pt-BR"/>
        </w:rPr>
      </w:pPr>
      <w:r w:rsidRPr="004A64E6">
        <w:rPr>
          <w:lang w:val="pt-BR"/>
        </w:rPr>
        <w:t>Os informativos para novatos deverão incluir algumas amostras de literatura da Aglow que contem às pessoas sobre o ministério, e é possível que a equipe de recepção deseje dar esses itens aos visitantes das reuniões. Também se recomenda lembrar as pessoas que as publicações podem servir como presentes para amigos e familiares, ou colocadas em lugares públicos como salões de beleza, hospitais, asilos (com permissão concedida, caso necessário).</w:t>
      </w:r>
    </w:p>
    <w:p w:rsidR="007F3106" w:rsidRPr="004A64E6" w:rsidRDefault="007F3106" w:rsidP="007F3106">
      <w:pPr>
        <w:rPr>
          <w:lang w:val="pt-BR"/>
        </w:rPr>
      </w:pPr>
      <w:r w:rsidRPr="004A64E6">
        <w:rPr>
          <w:lang w:val="pt-BR"/>
        </w:rPr>
        <w:t>O coordenador também poderá selecionar um auxiliar de DVD/CD para estar encarregado de tudo que for envolvido com a gravação da mensagem do convidado e, posteriormente, as vendas ou empréstimos dos CDS/DVD da Aglow.</w:t>
      </w:r>
    </w:p>
    <w:p w:rsidR="007F3106" w:rsidRPr="004A64E6" w:rsidRDefault="007F3106" w:rsidP="007F3106">
      <w:pPr>
        <w:rPr>
          <w:szCs w:val="24"/>
          <w:lang w:val="pt-BR"/>
        </w:rPr>
      </w:pPr>
      <w:r w:rsidRPr="004A64E6">
        <w:rPr>
          <w:szCs w:val="24"/>
          <w:lang w:val="pt-BR"/>
        </w:rPr>
        <w:t>Aqueles que estiverem trabalhando com publicações também poderão ter a literatura de evangelismo em seus corações, assim como testemunho de porta em porta com folhetos evangelísticos ou disponibilizar uma tenda da Aglow com pequenas literaturas para serem distribuídas em feiras. Essa é uma boa forma de compartilhar as Boas Novas de Jesus Cristo e também de espalhar a palavra sobre a Aglow.</w:t>
      </w:r>
    </w:p>
    <w:p w:rsidR="007F3106" w:rsidRPr="008266BA" w:rsidRDefault="007F3106" w:rsidP="006E1649">
      <w:pPr>
        <w:pStyle w:val="Heading3"/>
      </w:pPr>
      <w:bookmarkStart w:id="236" w:name="_Toc410313033"/>
      <w:bookmarkStart w:id="237" w:name="_Toc410313133"/>
      <w:bookmarkStart w:id="238" w:name="_Toc423553519"/>
      <w:bookmarkStart w:id="239" w:name="_Toc430876613"/>
      <w:bookmarkStart w:id="240" w:name="_Toc134433201"/>
      <w:r w:rsidRPr="008266BA">
        <w:t>Publici</w:t>
      </w:r>
      <w:bookmarkEnd w:id="236"/>
      <w:bookmarkEnd w:id="237"/>
      <w:r w:rsidRPr="008266BA">
        <w:t>dade</w:t>
      </w:r>
      <w:bookmarkEnd w:id="238"/>
      <w:bookmarkEnd w:id="239"/>
      <w:bookmarkEnd w:id="240"/>
    </w:p>
    <w:p w:rsidR="007F3106" w:rsidRPr="004A64E6" w:rsidRDefault="007F3106" w:rsidP="00CF6436">
      <w:pPr>
        <w:rPr>
          <w:lang w:val="pt-BR"/>
        </w:rPr>
      </w:pPr>
      <w:r w:rsidRPr="004A64E6">
        <w:rPr>
          <w:lang w:val="pt-BR"/>
        </w:rPr>
        <w:t>Um coordenador de publicidade foca na liberação de informações que atrairão o interesse público e promoverão o ministério da Aglow na comunidade. Todos os esforços deverão refletir o amor de Jesus e o caráter da Aglow local. Os esforços da publicidade incluem: envio de e-mails regulares, envio de convites, ligações, cartazes em locais públicos, contratação de mídia (jornais, rádio, e televisão), etc. Falar sobre a Aglow a autoridades públicas e pastores é uma medida para a publicidade, e isso pode ser feito convidando-os como convidados especiais ou de outras formas. É possível fazer propaganda de reun</w:t>
      </w:r>
      <w:r w:rsidR="00AF7A4E">
        <w:rPr>
          <w:lang w:val="pt-BR"/>
        </w:rPr>
        <w:t>iões de grupos menores (estudo b</w:t>
      </w:r>
      <w:r w:rsidRPr="004A64E6">
        <w:rPr>
          <w:lang w:val="pt-BR"/>
        </w:rPr>
        <w:t>íblico e grupos de oração) assim como de grandes encontros.</w:t>
      </w:r>
    </w:p>
    <w:p w:rsidR="007F3106" w:rsidRPr="008266BA" w:rsidRDefault="007F3106" w:rsidP="006E1649">
      <w:pPr>
        <w:pStyle w:val="Heading3"/>
      </w:pPr>
      <w:r w:rsidRPr="008266BA">
        <w:br w:type="page"/>
      </w:r>
      <w:bookmarkStart w:id="241" w:name="_Toc410313034"/>
      <w:bookmarkStart w:id="242" w:name="_Toc410313134"/>
      <w:bookmarkStart w:id="243" w:name="_Toc423553520"/>
      <w:bookmarkStart w:id="244" w:name="_Toc430876614"/>
      <w:bookmarkStart w:id="245" w:name="_Toc134433202"/>
      <w:r w:rsidRPr="008266BA">
        <w:lastRenderedPageBreak/>
        <w:t>Grupos de estudo bíblico</w:t>
      </w:r>
      <w:bookmarkEnd w:id="241"/>
      <w:bookmarkEnd w:id="242"/>
      <w:bookmarkEnd w:id="243"/>
      <w:bookmarkEnd w:id="244"/>
      <w:bookmarkEnd w:id="245"/>
    </w:p>
    <w:p w:rsidR="007F3106" w:rsidRPr="004A64E6" w:rsidRDefault="007F3106" w:rsidP="007F3106">
      <w:pPr>
        <w:spacing w:before="120" w:after="120"/>
        <w:rPr>
          <w:lang w:val="pt-BR"/>
        </w:rPr>
      </w:pPr>
      <w:r w:rsidRPr="004A64E6">
        <w:rPr>
          <w:lang w:val="pt-BR"/>
        </w:rPr>
        <w:t xml:space="preserve">Em um grupo pequeno, as pessoas podem achar conforto e segurança em Deus através da comunhão, apoio em oração e estudo da palavra com outras pessoas. É isso que define um grupo de estudos. </w:t>
      </w:r>
      <w:r w:rsidRPr="004A64E6">
        <w:rPr>
          <w:i/>
          <w:lang w:val="pt-BR"/>
        </w:rPr>
        <w:t xml:space="preserve">Estudos bíblicos proporcionam um ambiente onde podemos aprender sobre a salvação e a vida Cristã, além de encontrar comunhão, ministério e suporte em oração. </w:t>
      </w:r>
      <w:r w:rsidRPr="004A64E6">
        <w:rPr>
          <w:lang w:val="pt-BR"/>
        </w:rPr>
        <w:t xml:space="preserve">O coordenador do estudo bíblico acompanha todos os estudos organizados dentro de um grupo Aglow. </w:t>
      </w:r>
      <w:r w:rsidRPr="004A64E6">
        <w:rPr>
          <w:i/>
          <w:lang w:val="pt-BR"/>
        </w:rPr>
        <w:t>Seu foco é oferecer oportunidades para o crescimento espiritual e o estudo da Palavra de Deus através de material aprovado</w:t>
      </w:r>
      <w:r w:rsidR="00902532">
        <w:rPr>
          <w:i/>
          <w:lang w:val="pt-BR"/>
        </w:rPr>
        <w:t>,</w:t>
      </w:r>
      <w:r w:rsidRPr="004A64E6">
        <w:rPr>
          <w:i/>
          <w:lang w:val="pt-BR"/>
        </w:rPr>
        <w:t xml:space="preserve"> além de recomendar professores qualificados.</w:t>
      </w:r>
      <w:r w:rsidRPr="004A64E6">
        <w:rPr>
          <w:lang w:val="pt-BR"/>
        </w:rPr>
        <w:t xml:space="preserve"> </w:t>
      </w:r>
    </w:p>
    <w:p w:rsidR="007F3106" w:rsidRPr="004A64E6" w:rsidRDefault="007F3106" w:rsidP="007F3106">
      <w:pPr>
        <w:spacing w:before="120" w:after="120"/>
        <w:rPr>
          <w:lang w:val="pt-BR"/>
        </w:rPr>
      </w:pPr>
      <w:r w:rsidRPr="004A64E6">
        <w:rPr>
          <w:lang w:val="pt-BR"/>
        </w:rPr>
        <w:t xml:space="preserve">O coordenador poderá ser, ou não, um professor; ele organiza, acompanha, e incentiva </w:t>
      </w:r>
      <w:r w:rsidR="00902532">
        <w:rPr>
          <w:lang w:val="pt-BR"/>
        </w:rPr>
        <w:t xml:space="preserve">os </w:t>
      </w:r>
      <w:r w:rsidRPr="004A64E6">
        <w:rPr>
          <w:lang w:val="pt-BR"/>
        </w:rPr>
        <w:t xml:space="preserve">estudos necessários e </w:t>
      </w:r>
      <w:r w:rsidR="00902532">
        <w:rPr>
          <w:lang w:val="pt-BR"/>
        </w:rPr>
        <w:t xml:space="preserve">a </w:t>
      </w:r>
      <w:r w:rsidRPr="004A64E6">
        <w:rPr>
          <w:lang w:val="pt-BR"/>
        </w:rPr>
        <w:t>participação. (Veja o próximo parágrafo falando sobre as qualificações de um professor.) Os professores</w:t>
      </w:r>
      <w:r w:rsidR="00902532">
        <w:rPr>
          <w:lang w:val="pt-BR"/>
        </w:rPr>
        <w:t xml:space="preserve"> não precisam ser graduados em t</w:t>
      </w:r>
      <w:r w:rsidRPr="004A64E6">
        <w:rPr>
          <w:lang w:val="pt-BR"/>
        </w:rPr>
        <w:t>eologia, mas precisam conhecer Deus e amar Sua Palavra, sendo capazes de gerar esse interesse nos outros. Também precisam ser aprovados pela diretoria. Deverão ser bons facilitadores para o grupo e estarem aptos a envolver todos na discussão.</w:t>
      </w:r>
    </w:p>
    <w:p w:rsidR="007F3106" w:rsidRPr="00CF6436" w:rsidRDefault="007F3106" w:rsidP="006E1649">
      <w:pPr>
        <w:pStyle w:val="Heading3"/>
        <w:rPr>
          <w:sz w:val="16"/>
          <w:szCs w:val="16"/>
        </w:rPr>
      </w:pPr>
      <w:bookmarkStart w:id="246" w:name="_Toc423553521"/>
      <w:bookmarkStart w:id="247" w:name="_Toc430876615"/>
      <w:bookmarkStart w:id="248" w:name="_Toc134433203"/>
      <w:r w:rsidRPr="008266BA">
        <w:t>Qualificações dos professores e líderes Aglow:</w:t>
      </w:r>
      <w:bookmarkEnd w:id="246"/>
      <w:bookmarkEnd w:id="247"/>
      <w:bookmarkEnd w:id="248"/>
    </w:p>
    <w:p w:rsidR="007F3106" w:rsidRPr="007C0784" w:rsidRDefault="007F3106" w:rsidP="00357B88">
      <w:pPr>
        <w:pStyle w:val="call-out-boxes"/>
        <w:rPr>
          <w:sz w:val="24"/>
          <w:szCs w:val="24"/>
          <w:lang w:val="pt-BR"/>
        </w:rPr>
      </w:pPr>
      <w:r w:rsidRPr="007C0784">
        <w:rPr>
          <w:sz w:val="24"/>
          <w:szCs w:val="24"/>
          <w:lang w:val="pt-BR"/>
        </w:rPr>
        <w:t>Todos os professores de estudos bíblicos, assim como os líderes, deverão ser aprovados pela diretoria e ser capazes de ministrar salvação e batismo no Espírito Santo. Para serem aprovados, deverão atender às qualificações de um coordenador de ministério. Toda a literatura usada nos estudos deverá ser da Aglow ou aprovados pela Diretoria Nacional ou pela liderança da sua nação. Encorajamos o uso dos materiais da Aglow e materiais de oração, sempre que possível. Veja o website para baixar os materiais www.aglow.org.</w:t>
      </w:r>
    </w:p>
    <w:p w:rsidR="007F3106" w:rsidRPr="008266BA" w:rsidRDefault="007F3106" w:rsidP="006E1649">
      <w:pPr>
        <w:pStyle w:val="Heading3"/>
      </w:pPr>
      <w:bookmarkStart w:id="249" w:name="_Toc423553522"/>
      <w:bookmarkStart w:id="250" w:name="_Toc430876616"/>
      <w:bookmarkStart w:id="251" w:name="_Toc134433204"/>
      <w:r w:rsidRPr="008266BA">
        <w:t>Grupos de Oração e Intercessão</w:t>
      </w:r>
      <w:bookmarkEnd w:id="249"/>
      <w:bookmarkEnd w:id="250"/>
      <w:bookmarkEnd w:id="251"/>
    </w:p>
    <w:p w:rsidR="007F3106" w:rsidRPr="004A64E6" w:rsidRDefault="007F3106" w:rsidP="007F3106">
      <w:pPr>
        <w:spacing w:before="120" w:after="120"/>
        <w:rPr>
          <w:lang w:val="pt-BR"/>
        </w:rPr>
      </w:pPr>
      <w:r w:rsidRPr="004A64E6">
        <w:rPr>
          <w:i/>
          <w:lang w:val="pt-BR"/>
        </w:rPr>
        <w:t>O foco do coordenador de oração é encorajar e dar apoio a todos do ministério de oração.</w:t>
      </w:r>
      <w:r w:rsidR="004829F9" w:rsidRPr="004A64E6">
        <w:rPr>
          <w:i/>
          <w:lang w:val="pt-BR"/>
        </w:rPr>
        <w:t xml:space="preserve"> </w:t>
      </w:r>
      <w:r w:rsidRPr="004A64E6">
        <w:rPr>
          <w:lang w:val="pt-BR"/>
        </w:rPr>
        <w:t>Deverá organizar um, ou mais,</w:t>
      </w:r>
      <w:r w:rsidR="000914E3">
        <w:rPr>
          <w:lang w:val="pt-BR"/>
        </w:rPr>
        <w:t xml:space="preserve"> </w:t>
      </w:r>
      <w:r w:rsidRPr="004A64E6">
        <w:rPr>
          <w:lang w:val="pt-BR"/>
        </w:rPr>
        <w:t xml:space="preserve">pequenos grupos de oração e/ou correntes de oração usando e-mail/mensagens de texto em situações de emergência. As orações poderão ser baseadas em problemas pessoais, problemas da cidade, nacionais ou internacionais. Encorajamos que orem para além das manchetes! Essa é uma parte fundamental da rede de oração conectando a Aglow mundialmente. O coordenador procura a diretoria para acompanhar o grupo e trabalha com o coordenador de oração da sua nação, caso haja algum. Veja a </w:t>
      </w:r>
      <w:hyperlink w:anchor="leadership_helps" w:history="1">
        <w:r w:rsidRPr="00A37F72">
          <w:rPr>
            <w:rStyle w:val="Hyperlink"/>
            <w:i/>
            <w:color w:val="0000FF"/>
            <w:lang w:val="pt-BR"/>
          </w:rPr>
          <w:t>Auxílio à Liderança</w:t>
        </w:r>
      </w:hyperlink>
      <w:r w:rsidRPr="004A64E6">
        <w:rPr>
          <w:lang w:val="pt-BR"/>
        </w:rPr>
        <w:t xml:space="preserve"> para obter informações sobre chamadas Aglow para oração, incluindo grupos de oração e intercessão.</w:t>
      </w:r>
    </w:p>
    <w:p w:rsidR="007F3106" w:rsidRPr="004A64E6" w:rsidRDefault="007F3106" w:rsidP="007F3106">
      <w:pPr>
        <w:spacing w:before="120" w:after="120"/>
        <w:rPr>
          <w:lang w:val="pt-BR"/>
        </w:rPr>
      </w:pPr>
      <w:r w:rsidRPr="004A64E6">
        <w:rPr>
          <w:lang w:val="pt-BR"/>
        </w:rPr>
        <w:t xml:space="preserve">O coordenador de oração motiva os membros do grupo a buscar uma vida de oração mais ativa. É claro que a sabedoria e a confidencialidade deverão ser usadas ao falar e </w:t>
      </w:r>
      <w:r w:rsidR="0098349B">
        <w:rPr>
          <w:lang w:val="pt-BR"/>
        </w:rPr>
        <w:t xml:space="preserve">ao </w:t>
      </w:r>
      <w:r w:rsidRPr="004A64E6">
        <w:rPr>
          <w:lang w:val="pt-BR"/>
        </w:rPr>
        <w:t xml:space="preserve">orar com pessoas. Além disso, elas também deverão orar e jejuar por si mesmas. Em reuniões de oração, deve-se compartilhar testemunhos de orações respondidas, receber pedidos de oração e organizar oração em grupo de uns pelos outros. </w:t>
      </w:r>
    </w:p>
    <w:p w:rsidR="00CF6436" w:rsidRPr="007C0784" w:rsidRDefault="007F3106" w:rsidP="00CF6436">
      <w:pPr>
        <w:pStyle w:val="call-out-boxes"/>
        <w:rPr>
          <w:sz w:val="24"/>
          <w:szCs w:val="24"/>
          <w:lang w:val="pt-BR"/>
        </w:rPr>
      </w:pPr>
      <w:r w:rsidRPr="008266BA">
        <w:rPr>
          <w:rStyle w:val="Strong"/>
          <w:lang w:val="pt-BR"/>
        </w:rPr>
        <w:t>Observação:</w:t>
      </w:r>
      <w:r>
        <w:rPr>
          <w:lang w:val="pt-BR"/>
        </w:rPr>
        <w:t xml:space="preserve"> </w:t>
      </w:r>
      <w:r w:rsidRPr="007C0784">
        <w:rPr>
          <w:sz w:val="24"/>
          <w:szCs w:val="24"/>
          <w:lang w:val="pt-BR"/>
        </w:rPr>
        <w:t>Apesar d</w:t>
      </w:r>
      <w:r w:rsidR="0098349B" w:rsidRPr="007C0784">
        <w:rPr>
          <w:sz w:val="24"/>
          <w:szCs w:val="24"/>
          <w:lang w:val="pt-BR"/>
        </w:rPr>
        <w:t xml:space="preserve">e </w:t>
      </w:r>
      <w:r w:rsidRPr="007C0784">
        <w:rPr>
          <w:sz w:val="24"/>
          <w:szCs w:val="24"/>
          <w:lang w:val="pt-BR"/>
        </w:rPr>
        <w:t>o coordenador local servir como líder do grupo de oração nas reuniões públicas, essa área do ministério é geralmente liderada pela diretoria. O coordenador é parte da diretoria completa. As qualificações para um líder de oração são as mesmas usadas para os professores de estudos. Veja a explicação acima.</w:t>
      </w:r>
    </w:p>
    <w:p w:rsidR="00CF6436" w:rsidRDefault="00CF6436" w:rsidP="00CF6436">
      <w:pPr>
        <w:pStyle w:val="call-out-boxes"/>
        <w:rPr>
          <w:lang w:val="pt-BR"/>
        </w:rPr>
        <w:sectPr w:rsidR="00CF6436" w:rsidSect="00E64CBA">
          <w:headerReference w:type="default" r:id="rId36"/>
          <w:type w:val="continuous"/>
          <w:pgSz w:w="12240" w:h="15840" w:code="1"/>
          <w:pgMar w:top="1152" w:right="1152" w:bottom="720" w:left="1152" w:header="720" w:footer="432" w:gutter="0"/>
          <w:cols w:space="720"/>
          <w:titlePg/>
          <w:docGrid w:linePitch="326"/>
        </w:sectPr>
      </w:pPr>
    </w:p>
    <w:p w:rsidR="007F3106" w:rsidRPr="008266BA" w:rsidRDefault="007F3106" w:rsidP="005F348B">
      <w:pPr>
        <w:pStyle w:val="FrontHeads"/>
      </w:pPr>
      <w:bookmarkStart w:id="252" w:name="_Toc410313035"/>
      <w:bookmarkStart w:id="253" w:name="_Toc410313135"/>
      <w:bookmarkStart w:id="254" w:name="_Toc430876617"/>
      <w:bookmarkStart w:id="255" w:name="_Toc134433205"/>
      <w:r w:rsidRPr="008266BA">
        <w:lastRenderedPageBreak/>
        <w:t>Ministérios da Aglow Alcançando A Comunidade</w:t>
      </w:r>
      <w:bookmarkEnd w:id="252"/>
      <w:bookmarkEnd w:id="253"/>
      <w:bookmarkEnd w:id="254"/>
      <w:bookmarkEnd w:id="255"/>
    </w:p>
    <w:p w:rsidR="007F3106" w:rsidRPr="004A64E6" w:rsidRDefault="007F3106" w:rsidP="007F3106">
      <w:pPr>
        <w:rPr>
          <w:lang w:val="pt-BR"/>
        </w:rPr>
      </w:pPr>
      <w:r w:rsidRPr="004A64E6">
        <w:rPr>
          <w:lang w:val="pt-BR"/>
        </w:rPr>
        <w:t xml:space="preserve">Grupos de estudos bíblicos e de oração são ministérios que poderão afetar a comunidade assim como um grupo de comunhão. Todos esses grupos pequenos são abertos a quem nunca participou da Aglow. No entanto, há outras oportunidades ministeriais que podem impactar a comunidade de forma mais direta. À medida que focamos nas necessidades de mulheres, homens, </w:t>
      </w:r>
      <w:r w:rsidR="0098349B">
        <w:rPr>
          <w:lang w:val="pt-BR"/>
        </w:rPr>
        <w:t xml:space="preserve">e de </w:t>
      </w:r>
      <w:r w:rsidRPr="004A64E6">
        <w:rPr>
          <w:lang w:val="pt-BR"/>
        </w:rPr>
        <w:t>gerações</w:t>
      </w:r>
      <w:r w:rsidR="0098349B">
        <w:rPr>
          <w:lang w:val="pt-BR"/>
        </w:rPr>
        <w:t xml:space="preserve"> mais novas</w:t>
      </w:r>
      <w:r w:rsidRPr="004A64E6">
        <w:rPr>
          <w:lang w:val="pt-BR"/>
        </w:rPr>
        <w:t>, buscamos os planos ou estratégias do Se</w:t>
      </w:r>
      <w:r w:rsidR="0098349B">
        <w:rPr>
          <w:lang w:val="pt-BR"/>
        </w:rPr>
        <w:t>nhor para surgimento de</w:t>
      </w:r>
      <w:r w:rsidR="000914E3">
        <w:rPr>
          <w:lang w:val="pt-BR"/>
        </w:rPr>
        <w:t xml:space="preserve"> </w:t>
      </w:r>
      <w:r w:rsidR="0098349B">
        <w:rPr>
          <w:lang w:val="pt-BR"/>
        </w:rPr>
        <w:t>novos ministérios Aglow.</w:t>
      </w:r>
    </w:p>
    <w:p w:rsidR="007F3106" w:rsidRPr="004A64E6" w:rsidRDefault="007F3106" w:rsidP="007F3106">
      <w:pPr>
        <w:rPr>
          <w:i/>
          <w:lang w:val="pt-BR"/>
        </w:rPr>
      </w:pPr>
      <w:r w:rsidRPr="004A64E6">
        <w:rPr>
          <w:i/>
          <w:lang w:val="pt-BR"/>
        </w:rPr>
        <w:t>Os minist</w:t>
      </w:r>
      <w:r w:rsidR="0098349B">
        <w:rPr>
          <w:i/>
          <w:lang w:val="pt-BR"/>
        </w:rPr>
        <w:t>érios a seguir são alguns que tê</w:t>
      </w:r>
      <w:r w:rsidRPr="004A64E6">
        <w:rPr>
          <w:i/>
          <w:lang w:val="pt-BR"/>
        </w:rPr>
        <w:t xml:space="preserve">m feito parte da Aglow nos últimos anos, mas </w:t>
      </w:r>
      <w:r w:rsidR="0098349B">
        <w:rPr>
          <w:i/>
          <w:lang w:val="pt-BR"/>
        </w:rPr>
        <w:t>a Aglow está</w:t>
      </w:r>
      <w:r w:rsidR="000914E3">
        <w:rPr>
          <w:i/>
          <w:lang w:val="pt-BR"/>
        </w:rPr>
        <w:t xml:space="preserve"> </w:t>
      </w:r>
      <w:r w:rsidR="0098349B">
        <w:rPr>
          <w:i/>
          <w:lang w:val="pt-BR"/>
        </w:rPr>
        <w:t>aberta a</w:t>
      </w:r>
      <w:r w:rsidRPr="004A64E6">
        <w:rPr>
          <w:i/>
          <w:lang w:val="pt-BR"/>
        </w:rPr>
        <w:t xml:space="preserve"> ideias criativas que o Senhor possa dar para </w:t>
      </w:r>
      <w:r w:rsidR="0098349B">
        <w:rPr>
          <w:i/>
          <w:lang w:val="pt-BR"/>
        </w:rPr>
        <w:t xml:space="preserve">o </w:t>
      </w:r>
      <w:r w:rsidRPr="004A64E6">
        <w:rPr>
          <w:i/>
          <w:lang w:val="pt-BR"/>
        </w:rPr>
        <w:t>alcance</w:t>
      </w:r>
      <w:r w:rsidR="0098349B">
        <w:rPr>
          <w:i/>
          <w:lang w:val="pt-BR"/>
        </w:rPr>
        <w:t xml:space="preserve"> da</w:t>
      </w:r>
      <w:r w:rsidRPr="004A64E6">
        <w:rPr>
          <w:i/>
          <w:lang w:val="pt-BR"/>
        </w:rPr>
        <w:t xml:space="preserve"> sua comunidade.</w:t>
      </w:r>
    </w:p>
    <w:p w:rsidR="007F3106" w:rsidRPr="00E512D5" w:rsidRDefault="007F3106" w:rsidP="006E1649">
      <w:pPr>
        <w:pStyle w:val="Heading3"/>
      </w:pPr>
      <w:bookmarkStart w:id="256" w:name="_Toc410313036"/>
      <w:bookmarkStart w:id="257" w:name="_Toc410313136"/>
      <w:bookmarkStart w:id="258" w:name="_Toc423553523"/>
      <w:bookmarkStart w:id="259" w:name="_Toc430876618"/>
      <w:bookmarkStart w:id="260" w:name="_Toc134433206"/>
      <w:r w:rsidRPr="00E512D5">
        <w:t>Ministério Com Crianças</w:t>
      </w:r>
      <w:bookmarkEnd w:id="256"/>
      <w:bookmarkEnd w:id="257"/>
      <w:bookmarkEnd w:id="258"/>
      <w:bookmarkEnd w:id="259"/>
      <w:bookmarkEnd w:id="260"/>
    </w:p>
    <w:p w:rsidR="007F3106" w:rsidRPr="004A64E6" w:rsidRDefault="007F3106" w:rsidP="007F3106">
      <w:pPr>
        <w:rPr>
          <w:lang w:val="pt-BR"/>
        </w:rPr>
      </w:pPr>
      <w:r w:rsidRPr="004A64E6">
        <w:rPr>
          <w:i/>
          <w:lang w:val="pt-BR"/>
        </w:rPr>
        <w:t>Esse ministério foca nas necessidades das crianças, enxergando-as perto do coração de Deus e dignas de grande investimento.</w:t>
      </w:r>
      <w:r w:rsidRPr="004A64E6">
        <w:rPr>
          <w:lang w:val="pt-BR"/>
        </w:rPr>
        <w:t xml:space="preserve"> Isso pode incluir tudo: desde visitas a orfanatos até a organização de berçário em encontros públicos. Muitos grupos locais da Aglow pararam de oferecer berçário, mas nós encorajamos o oferecimento desse serviço, assim as mães poderão participar das reuniões. Essa é uma maneira muito importante de fazer com que mulheres jovens participem da Aglow</w:t>
      </w:r>
      <w:r w:rsidR="004829F9" w:rsidRPr="004A64E6">
        <w:rPr>
          <w:lang w:val="pt-BR"/>
        </w:rPr>
        <w:t xml:space="preserve">. </w:t>
      </w:r>
    </w:p>
    <w:p w:rsidR="007F3106" w:rsidRPr="004A64E6" w:rsidRDefault="007F3106" w:rsidP="007F3106">
      <w:pPr>
        <w:rPr>
          <w:lang w:val="pt-BR"/>
        </w:rPr>
      </w:pPr>
      <w:r w:rsidRPr="004A64E6">
        <w:rPr>
          <w:lang w:val="pt-BR"/>
        </w:rPr>
        <w:t xml:space="preserve">Através do berçário é possível ministrar a crianças pequenas em momentos de leitura, contação de histórias, fantoches, músicas, assim como nas atividades de artes. </w:t>
      </w:r>
      <w:r w:rsidR="005359C1">
        <w:rPr>
          <w:lang w:val="pt-BR"/>
        </w:rPr>
        <w:t>Tudo deve</w:t>
      </w:r>
      <w:r w:rsidRPr="004A64E6">
        <w:rPr>
          <w:lang w:val="pt-BR"/>
        </w:rPr>
        <w:t xml:space="preserve"> falar sobre quem Jesus é e como cada pessoa pode pedir para que Ele visite seu coração. </w:t>
      </w:r>
    </w:p>
    <w:p w:rsidR="007F3106" w:rsidRPr="004A64E6" w:rsidRDefault="007F3106" w:rsidP="007F3106">
      <w:pPr>
        <w:rPr>
          <w:lang w:val="pt-BR"/>
        </w:rPr>
      </w:pPr>
      <w:r w:rsidRPr="004A64E6">
        <w:rPr>
          <w:lang w:val="pt-BR"/>
        </w:rPr>
        <w:t>Eventos públicos, especialmente para crianças, também são formas de alcançar outras pessoas na comunidade. Quando há apresentação de fantoches ou picnics no parque, as mães sempre comparecem e uma mensagem poderá ser ministrada. É importante trabalhar de acordo com as leis da sua nação e mediante a aprovação da diretoria. Novamente, temos como regra</w:t>
      </w:r>
      <w:r w:rsidR="005359C1">
        <w:rPr>
          <w:lang w:val="pt-BR"/>
        </w:rPr>
        <w:t>,</w:t>
      </w:r>
      <w:r w:rsidRPr="004A64E6">
        <w:rPr>
          <w:lang w:val="pt-BR"/>
        </w:rPr>
        <w:t xml:space="preserve"> no ministério</w:t>
      </w:r>
      <w:r w:rsidR="005359C1">
        <w:rPr>
          <w:lang w:val="pt-BR"/>
        </w:rPr>
        <w:t>,</w:t>
      </w:r>
      <w:r w:rsidRPr="004A64E6">
        <w:rPr>
          <w:lang w:val="pt-BR"/>
        </w:rPr>
        <w:t xml:space="preserve"> a ministração de homem para homem e de mulher para mulher.</w:t>
      </w:r>
    </w:p>
    <w:p w:rsidR="007F3106" w:rsidRPr="008266BA" w:rsidRDefault="007F3106" w:rsidP="006E1649">
      <w:pPr>
        <w:pStyle w:val="Heading3"/>
      </w:pPr>
      <w:bookmarkStart w:id="261" w:name="_Toc410313037"/>
      <w:bookmarkStart w:id="262" w:name="_Toc410313137"/>
      <w:bookmarkStart w:id="263" w:name="_Toc423553524"/>
      <w:bookmarkStart w:id="264" w:name="_Toc430876619"/>
      <w:bookmarkStart w:id="265" w:name="_Toc134433207"/>
      <w:r w:rsidRPr="008266BA">
        <w:t>Geração</w:t>
      </w:r>
      <w:bookmarkEnd w:id="261"/>
      <w:bookmarkEnd w:id="262"/>
      <w:bookmarkEnd w:id="263"/>
      <w:bookmarkEnd w:id="264"/>
      <w:r w:rsidR="0063566A">
        <w:t xml:space="preserve"> Aglow</w:t>
      </w:r>
      <w:bookmarkEnd w:id="265"/>
    </w:p>
    <w:p w:rsidR="007F3106" w:rsidRPr="004A64E6" w:rsidRDefault="007F3106" w:rsidP="007F3106">
      <w:pPr>
        <w:rPr>
          <w:lang w:val="pt-BR"/>
        </w:rPr>
      </w:pPr>
      <w:r w:rsidRPr="004A64E6">
        <w:rPr>
          <w:i/>
          <w:lang w:val="pt-BR"/>
        </w:rPr>
        <w:t>Geração</w:t>
      </w:r>
      <w:r w:rsidR="0063566A">
        <w:rPr>
          <w:i/>
          <w:lang w:val="pt-BR"/>
        </w:rPr>
        <w:t xml:space="preserve"> Aglow</w:t>
      </w:r>
      <w:r w:rsidRPr="004A64E6">
        <w:rPr>
          <w:i/>
          <w:lang w:val="pt-BR"/>
        </w:rPr>
        <w:t xml:space="preserve"> é um projeto orientado pela comunidade de pessoas apaixonadas por Cristo e enraizadas no Seu amor. </w:t>
      </w:r>
      <w:r w:rsidRPr="004A64E6">
        <w:rPr>
          <w:lang w:val="pt-BR"/>
        </w:rPr>
        <w:t xml:space="preserve">Os Grupos Geração abrangem desde crianças até pessoas com 35 anos de idade, as quais se reúnem mensalmente para que haja comunhão e para que usem seus dons a fim de interagir com sua comunidade. Como uma parte integral da Aglow Internacional, o projeto representa um crescimento novo e fresco no ambiente </w:t>
      </w:r>
      <w:r w:rsidR="005359C1">
        <w:rPr>
          <w:lang w:val="pt-BR"/>
        </w:rPr>
        <w:t>e</w:t>
      </w:r>
      <w:r w:rsidRPr="004A64E6">
        <w:rPr>
          <w:lang w:val="pt-BR"/>
        </w:rPr>
        <w:t xml:space="preserve">spiritual que tem sido construído há mais de 45 anos. Seu foco principal está baseado em Efésios 3:17-19 –ser um grupo de jovens com raízes no amor de Cristo. </w:t>
      </w:r>
    </w:p>
    <w:p w:rsidR="007F3106" w:rsidRPr="004A64E6" w:rsidRDefault="007F3106" w:rsidP="007F3106">
      <w:pPr>
        <w:rPr>
          <w:i/>
          <w:iCs/>
          <w:lang w:val="pt-BR"/>
        </w:rPr>
      </w:pPr>
      <w:r w:rsidRPr="004A64E6">
        <w:rPr>
          <w:lang w:val="pt-BR"/>
        </w:rPr>
        <w:t xml:space="preserve">Os grupos também têm a oportunidade de se reunirem com outros da Aglow Internacional e, assim, se beneficiarem do apoio e co-mentoria de diversas gerações. Podem se conectar com outros homens e mulheres Aglow de diversas maneiras: conhecendo grupos Aglow em suas áreas, participando de retiros Aglow ou encontros regionais, participando da Conferência Anual da Aglow, ou fazendo parte de uma viagem do </w:t>
      </w:r>
      <w:r w:rsidRPr="004A64E6">
        <w:rPr>
          <w:i/>
          <w:lang w:val="pt-BR"/>
        </w:rPr>
        <w:t>Transformation Trip</w:t>
      </w:r>
      <w:r w:rsidRPr="004A64E6">
        <w:rPr>
          <w:lang w:val="pt-BR"/>
        </w:rPr>
        <w:t xml:space="preserve"> ou das idas anuais da Aglow à Israel. Como resultando, os membros são equipados com informações sobre como crescer em fé, sabedoria, e maturidade e levar esse aprendizado a suas escolas, comunidades, famílias e a seus mundos. </w:t>
      </w:r>
    </w:p>
    <w:p w:rsidR="007F3106" w:rsidRPr="004A64E6" w:rsidRDefault="007F3106" w:rsidP="007F3106">
      <w:pPr>
        <w:rPr>
          <w:lang w:val="pt-BR"/>
        </w:rPr>
      </w:pPr>
      <w:r w:rsidRPr="004A64E6">
        <w:rPr>
          <w:lang w:val="pt-BR"/>
        </w:rPr>
        <w:t xml:space="preserve">Quando houver interesse em começar um Grupo Geração na sua comunidade, entre em contato com um grupo local/Luz de Aglow, equipe local, regional ou líderes nacionais; qualquer um que você tiver </w:t>
      </w:r>
      <w:r w:rsidRPr="004A64E6">
        <w:rPr>
          <w:lang w:val="pt-BR"/>
        </w:rPr>
        <w:lastRenderedPageBreak/>
        <w:t xml:space="preserve">contato. Caso você não tenha contato com nenhuma pessoa da Aglow, envie uma solicitação para </w:t>
      </w:r>
      <w:r w:rsidRPr="004A64E6">
        <w:rPr>
          <w:szCs w:val="24"/>
          <w:lang w:val="pt-BR"/>
        </w:rPr>
        <w:t>generations@aglow.org</w:t>
      </w:r>
      <w:r w:rsidRPr="004A64E6">
        <w:rPr>
          <w:lang w:val="pt-BR"/>
        </w:rPr>
        <w:t xml:space="preserve"> e faremos com que alguém da sua área, região ou nação, entre em contato com você. Caso haja quaisquer perguntas, entre em ligue para o escritório internacional através do número 425-775-7282 ou e-mail. (As </w:t>
      </w:r>
      <w:hyperlink w:anchor="generations_project" w:history="1">
        <w:r w:rsidRPr="007C0784">
          <w:rPr>
            <w:rStyle w:val="Hyperlink"/>
            <w:i/>
            <w:color w:val="0000FF"/>
            <w:lang w:val="pt-BR"/>
          </w:rPr>
          <w:t>Instruções para Projeto Geração</w:t>
        </w:r>
      </w:hyperlink>
      <w:r w:rsidRPr="007C0784">
        <w:rPr>
          <w:color w:val="0000FF"/>
          <w:lang w:val="pt-BR"/>
        </w:rPr>
        <w:t xml:space="preserve"> e </w:t>
      </w:r>
      <w:hyperlink w:anchor="generations_affiliation_form" w:history="1">
        <w:r w:rsidRPr="007C0784">
          <w:rPr>
            <w:rStyle w:val="Hyperlink"/>
            <w:color w:val="0000FF"/>
            <w:lang w:val="pt-BR"/>
          </w:rPr>
          <w:t xml:space="preserve">formulários de </w:t>
        </w:r>
        <w:r w:rsidRPr="007C0784">
          <w:rPr>
            <w:rStyle w:val="Hyperlink"/>
            <w:i/>
            <w:color w:val="0000FF"/>
            <w:lang w:val="pt-BR"/>
          </w:rPr>
          <w:t>Filiação</w:t>
        </w:r>
      </w:hyperlink>
      <w:r w:rsidRPr="004A64E6">
        <w:rPr>
          <w:lang w:val="pt-BR"/>
        </w:rPr>
        <w:t xml:space="preserve"> podem ser encontrados na Parte 1, Seç</w:t>
      </w:r>
      <w:r w:rsidR="007977B2" w:rsidRPr="004A64E6">
        <w:rPr>
          <w:lang w:val="pt-BR"/>
        </w:rPr>
        <w:t>ão 2</w:t>
      </w:r>
      <w:r w:rsidRPr="004A64E6">
        <w:rPr>
          <w:lang w:val="pt-BR"/>
        </w:rPr>
        <w:t>)</w:t>
      </w:r>
    </w:p>
    <w:p w:rsidR="007F3106" w:rsidRPr="008266BA" w:rsidRDefault="007F3106" w:rsidP="006E1649">
      <w:pPr>
        <w:pStyle w:val="Heading3"/>
      </w:pPr>
      <w:bookmarkStart w:id="266" w:name="_Toc410313038"/>
      <w:bookmarkStart w:id="267" w:name="_Toc410313138"/>
      <w:bookmarkStart w:id="268" w:name="_Toc423553525"/>
      <w:bookmarkStart w:id="269" w:name="_Toc430876620"/>
      <w:bookmarkStart w:id="270" w:name="_Toc134433208"/>
      <w:r w:rsidRPr="008266BA">
        <w:t>Ministério para Idosos</w:t>
      </w:r>
      <w:bookmarkEnd w:id="266"/>
      <w:bookmarkEnd w:id="267"/>
      <w:bookmarkEnd w:id="268"/>
      <w:bookmarkEnd w:id="269"/>
      <w:bookmarkEnd w:id="270"/>
    </w:p>
    <w:p w:rsidR="007F3106" w:rsidRPr="004A64E6" w:rsidRDefault="007F3106" w:rsidP="00E512D5">
      <w:pPr>
        <w:rPr>
          <w:szCs w:val="24"/>
          <w:lang w:val="pt-BR"/>
        </w:rPr>
      </w:pPr>
      <w:r w:rsidRPr="004A64E6">
        <w:rPr>
          <w:lang w:val="pt-BR"/>
        </w:rPr>
        <w:t>Os que fizerem parte desse ministério possuem interesse nos problemas que os idosos enfrentam, gostam de visitá-los em casas particulares, comunidades de aposentados, ou asilos. Às vezes atividades em grupo e programas podem ser planejadas, mas geralmente é o contato individual que traz um brilho nos olhos de uma pessoa solitária. Talvez a necessidade mais significativa seja conhecer alguém que esteja pronto a escutar o coração de uma pessoa mais velha. Convidá-los para um passeio especial, uma leitura, ou um jogo de tabuleiro ou cartas pode significar, e muito, para eles</w:t>
      </w:r>
      <w:r w:rsidRPr="004A64E6">
        <w:rPr>
          <w:szCs w:val="24"/>
          <w:lang w:val="pt-BR"/>
        </w:rPr>
        <w:t>.</w:t>
      </w:r>
    </w:p>
    <w:p w:rsidR="007F3106" w:rsidRPr="004A64E6" w:rsidRDefault="007F3106" w:rsidP="00E512D5">
      <w:pPr>
        <w:rPr>
          <w:szCs w:val="24"/>
          <w:lang w:val="pt-BR"/>
        </w:rPr>
      </w:pPr>
      <w:r w:rsidRPr="004A64E6">
        <w:rPr>
          <w:szCs w:val="24"/>
          <w:lang w:val="pt-BR"/>
        </w:rPr>
        <w:t xml:space="preserve">Todos amam serem lembrados através de cartões, presentes, e orações; esses são símbolos de amizade e demonstrações do carinho de Deus. Também há formas de atender a necessidades pessoais como através do oferecimento de cortes de cabelo/manicure para homens e mulheres, além de necessidades práticas como a limpeza </w:t>
      </w:r>
      <w:r w:rsidR="005359C1">
        <w:rPr>
          <w:szCs w:val="24"/>
          <w:lang w:val="pt-BR"/>
        </w:rPr>
        <w:t>de casas e idas ao supermercado.</w:t>
      </w:r>
    </w:p>
    <w:p w:rsidR="007F3106" w:rsidRPr="008266BA" w:rsidRDefault="007F3106" w:rsidP="006E1649">
      <w:pPr>
        <w:pStyle w:val="Heading3"/>
      </w:pPr>
      <w:bookmarkStart w:id="271" w:name="_Toc410313039"/>
      <w:bookmarkStart w:id="272" w:name="_Toc410313139"/>
      <w:bookmarkStart w:id="273" w:name="_Toc423553526"/>
      <w:bookmarkStart w:id="274" w:name="_Toc430876621"/>
      <w:bookmarkStart w:id="275" w:name="_Toc134433209"/>
      <w:r w:rsidRPr="008266BA">
        <w:t>Capelania Hospitalar</w:t>
      </w:r>
      <w:bookmarkEnd w:id="271"/>
      <w:bookmarkEnd w:id="272"/>
      <w:bookmarkEnd w:id="273"/>
      <w:bookmarkEnd w:id="274"/>
      <w:bookmarkEnd w:id="275"/>
    </w:p>
    <w:p w:rsidR="007F3106" w:rsidRPr="004A64E6" w:rsidRDefault="007F3106" w:rsidP="007F3106">
      <w:pPr>
        <w:rPr>
          <w:lang w:val="pt-BR"/>
        </w:rPr>
      </w:pPr>
      <w:r w:rsidRPr="004A64E6">
        <w:rPr>
          <w:i/>
          <w:lang w:val="pt-BR"/>
        </w:rPr>
        <w:t>Esse ministério nasce da compaixão pelo doente e um desejo de ajudá-lo de alguma forma.</w:t>
      </w:r>
      <w:r w:rsidRPr="004A64E6">
        <w:rPr>
          <w:i/>
          <w:lang w:val="pt-BR"/>
        </w:rPr>
        <w:br/>
      </w:r>
      <w:r w:rsidRPr="004A64E6">
        <w:rPr>
          <w:lang w:val="pt-BR"/>
        </w:rPr>
        <w:t xml:space="preserve">Isso pode incluir a oração com eles assim como o compartilhar da vida de Jesus como Salvador e Médico, ou somente um momento de comunhão e carinho. Ao entrar em qualquer instituição, é importante cumprir as normas do local e estar sensível às necessidades dos pacientes. Lembre-se de que você está lá para oferecer um ouvido para ouvir, conforto e apoio aos pacientes, confiando no Espírito Santo para guiar a conversa e ministério. Com a permissão do hospital, considere deixar parte da literatura Aglow na sala de espera, </w:t>
      </w:r>
      <w:r w:rsidR="00524A92">
        <w:rPr>
          <w:lang w:val="pt-BR"/>
        </w:rPr>
        <w:t>recepção</w:t>
      </w:r>
      <w:r w:rsidRPr="004A64E6">
        <w:rPr>
          <w:lang w:val="pt-BR"/>
        </w:rPr>
        <w:t xml:space="preserve"> ou com pacientes.</w:t>
      </w:r>
    </w:p>
    <w:p w:rsidR="007F3106" w:rsidRPr="008266BA" w:rsidRDefault="007F3106" w:rsidP="006E1649">
      <w:pPr>
        <w:pStyle w:val="Heading3"/>
      </w:pPr>
      <w:bookmarkStart w:id="276" w:name="_Toc410313040"/>
      <w:bookmarkStart w:id="277" w:name="_Toc410313140"/>
      <w:bookmarkStart w:id="278" w:name="_Toc423553527"/>
      <w:bookmarkStart w:id="279" w:name="_Toc430876622"/>
      <w:bookmarkStart w:id="280" w:name="_Toc134433210"/>
      <w:r w:rsidRPr="008266BA">
        <w:t>Capelania Prisional</w:t>
      </w:r>
      <w:bookmarkEnd w:id="276"/>
      <w:bookmarkEnd w:id="277"/>
      <w:bookmarkEnd w:id="278"/>
      <w:bookmarkEnd w:id="279"/>
      <w:bookmarkEnd w:id="280"/>
    </w:p>
    <w:p w:rsidR="007F3106" w:rsidRPr="004A64E6" w:rsidRDefault="007F3106" w:rsidP="007F3106">
      <w:pPr>
        <w:rPr>
          <w:szCs w:val="24"/>
          <w:lang w:val="pt-BR"/>
        </w:rPr>
      </w:pPr>
      <w:r w:rsidRPr="004A64E6">
        <w:rPr>
          <w:i/>
          <w:lang w:val="pt-BR"/>
        </w:rPr>
        <w:t>Este ministério pode trazer esperança àqueles que possam estar enfrentando situações que parecem não ter saída</w:t>
      </w:r>
      <w:r w:rsidR="004829F9" w:rsidRPr="004A64E6">
        <w:rPr>
          <w:i/>
          <w:lang w:val="pt-BR"/>
        </w:rPr>
        <w:t xml:space="preserve">. </w:t>
      </w:r>
      <w:r w:rsidRPr="004A64E6">
        <w:rPr>
          <w:lang w:val="pt-BR"/>
        </w:rPr>
        <w:t>Oferece suporte em oração e amizade àqueles que não estão livres para aproveitar a vida que geralmente temos como garantida. O coordenador desse ministério deve ser um Cristão maduro, chamado por Deus para ministrar nesse caminho,</w:t>
      </w:r>
      <w:r w:rsidR="00DB7E7F">
        <w:rPr>
          <w:lang w:val="pt-BR"/>
        </w:rPr>
        <w:t xml:space="preserve"> trabalhando juntamente com o c</w:t>
      </w:r>
      <w:r w:rsidRPr="004A64E6">
        <w:rPr>
          <w:lang w:val="pt-BR"/>
        </w:rPr>
        <w:t>apelão e oficiais da prisão. O ministério poderá incluir estudos bíblicos, cultos, filmes cristãos e literatura, assim como visitas (homens com homens, mulheres com mulheres).</w:t>
      </w:r>
    </w:p>
    <w:p w:rsidR="007C0784" w:rsidRDefault="007F3106" w:rsidP="007F3106">
      <w:pPr>
        <w:rPr>
          <w:lang w:val="pt-BR"/>
        </w:rPr>
      </w:pPr>
      <w:r w:rsidRPr="004A64E6">
        <w:rPr>
          <w:lang w:val="pt-BR"/>
        </w:rPr>
        <w:t xml:space="preserve">Para grupos de mulheres, uma faceta especial desse ministério poderá envolver mães ou esposas de presidiários. Assim como com todos os ministérios que envolvem instituições públicas, é importante que os ministérios em prisões sejam desenvolvidos através dos canais adequados. </w:t>
      </w:r>
    </w:p>
    <w:p w:rsidR="007C0784" w:rsidRDefault="007C0784">
      <w:pPr>
        <w:overflowPunct/>
        <w:autoSpaceDE/>
        <w:autoSpaceDN/>
        <w:adjustRightInd/>
        <w:spacing w:before="0" w:after="0"/>
        <w:jc w:val="left"/>
        <w:textAlignment w:val="auto"/>
        <w:rPr>
          <w:lang w:val="pt-BR"/>
        </w:rPr>
      </w:pPr>
      <w:r>
        <w:rPr>
          <w:lang w:val="pt-BR"/>
        </w:rPr>
        <w:br w:type="page"/>
      </w:r>
    </w:p>
    <w:p w:rsidR="007F3106" w:rsidRPr="004A64E6" w:rsidRDefault="007F3106" w:rsidP="00CF6436">
      <w:pPr>
        <w:pStyle w:val="call-out-boxes"/>
        <w:rPr>
          <w:lang w:val="pt-BR"/>
        </w:rPr>
      </w:pPr>
      <w:r w:rsidRPr="004A64E6">
        <w:rPr>
          <w:rStyle w:val="Strong"/>
          <w:bCs w:val="0"/>
          <w:smallCaps w:val="0"/>
          <w:szCs w:val="28"/>
          <w:lang w:val="pt-BR"/>
        </w:rPr>
        <w:lastRenderedPageBreak/>
        <w:t>Observação:</w:t>
      </w:r>
      <w:r w:rsidRPr="004A64E6">
        <w:rPr>
          <w:rFonts w:ascii="Cambria" w:hAnsi="Cambria"/>
          <w:sz w:val="28"/>
          <w:szCs w:val="28"/>
          <w:lang w:val="pt-BR"/>
        </w:rPr>
        <w:t xml:space="preserve"> </w:t>
      </w:r>
      <w:r w:rsidRPr="007C0784">
        <w:rPr>
          <w:sz w:val="24"/>
          <w:szCs w:val="24"/>
          <w:lang w:val="pt-BR"/>
        </w:rPr>
        <w:t>Um manual de capelania prisional foi escrito para ser usado nos EUA, apesar disso, você poderá usar algumas dicas para montar o da sua nação. Entre em contato com o escritório da Sede Mundial da Aglow – Internacional para mais informações.</w:t>
      </w:r>
      <w:r w:rsidR="00DB7E7F" w:rsidRPr="007C0784">
        <w:rPr>
          <w:sz w:val="24"/>
          <w:szCs w:val="24"/>
          <w:lang w:val="pt-BR"/>
        </w:rPr>
        <w:t xml:space="preserve"> </w:t>
      </w:r>
      <w:r w:rsidRPr="007C0784">
        <w:rPr>
          <w:sz w:val="24"/>
          <w:szCs w:val="24"/>
          <w:lang w:val="pt-BR"/>
        </w:rPr>
        <w:t>Como você pode notar nas descrições anteriores, há diversas maneiras de servir ao Senhor à sua comunidade através da Aglow. Só falamos sobre alguns dos ministérios mais comuns na Aglow, crendo que o Espírito Santo levantará novas e incríveis formas de der</w:t>
      </w:r>
      <w:r w:rsidR="007977B2" w:rsidRPr="007C0784">
        <w:rPr>
          <w:sz w:val="24"/>
          <w:szCs w:val="24"/>
          <w:lang w:val="pt-BR"/>
        </w:rPr>
        <w:t>ramar o amor de Deus na terra.</w:t>
      </w:r>
    </w:p>
    <w:p w:rsidR="0072029C" w:rsidRDefault="007F3106" w:rsidP="007F3106">
      <w:pPr>
        <w:rPr>
          <w:lang w:val="pt-BR"/>
        </w:rPr>
      </w:pPr>
      <w:r w:rsidRPr="004A64E6">
        <w:rPr>
          <w:lang w:val="pt-BR"/>
        </w:rPr>
        <w:t xml:space="preserve">Nós deixamos nossas descrições curtas propositalmente, para que você tenha algumas sugestões sem se sentir limitado a um plano para o seu ministério em especial. Que Deus abençoe cada um que se </w:t>
      </w:r>
      <w:r w:rsidR="00E97540">
        <w:rPr>
          <w:lang w:val="pt-BR"/>
        </w:rPr>
        <w:t>oferece</w:t>
      </w:r>
      <w:r w:rsidRPr="004A64E6">
        <w:rPr>
          <w:lang w:val="pt-BR"/>
        </w:rPr>
        <w:t xml:space="preserve"> para ser a extensão dos pés e das mãos do Senhor.</w:t>
      </w:r>
      <w:bookmarkStart w:id="281" w:name="_Toc410313041"/>
      <w:bookmarkStart w:id="282" w:name="_Toc410313141"/>
    </w:p>
    <w:p w:rsidR="0072029C" w:rsidRDefault="0072029C">
      <w:pPr>
        <w:overflowPunct/>
        <w:autoSpaceDE/>
        <w:autoSpaceDN/>
        <w:adjustRightInd/>
        <w:spacing w:before="0" w:after="0"/>
        <w:jc w:val="left"/>
        <w:textAlignment w:val="auto"/>
        <w:rPr>
          <w:lang w:val="pt-BR"/>
        </w:rPr>
      </w:pPr>
      <w:r>
        <w:rPr>
          <w:lang w:val="pt-BR"/>
        </w:rPr>
        <w:br w:type="page"/>
      </w:r>
    </w:p>
    <w:p w:rsidR="007F3106" w:rsidRPr="004A64E6" w:rsidRDefault="007F3106" w:rsidP="00AB4A74">
      <w:pPr>
        <w:spacing w:before="0" w:after="0"/>
        <w:rPr>
          <w:sz w:val="2"/>
          <w:szCs w:val="2"/>
          <w:lang w:val="pt-BR"/>
        </w:rPr>
        <w:sectPr w:rsidR="007F3106" w:rsidRPr="004A64E6" w:rsidSect="00E64CBA">
          <w:type w:val="continuous"/>
          <w:pgSz w:w="12240" w:h="15840" w:code="1"/>
          <w:pgMar w:top="1152" w:right="1152" w:bottom="720" w:left="1152" w:header="720" w:footer="432" w:gutter="0"/>
          <w:cols w:space="720"/>
          <w:titlePg/>
          <w:docGrid w:linePitch="326"/>
        </w:sectPr>
      </w:pPr>
    </w:p>
    <w:p w:rsidR="007F3106" w:rsidRPr="00E512D5" w:rsidRDefault="007F3106" w:rsidP="00E512D5">
      <w:pPr>
        <w:pStyle w:val="Heading1"/>
      </w:pPr>
      <w:bookmarkStart w:id="283" w:name="_Toc423553528"/>
      <w:bookmarkStart w:id="284" w:name="_Toc430876623"/>
      <w:bookmarkStart w:id="285" w:name="_Toc134433211"/>
      <w:r w:rsidRPr="00E512D5">
        <w:lastRenderedPageBreak/>
        <w:t>Seção 7:</w:t>
      </w:r>
      <w:r w:rsidR="000914E3">
        <w:t xml:space="preserve"> </w:t>
      </w:r>
      <w:r w:rsidRPr="00E512D5">
        <w:t>Algumas questões práticas</w:t>
      </w:r>
      <w:bookmarkEnd w:id="283"/>
      <w:bookmarkEnd w:id="284"/>
      <w:bookmarkEnd w:id="285"/>
    </w:p>
    <w:p w:rsidR="008E35F6" w:rsidRDefault="008E35F6" w:rsidP="006E1649">
      <w:pPr>
        <w:pStyle w:val="Heading3"/>
      </w:pPr>
      <w:bookmarkStart w:id="286" w:name="_Toc423553529"/>
      <w:bookmarkStart w:id="287" w:name="_Toc430876624"/>
      <w:bookmarkEnd w:id="281"/>
      <w:bookmarkEnd w:id="282"/>
    </w:p>
    <w:p w:rsidR="007F3106" w:rsidRPr="00E512D5" w:rsidRDefault="007F3106" w:rsidP="006E1649">
      <w:pPr>
        <w:pStyle w:val="Heading3"/>
      </w:pPr>
      <w:bookmarkStart w:id="288" w:name="_Toc134433212"/>
      <w:r w:rsidRPr="00E512D5">
        <w:t>Introdução..</w:t>
      </w:r>
      <w:bookmarkEnd w:id="286"/>
      <w:r w:rsidR="00E512D5">
        <w:t>.</w:t>
      </w:r>
      <w:bookmarkEnd w:id="287"/>
      <w:bookmarkEnd w:id="288"/>
    </w:p>
    <w:p w:rsidR="007F3106" w:rsidRPr="004A64E6" w:rsidRDefault="007F3106" w:rsidP="00E512D5">
      <w:pPr>
        <w:rPr>
          <w:lang w:val="pt-BR"/>
        </w:rPr>
      </w:pPr>
      <w:r w:rsidRPr="004A64E6">
        <w:rPr>
          <w:lang w:val="pt-BR"/>
        </w:rPr>
        <w:t>Esperamos que esse manual forneça muita ajuda e inspiração em relação ao que significa ter um grupo Aglow e como ele funciona. Como esse manual é usado em diversas nações, tentamos incluir somente as informações básicas que deverão ser as mesmas em todo o mundo</w:t>
      </w:r>
      <w:r w:rsidR="00727E57" w:rsidRPr="004A64E6">
        <w:rPr>
          <w:lang w:val="pt-BR"/>
        </w:rPr>
        <w:t xml:space="preserve">. </w:t>
      </w:r>
    </w:p>
    <w:p w:rsidR="007F3106" w:rsidRPr="004A64E6" w:rsidRDefault="007F3106" w:rsidP="00E512D5">
      <w:pPr>
        <w:rPr>
          <w:lang w:val="pt-BR"/>
        </w:rPr>
      </w:pPr>
      <w:r w:rsidRPr="004A64E6">
        <w:rPr>
          <w:lang w:val="pt-BR"/>
        </w:rPr>
        <w:t>As seguintes páginas descreverão, de forma precisa, os elementos principais que deverão ser levados em consideração ao conduzir u</w:t>
      </w:r>
      <w:r w:rsidR="007F0441">
        <w:rPr>
          <w:lang w:val="pt-BR"/>
        </w:rPr>
        <w:t>m ministério Aglow. Caso precise</w:t>
      </w:r>
      <w:r w:rsidRPr="004A64E6">
        <w:rPr>
          <w:lang w:val="pt-BR"/>
        </w:rPr>
        <w:t xml:space="preserve"> de alguma ajuda ou informações além das que aqui estão, entre em contato com a sua liderança local, nacional, ou internacional, para obter ajuda.</w:t>
      </w:r>
    </w:p>
    <w:p w:rsidR="007F3106" w:rsidRPr="008266BA" w:rsidRDefault="007F3106" w:rsidP="00E512D5">
      <w:pPr>
        <w:pStyle w:val="FrontHeads"/>
      </w:pPr>
      <w:bookmarkStart w:id="289" w:name="_Toc430876625"/>
      <w:bookmarkStart w:id="290" w:name="_Toc134433213"/>
      <w:r w:rsidRPr="008266BA">
        <w:t>Tipos de Encontros</w:t>
      </w:r>
      <w:bookmarkEnd w:id="289"/>
      <w:bookmarkEnd w:id="290"/>
    </w:p>
    <w:p w:rsidR="007F3106" w:rsidRPr="004A64E6" w:rsidRDefault="007F3106" w:rsidP="007F3106">
      <w:pPr>
        <w:rPr>
          <w:lang w:val="pt-BR"/>
        </w:rPr>
      </w:pPr>
      <w:r w:rsidRPr="004A64E6">
        <w:rPr>
          <w:lang w:val="pt-BR"/>
        </w:rPr>
        <w:t>Para descobrir a estratégia de Deus para alcançar as pessoas da sua comunidade, é importante que a diretoria se encontre regularmente. Esse planejamento é a parte principal das reuniões mensais que deverão ser conduzidas pelos membros</w:t>
      </w:r>
      <w:r w:rsidR="004829F9" w:rsidRPr="004A64E6">
        <w:rPr>
          <w:lang w:val="pt-BR"/>
        </w:rPr>
        <w:t xml:space="preserve">. </w:t>
      </w:r>
      <w:r w:rsidRPr="004A64E6">
        <w:rPr>
          <w:lang w:val="pt-BR"/>
        </w:rPr>
        <w:t xml:space="preserve">Reuniões mensais para toda a diretoria deverão ocorrer mensalmente, </w:t>
      </w:r>
      <w:r w:rsidR="007F0441">
        <w:rPr>
          <w:lang w:val="pt-BR"/>
        </w:rPr>
        <w:t>quando</w:t>
      </w:r>
      <w:r w:rsidRPr="004A64E6">
        <w:rPr>
          <w:lang w:val="pt-BR"/>
        </w:rPr>
        <w:t xml:space="preserve"> os coordenadores ministeriais se encontram com os membros da diretoria para que haja comunhão, discussão de planos e oração</w:t>
      </w:r>
      <w:r w:rsidR="004829F9" w:rsidRPr="004A64E6">
        <w:rPr>
          <w:lang w:val="pt-BR"/>
        </w:rPr>
        <w:t xml:space="preserve">. </w:t>
      </w:r>
    </w:p>
    <w:p w:rsidR="007F3106" w:rsidRPr="008266BA" w:rsidRDefault="007F3106" w:rsidP="006E1649">
      <w:pPr>
        <w:pStyle w:val="Heading3"/>
      </w:pPr>
      <w:bookmarkStart w:id="291" w:name="_Toc410313042"/>
      <w:bookmarkStart w:id="292" w:name="_Toc410313142"/>
      <w:bookmarkStart w:id="293" w:name="_Toc423553530"/>
      <w:bookmarkStart w:id="294" w:name="_Toc430876626"/>
      <w:bookmarkStart w:id="295" w:name="_Toc134433214"/>
      <w:r w:rsidRPr="008266BA">
        <w:t>A reunião da diretoria local…</w:t>
      </w:r>
      <w:bookmarkEnd w:id="291"/>
      <w:bookmarkEnd w:id="292"/>
      <w:bookmarkEnd w:id="293"/>
      <w:bookmarkEnd w:id="294"/>
      <w:bookmarkEnd w:id="295"/>
      <w:r w:rsidRPr="008266BA">
        <w:t xml:space="preserve"> </w:t>
      </w:r>
    </w:p>
    <w:p w:rsidR="007F3106" w:rsidRPr="004A64E6" w:rsidRDefault="007F3106" w:rsidP="00E512D5">
      <w:pPr>
        <w:rPr>
          <w:lang w:val="pt-BR"/>
        </w:rPr>
      </w:pPr>
      <w:r w:rsidRPr="004A64E6">
        <w:rPr>
          <w:lang w:val="pt-BR"/>
        </w:rPr>
        <w:t>Nessa reunião, os membros da Aglow têm a oportunidade de orarem, avaliarem e tomarem suas decisões finais após escutarem a todos. Os membros deverão trabalham como um time sem que qualquer um (nem mesmo a presidente) tome decisões por si só.</w:t>
      </w:r>
    </w:p>
    <w:p w:rsidR="007F3106" w:rsidRPr="004A64E6" w:rsidRDefault="007F3106" w:rsidP="007F3106">
      <w:pPr>
        <w:rPr>
          <w:lang w:val="pt-BR"/>
        </w:rPr>
      </w:pPr>
      <w:r w:rsidRPr="004A64E6">
        <w:rPr>
          <w:lang w:val="pt-BR"/>
        </w:rPr>
        <w:t xml:space="preserve">Uma agenda simples ajudará o líder a conduzir os encontros de forma eficaz. Deverá haver um equilíbrio entre louvor e adoração, comunhão e tomadas de decisão. As reuniões da diretoria são boas para que haja a manifestação dos dons do Espírito. Se os líderes estiverem se movendo nesses dons em um grupo pequeno, eles estarão mais confortáveis para os expressarem em encontros públicos. </w:t>
      </w:r>
    </w:p>
    <w:p w:rsidR="007F3106" w:rsidRPr="004A64E6" w:rsidRDefault="007F3106" w:rsidP="007F3106">
      <w:pPr>
        <w:rPr>
          <w:lang w:val="pt-BR"/>
        </w:rPr>
      </w:pPr>
      <w:r w:rsidRPr="004A64E6">
        <w:rPr>
          <w:lang w:val="pt-BR"/>
        </w:rPr>
        <w:t xml:space="preserve">Em relação às decisões, esse encontro deverá incluir a aprovação das minutas da última reunião, aprovação de todo o dinheiro a ser gasto (o qual sempre deverá ser registrado na minuta mensal), discussão, avaliação, e tomadas de decisões em diversas áreas. Os detalhes dos encontros públicos deverão ser discutidos, incluindo: tema, decoração, convidado, música, duração, e </w:t>
      </w:r>
      <w:r w:rsidRPr="004A64E6">
        <w:rPr>
          <w:i/>
          <w:lang w:val="pt-BR"/>
        </w:rPr>
        <w:t>quem</w:t>
      </w:r>
      <w:r w:rsidRPr="004A64E6">
        <w:rPr>
          <w:lang w:val="pt-BR"/>
        </w:rPr>
        <w:t xml:space="preserve"> fará </w:t>
      </w:r>
      <w:r w:rsidRPr="004A64E6">
        <w:rPr>
          <w:i/>
          <w:lang w:val="pt-BR"/>
        </w:rPr>
        <w:t>o qu</w:t>
      </w:r>
      <w:r w:rsidR="007F0441">
        <w:rPr>
          <w:i/>
          <w:lang w:val="pt-BR"/>
        </w:rPr>
        <w:t>ê</w:t>
      </w:r>
      <w:r w:rsidR="004829F9" w:rsidRPr="004A64E6">
        <w:rPr>
          <w:lang w:val="pt-BR"/>
        </w:rPr>
        <w:t xml:space="preserve">. </w:t>
      </w:r>
      <w:r w:rsidRPr="004A64E6">
        <w:rPr>
          <w:lang w:val="pt-BR"/>
        </w:rPr>
        <w:t>Um número adequado de recepcionistas deverá ser antecipado, assim como um líder de adoração ou equipe de louvor. Os membros da diretoria deverão servir como uma equipe de oração durante os momentos de ministração.</w:t>
      </w:r>
    </w:p>
    <w:p w:rsidR="007F3106" w:rsidRPr="004A64E6" w:rsidRDefault="007F3106" w:rsidP="007F3106">
      <w:pPr>
        <w:rPr>
          <w:lang w:val="pt-BR"/>
        </w:rPr>
      </w:pPr>
      <w:r w:rsidRPr="004A64E6">
        <w:rPr>
          <w:lang w:val="pt-BR"/>
        </w:rPr>
        <w:br w:type="page"/>
      </w:r>
      <w:r w:rsidRPr="004A64E6">
        <w:rPr>
          <w:lang w:val="pt-BR"/>
        </w:rPr>
        <w:lastRenderedPageBreak/>
        <w:t>Um assunto crucial é a escolha do convidado para os encontros mensais. As seguintes instruções deverão ser levadas em consideração:</w:t>
      </w:r>
    </w:p>
    <w:p w:rsidR="007F3106" w:rsidRPr="00E512D5" w:rsidRDefault="007F3106" w:rsidP="0031348A">
      <w:pPr>
        <w:pStyle w:val="Heading4"/>
      </w:pPr>
      <w:bookmarkStart w:id="296" w:name="_Toc423553531"/>
      <w:bookmarkStart w:id="297" w:name="_Toc430876627"/>
      <w:r w:rsidRPr="00E512D5">
        <w:t>Instruções para a escolha de um convidado</w:t>
      </w:r>
      <w:bookmarkEnd w:id="296"/>
      <w:bookmarkEnd w:id="297"/>
    </w:p>
    <w:p w:rsidR="007F3106" w:rsidRPr="004A64E6" w:rsidRDefault="007F0441" w:rsidP="007F3106">
      <w:pPr>
        <w:rPr>
          <w:szCs w:val="24"/>
          <w:lang w:val="pt-BR"/>
        </w:rPr>
      </w:pPr>
      <w:r>
        <w:rPr>
          <w:lang w:val="pt-BR"/>
        </w:rPr>
        <w:t>Não</w:t>
      </w:r>
      <w:r w:rsidR="007F3106" w:rsidRPr="004A64E6">
        <w:rPr>
          <w:lang w:val="pt-BR"/>
        </w:rPr>
        <w:t xml:space="preserve"> é necessário que haja um convidado durante todos os encontros de evangelismo, </w:t>
      </w:r>
      <w:r>
        <w:rPr>
          <w:lang w:val="pt-BR"/>
        </w:rPr>
        <w:t>mas est</w:t>
      </w:r>
      <w:r w:rsidR="007F3106" w:rsidRPr="004A64E6">
        <w:rPr>
          <w:lang w:val="pt-BR"/>
        </w:rPr>
        <w:t xml:space="preserve">a seção ajudará sua equipe a escolher um convidado para transmitir uma mensagem. A Diretoria Local se responsabiliza e possui autoridade espiritual nesses encontros. O convidado é quem se </w:t>
      </w:r>
      <w:r>
        <w:rPr>
          <w:lang w:val="pt-BR"/>
        </w:rPr>
        <w:t>junta</w:t>
      </w:r>
      <w:r w:rsidR="007F3106" w:rsidRPr="004A64E6">
        <w:rPr>
          <w:lang w:val="pt-BR"/>
        </w:rPr>
        <w:t xml:space="preserve"> à diretoria para cumprir o propósito de Deus. Mostre-lhe a mesma hospit</w:t>
      </w:r>
      <w:r>
        <w:rPr>
          <w:lang w:val="pt-BR"/>
        </w:rPr>
        <w:t>alidade que você gostaria de receber</w:t>
      </w:r>
      <w:r w:rsidR="007F3106" w:rsidRPr="004A64E6">
        <w:rPr>
          <w:lang w:val="pt-BR"/>
        </w:rPr>
        <w:t xml:space="preserve">. </w:t>
      </w:r>
    </w:p>
    <w:p w:rsidR="007F3106" w:rsidRPr="00E512D5" w:rsidRDefault="007F3106" w:rsidP="00E512D5">
      <w:pPr>
        <w:pStyle w:val="center-sub-title"/>
      </w:pPr>
      <w:r w:rsidRPr="00E512D5">
        <w:t>Instruções</w:t>
      </w:r>
    </w:p>
    <w:p w:rsidR="007F3106" w:rsidRPr="004A64E6" w:rsidRDefault="007F3106" w:rsidP="00E512D5">
      <w:pPr>
        <w:pStyle w:val="Bullets"/>
        <w:rPr>
          <w:lang w:val="pt-BR"/>
        </w:rPr>
      </w:pPr>
      <w:r w:rsidRPr="004A64E6">
        <w:rPr>
          <w:lang w:val="pt-BR"/>
        </w:rPr>
        <w:t>Todo convidado deverá ser um crente em Jesus Cristo e estar de acordo com a declaração de crença da Aglow.</w:t>
      </w:r>
    </w:p>
    <w:p w:rsidR="007F3106" w:rsidRPr="004A64E6" w:rsidRDefault="007F3106" w:rsidP="00E512D5">
      <w:pPr>
        <w:pStyle w:val="Bullets"/>
        <w:rPr>
          <w:lang w:val="pt-BR"/>
        </w:rPr>
      </w:pPr>
      <w:r w:rsidRPr="004A64E6">
        <w:rPr>
          <w:lang w:val="pt-BR"/>
        </w:rPr>
        <w:t>A maioria dos convidados da Aglow</w:t>
      </w:r>
      <w:r w:rsidR="007F0441">
        <w:rPr>
          <w:lang w:val="pt-BR"/>
        </w:rPr>
        <w:t xml:space="preserve"> foi batizada no Espírito Santo</w:t>
      </w:r>
      <w:r w:rsidRPr="004A64E6">
        <w:rPr>
          <w:lang w:val="pt-BR"/>
        </w:rPr>
        <w:t xml:space="preserve"> porém, alguns não falam em línguas (mas quem acredita nos dons do Espírito) deverá ser solicitado para compartilhar com o grupo.</w:t>
      </w:r>
    </w:p>
    <w:p w:rsidR="007F3106" w:rsidRPr="004A64E6" w:rsidRDefault="007F3106" w:rsidP="00E512D5">
      <w:pPr>
        <w:pStyle w:val="Bullets"/>
        <w:rPr>
          <w:lang w:val="pt-BR"/>
        </w:rPr>
      </w:pPr>
      <w:r w:rsidRPr="004A64E6">
        <w:rPr>
          <w:lang w:val="pt-BR"/>
        </w:rPr>
        <w:t>Como a Aglow trabalha mais com a ministração mulher-mulher e homem-homem, os convidados deverão ser predominantemente de mulher para mulheres e homem para homens. É possível convi</w:t>
      </w:r>
      <w:r w:rsidR="007F0441">
        <w:rPr>
          <w:lang w:val="pt-BR"/>
        </w:rPr>
        <w:t>dar um ou dois homens por ano (n</w:t>
      </w:r>
      <w:r w:rsidRPr="004A64E6">
        <w:rPr>
          <w:lang w:val="pt-BR"/>
        </w:rPr>
        <w:t>a Aglow para Homens, o inverso também poderá ocorrer. Nos grupos Aglow Casal, os convidados podem ser tanto homens quanto mulheres).</w:t>
      </w:r>
    </w:p>
    <w:p w:rsidR="007F3106" w:rsidRPr="004A64E6" w:rsidRDefault="007F3106" w:rsidP="00E512D5">
      <w:pPr>
        <w:pStyle w:val="Bullets"/>
        <w:rPr>
          <w:lang w:val="pt-BR"/>
        </w:rPr>
      </w:pPr>
      <w:r w:rsidRPr="004A64E6">
        <w:rPr>
          <w:lang w:val="pt-BR"/>
        </w:rPr>
        <w:t xml:space="preserve">Certifique-se de que o que está sendo ensinado tem base Bíblica. </w:t>
      </w:r>
    </w:p>
    <w:p w:rsidR="007F3106" w:rsidRPr="004A64E6" w:rsidRDefault="007F3106" w:rsidP="00E512D5">
      <w:pPr>
        <w:pStyle w:val="Bullets"/>
        <w:rPr>
          <w:lang w:val="pt-BR"/>
        </w:rPr>
      </w:pPr>
      <w:r w:rsidRPr="004A64E6">
        <w:rPr>
          <w:lang w:val="pt-BR"/>
        </w:rPr>
        <w:t>Para que haja uma maior consciência e uma nova visão do ministério Aglow e a nossa relevância no mundo hoje,</w:t>
      </w:r>
      <w:r w:rsidR="000914E3">
        <w:rPr>
          <w:lang w:val="pt-BR"/>
        </w:rPr>
        <w:t xml:space="preserve"> </w:t>
      </w:r>
      <w:r w:rsidRPr="004A64E6">
        <w:rPr>
          <w:lang w:val="pt-BR"/>
        </w:rPr>
        <w:t>considere convidar a liderança da equipe local, um membro da diretoria nacional ou do comitê regional, ou um convidado qualificado da sede global, caso seja possível</w:t>
      </w:r>
      <w:r w:rsidR="004829F9" w:rsidRPr="004A64E6">
        <w:rPr>
          <w:lang w:val="pt-BR"/>
        </w:rPr>
        <w:t xml:space="preserve">. </w:t>
      </w:r>
    </w:p>
    <w:p w:rsidR="007F3106" w:rsidRPr="004A64E6" w:rsidRDefault="007F3106" w:rsidP="00E512D5">
      <w:pPr>
        <w:pStyle w:val="Bullets"/>
        <w:rPr>
          <w:lang w:val="pt-BR"/>
        </w:rPr>
      </w:pPr>
      <w:r w:rsidRPr="004A64E6">
        <w:rPr>
          <w:lang w:val="pt-BR"/>
        </w:rPr>
        <w:t xml:space="preserve">Convide alguém que se sinta confortável ao compartilhar um testemunho. A verdade Cristã, entrelaçada com exemplos pessoais das obras de Deus em suas vidas, tocará áreas comuns tanto em homens quanto em mulheres. </w:t>
      </w:r>
    </w:p>
    <w:p w:rsidR="007F3106" w:rsidRPr="004A64E6" w:rsidRDefault="007F3106" w:rsidP="00E512D5">
      <w:pPr>
        <w:pStyle w:val="Bullets"/>
        <w:rPr>
          <w:lang w:val="pt-BR"/>
        </w:rPr>
      </w:pPr>
      <w:r w:rsidRPr="004A64E6">
        <w:rPr>
          <w:lang w:val="pt-BR"/>
        </w:rPr>
        <w:t>Receba diversos convidados durante o ano. Seu objetivo não é somente ministrar aos Cristãos, mas falar sobre tópicos que alcancem os perdidos e feridos</w:t>
      </w:r>
      <w:r w:rsidR="004829F9" w:rsidRPr="004A64E6">
        <w:rPr>
          <w:lang w:val="pt-BR"/>
        </w:rPr>
        <w:t xml:space="preserve">. </w:t>
      </w:r>
    </w:p>
    <w:p w:rsidR="007F3106" w:rsidRPr="004A64E6" w:rsidRDefault="007F3106" w:rsidP="00E512D5">
      <w:pPr>
        <w:pStyle w:val="Bullets"/>
        <w:rPr>
          <w:lang w:val="pt-BR"/>
        </w:rPr>
      </w:pPr>
      <w:r w:rsidRPr="004A64E6">
        <w:rPr>
          <w:lang w:val="pt-BR"/>
        </w:rPr>
        <w:t>Antes de convidar alguém que não conheça, fale com seus conselheiros e/ou sua líder local.</w:t>
      </w:r>
    </w:p>
    <w:p w:rsidR="007F3106" w:rsidRPr="008266BA" w:rsidRDefault="007F3106" w:rsidP="0031348A">
      <w:pPr>
        <w:pStyle w:val="Heading4"/>
      </w:pPr>
      <w:r w:rsidRPr="008266BA">
        <w:br w:type="page"/>
      </w:r>
      <w:bookmarkStart w:id="298" w:name="_Toc423553532"/>
      <w:bookmarkStart w:id="299" w:name="_Toc430876628"/>
      <w:r>
        <w:lastRenderedPageBreak/>
        <w:t>Responsabi</w:t>
      </w:r>
      <w:r w:rsidRPr="008266BA">
        <w:t>l</w:t>
      </w:r>
      <w:r>
        <w:t>i</w:t>
      </w:r>
      <w:r w:rsidRPr="008266BA">
        <w:t>d</w:t>
      </w:r>
      <w:r>
        <w:t>ad</w:t>
      </w:r>
      <w:r w:rsidRPr="008266BA">
        <w:t>es</w:t>
      </w:r>
      <w:r w:rsidR="000914E3">
        <w:t xml:space="preserve"> </w:t>
      </w:r>
      <w:r w:rsidRPr="008266BA">
        <w:t>da diretoria local</w:t>
      </w:r>
      <w:bookmarkEnd w:id="298"/>
      <w:bookmarkEnd w:id="299"/>
    </w:p>
    <w:p w:rsidR="007F3106" w:rsidRPr="004A64E6" w:rsidRDefault="007F3106" w:rsidP="007F3106">
      <w:pPr>
        <w:rPr>
          <w:lang w:val="pt-BR"/>
        </w:rPr>
      </w:pPr>
      <w:r w:rsidRPr="004A64E6">
        <w:rPr>
          <w:lang w:val="pt-BR"/>
        </w:rPr>
        <w:t>Quando o convidado aceitar o convite, a Presidente deverá solicitar uma biografia e uma foto atual. Qualquer foto não digitalizada deverá ser devolvida ao convidado juntamente com uma cópia do anúncio sobre o encontro.</w:t>
      </w:r>
    </w:p>
    <w:p w:rsidR="007F3106" w:rsidRPr="008266BA" w:rsidRDefault="007F3106" w:rsidP="006E2CD5">
      <w:pPr>
        <w:pStyle w:val="Bullets"/>
        <w:numPr>
          <w:ilvl w:val="0"/>
          <w:numId w:val="27"/>
        </w:numPr>
        <w:rPr>
          <w:lang w:val="pt-BR"/>
        </w:rPr>
      </w:pPr>
      <w:r w:rsidRPr="008266BA">
        <w:rPr>
          <w:lang w:val="pt-BR"/>
        </w:rPr>
        <w:t>Dê as direções de forma clara para ajudar o convidado a cumprir o objetivo que a diretoria escolheu. Caso haja um tema, informe-o.</w:t>
      </w:r>
    </w:p>
    <w:p w:rsidR="007F3106" w:rsidRPr="008266BA" w:rsidRDefault="007F3106" w:rsidP="006E2CD5">
      <w:pPr>
        <w:pStyle w:val="Bullets"/>
        <w:numPr>
          <w:ilvl w:val="0"/>
          <w:numId w:val="27"/>
        </w:numPr>
        <w:rPr>
          <w:lang w:val="pt-BR"/>
        </w:rPr>
      </w:pPr>
      <w:r w:rsidRPr="008266BA">
        <w:rPr>
          <w:lang w:val="pt-BR"/>
        </w:rPr>
        <w:t>Estenda o tapete de boas-vindas ao seu convidado. Trate-o como um convidado especial. Esteja atento às suas necessidades. Mante</w:t>
      </w:r>
      <w:r>
        <w:rPr>
          <w:lang w:val="pt-BR"/>
        </w:rPr>
        <w:t>n</w:t>
      </w:r>
      <w:r w:rsidRPr="008266BA">
        <w:rPr>
          <w:lang w:val="pt-BR"/>
        </w:rPr>
        <w:t xml:space="preserve">ha-o informado a cerca de quaisquer alterações. Honre e aprecie-o. </w:t>
      </w:r>
    </w:p>
    <w:p w:rsidR="007F3106" w:rsidRPr="008266BA" w:rsidRDefault="007F3106" w:rsidP="006E2CD5">
      <w:pPr>
        <w:pStyle w:val="Bullets"/>
        <w:numPr>
          <w:ilvl w:val="0"/>
          <w:numId w:val="27"/>
        </w:numPr>
        <w:rPr>
          <w:lang w:val="pt-BR"/>
        </w:rPr>
      </w:pPr>
      <w:r w:rsidRPr="008266BA">
        <w:rPr>
          <w:lang w:val="pt-BR"/>
        </w:rPr>
        <w:t>Antes de a reunião ocorrer, a presidente deverá informar:</w:t>
      </w:r>
    </w:p>
    <w:p w:rsidR="007F3106" w:rsidRPr="008266BA" w:rsidRDefault="007F3106" w:rsidP="005C4189">
      <w:pPr>
        <w:pStyle w:val="Bullets"/>
        <w:numPr>
          <w:ilvl w:val="1"/>
          <w:numId w:val="38"/>
        </w:numPr>
        <w:rPr>
          <w:lang w:val="pt-BR"/>
        </w:rPr>
      </w:pPr>
      <w:r w:rsidRPr="008266BA">
        <w:rPr>
          <w:lang w:val="pt-BR"/>
        </w:rPr>
        <w:t>A duração da fala do convidado (entre 45 minutos até uma hora)</w:t>
      </w:r>
    </w:p>
    <w:p w:rsidR="007F3106" w:rsidRPr="008266BA" w:rsidRDefault="007F3106" w:rsidP="005C4189">
      <w:pPr>
        <w:pStyle w:val="Bullets"/>
        <w:numPr>
          <w:ilvl w:val="1"/>
          <w:numId w:val="38"/>
        </w:numPr>
        <w:rPr>
          <w:lang w:val="pt-BR"/>
        </w:rPr>
      </w:pPr>
      <w:r w:rsidRPr="008266BA">
        <w:rPr>
          <w:lang w:val="pt-BR"/>
        </w:rPr>
        <w:t>Quem fará o convite para a salvação, batismo no Espírito Santo. (Você sempre deverá apresentar uma oportunidade para que as pessoas aceitem ser salvas e batizadas no Espírito Santo, caso o convidado não o faça.)</w:t>
      </w:r>
    </w:p>
    <w:p w:rsidR="007F3106" w:rsidRPr="008266BA" w:rsidRDefault="007F3106" w:rsidP="006E2CD5">
      <w:pPr>
        <w:pStyle w:val="Bullets"/>
        <w:numPr>
          <w:ilvl w:val="0"/>
          <w:numId w:val="27"/>
        </w:numPr>
        <w:rPr>
          <w:lang w:val="pt-BR"/>
        </w:rPr>
      </w:pPr>
      <w:r w:rsidRPr="008266BA">
        <w:rPr>
          <w:lang w:val="pt-BR"/>
        </w:rPr>
        <w:t>Ofereça a cada convidado:</w:t>
      </w:r>
    </w:p>
    <w:p w:rsidR="007F3106" w:rsidRPr="008266BA" w:rsidRDefault="007F3106" w:rsidP="005C4189">
      <w:pPr>
        <w:pStyle w:val="Bullets"/>
        <w:numPr>
          <w:ilvl w:val="1"/>
          <w:numId w:val="37"/>
        </w:numPr>
        <w:rPr>
          <w:lang w:val="pt-BR"/>
        </w:rPr>
      </w:pPr>
      <w:r w:rsidRPr="008266BA">
        <w:rPr>
          <w:lang w:val="pt-BR"/>
        </w:rPr>
        <w:t>Uma oferta de $100 inclusa num cartão de agradecimento dada ao convidado ANTES d</w:t>
      </w:r>
      <w:r w:rsidR="00C007FE">
        <w:rPr>
          <w:lang w:val="pt-BR"/>
        </w:rPr>
        <w:t xml:space="preserve">e </w:t>
      </w:r>
      <w:r w:rsidRPr="008266BA">
        <w:rPr>
          <w:lang w:val="pt-BR"/>
        </w:rPr>
        <w:t xml:space="preserve">ele deixar o encontro (caso a Diretoria local não possa doar $100, comece com $75 e creia que será possível doar $100 regularmente). </w:t>
      </w:r>
    </w:p>
    <w:p w:rsidR="007F3106" w:rsidRPr="008266BA" w:rsidRDefault="007F3106" w:rsidP="005C4189">
      <w:pPr>
        <w:pStyle w:val="Bullets"/>
        <w:numPr>
          <w:ilvl w:val="1"/>
          <w:numId w:val="37"/>
        </w:numPr>
        <w:rPr>
          <w:lang w:val="pt-BR"/>
        </w:rPr>
      </w:pPr>
      <w:r w:rsidRPr="008266BA">
        <w:rPr>
          <w:lang w:val="pt-BR"/>
        </w:rPr>
        <w:t xml:space="preserve">Os gastos com viagem deverão ser enviados antes do encontro, se possível. O valor é separado da oferta. Caso o convidado use um automóvel, reembolse os quilômetros percorridos. </w:t>
      </w:r>
    </w:p>
    <w:p w:rsidR="007F3106" w:rsidRPr="008266BA" w:rsidRDefault="007F3106" w:rsidP="005C4189">
      <w:pPr>
        <w:pStyle w:val="Bullets"/>
        <w:numPr>
          <w:ilvl w:val="1"/>
          <w:numId w:val="37"/>
        </w:numPr>
        <w:rPr>
          <w:lang w:val="pt-BR"/>
        </w:rPr>
      </w:pPr>
      <w:r w:rsidRPr="008266BA">
        <w:rPr>
          <w:lang w:val="pt-BR"/>
        </w:rPr>
        <w:t>Acomodação, caso seja necessário, e refeições</w:t>
      </w:r>
      <w:r w:rsidR="00C007FE">
        <w:rPr>
          <w:lang w:val="pt-BR"/>
        </w:rPr>
        <w:t>.</w:t>
      </w:r>
    </w:p>
    <w:p w:rsidR="007F3106" w:rsidRPr="008266BA" w:rsidRDefault="007F3106" w:rsidP="006E2CD5">
      <w:pPr>
        <w:pStyle w:val="Bullets"/>
        <w:numPr>
          <w:ilvl w:val="0"/>
          <w:numId w:val="27"/>
        </w:numPr>
        <w:rPr>
          <w:lang w:val="pt-BR"/>
        </w:rPr>
      </w:pPr>
      <w:r w:rsidRPr="008266BA">
        <w:rPr>
          <w:lang w:val="pt-BR"/>
        </w:rPr>
        <w:t>Caso o encontro seja gravado, ofereça uma cópia da mensagem ao convidado.</w:t>
      </w:r>
    </w:p>
    <w:p w:rsidR="007F3106" w:rsidRPr="004A64E6" w:rsidRDefault="007F3106" w:rsidP="007F3106">
      <w:pPr>
        <w:rPr>
          <w:lang w:val="pt-BR"/>
        </w:rPr>
      </w:pPr>
      <w:r w:rsidRPr="004A64E6">
        <w:rPr>
          <w:lang w:val="pt-BR"/>
        </w:rPr>
        <w:t>Nunca deverá se prometer, ao convidado, o recebimento de uma porcentagem da oferta. Ele deverá saber, mediante a equipe, que está recebendo um presente de agradecimento.</w:t>
      </w:r>
    </w:p>
    <w:p w:rsidR="007F3106" w:rsidRPr="008266BA" w:rsidRDefault="007F3106" w:rsidP="007F3106">
      <w:pPr>
        <w:pStyle w:val="smtitles"/>
        <w:rPr>
          <w:lang w:val="pt-BR"/>
        </w:rPr>
      </w:pPr>
      <w:r w:rsidRPr="008266BA">
        <w:rPr>
          <w:lang w:val="pt-BR"/>
        </w:rPr>
        <w:t>Outras informações</w:t>
      </w:r>
    </w:p>
    <w:p w:rsidR="007F3106" w:rsidRPr="008266BA" w:rsidRDefault="007F3106" w:rsidP="006E2CD5">
      <w:pPr>
        <w:pStyle w:val="Bullets"/>
        <w:numPr>
          <w:ilvl w:val="0"/>
          <w:numId w:val="27"/>
        </w:numPr>
        <w:rPr>
          <w:lang w:val="pt-BR"/>
        </w:rPr>
      </w:pPr>
      <w:r w:rsidRPr="008266BA">
        <w:rPr>
          <w:lang w:val="pt-BR"/>
        </w:rPr>
        <w:t>Os convidados poderão oferecer seus livros/áudios para venda apenas durante um momento do encontro.</w:t>
      </w:r>
    </w:p>
    <w:p w:rsidR="007F3106" w:rsidRPr="008266BA" w:rsidRDefault="007F3106" w:rsidP="006E2CD5">
      <w:pPr>
        <w:pStyle w:val="Bullets"/>
        <w:numPr>
          <w:ilvl w:val="0"/>
          <w:numId w:val="27"/>
        </w:numPr>
        <w:rPr>
          <w:lang w:val="pt-BR"/>
        </w:rPr>
      </w:pPr>
      <w:r w:rsidRPr="008266BA">
        <w:rPr>
          <w:lang w:val="pt-BR"/>
        </w:rPr>
        <w:t>Os convidados NÃO poderão solicitar doações, receber suas próprias ofertas, ou copiar os nomes da sua lista de contatos.</w:t>
      </w:r>
    </w:p>
    <w:p w:rsidR="00E95A72" w:rsidRDefault="007F3106" w:rsidP="007F3106">
      <w:pPr>
        <w:rPr>
          <w:lang w:val="pt-BR"/>
        </w:rPr>
      </w:pPr>
      <w:r w:rsidRPr="004A64E6">
        <w:rPr>
          <w:lang w:val="pt-BR"/>
        </w:rPr>
        <w:t>É provável que você escute “Deus me pediu para falar em sua reunião”. Não se sinta obrigado a atender a esses pedidos. Vocês são os líderes que Deus escolheu para a sua comunidade local. Deus os mostrará quem deverão ser os convidados. Caso considere essas pessoas, primeiramente, verifique com a sua diretoria regional, diretoria local, membro do comitê regional, ou alguma fonte confiável que já tenha ouvido tais pessoas. Caso ninguém o conheça, solicita um áudio para escutar a suas mensagens antes de convidá-lo.</w:t>
      </w:r>
    </w:p>
    <w:p w:rsidR="00E95A72" w:rsidRDefault="00E95A72">
      <w:pPr>
        <w:overflowPunct/>
        <w:autoSpaceDE/>
        <w:autoSpaceDN/>
        <w:adjustRightInd/>
        <w:spacing w:before="0" w:after="0"/>
        <w:jc w:val="left"/>
        <w:textAlignment w:val="auto"/>
        <w:rPr>
          <w:lang w:val="pt-BR"/>
        </w:rPr>
      </w:pPr>
      <w:r>
        <w:rPr>
          <w:lang w:val="pt-BR"/>
        </w:rPr>
        <w:br w:type="page"/>
      </w:r>
    </w:p>
    <w:p w:rsidR="007F3106" w:rsidRPr="008266BA" w:rsidRDefault="007F3106" w:rsidP="006E1649">
      <w:pPr>
        <w:pStyle w:val="Heading3"/>
      </w:pPr>
      <w:bookmarkStart w:id="300" w:name="_Toc423553533"/>
      <w:bookmarkStart w:id="301" w:name="_Toc430876629"/>
      <w:bookmarkStart w:id="302" w:name="_Toc134433215"/>
      <w:r w:rsidRPr="008266BA">
        <w:lastRenderedPageBreak/>
        <w:t>Encontros dos conselheiros...</w:t>
      </w:r>
      <w:bookmarkEnd w:id="300"/>
      <w:bookmarkEnd w:id="301"/>
      <w:bookmarkEnd w:id="302"/>
    </w:p>
    <w:p w:rsidR="007F3106" w:rsidRPr="004A64E6" w:rsidRDefault="007F3106" w:rsidP="007F3106">
      <w:pPr>
        <w:spacing w:before="0" w:after="80"/>
        <w:rPr>
          <w:lang w:val="pt-BR"/>
        </w:rPr>
      </w:pPr>
      <w:r w:rsidRPr="004A64E6">
        <w:rPr>
          <w:lang w:val="pt-BR"/>
        </w:rPr>
        <w:t xml:space="preserve">O propósito desses encontros é ajudar os conselheiros a se familiarizarem com os membros locais e outros conselheiros, escutar sobre as atividades e necessidades da Aglow, oferecendo seus comentários quando for preciso. Esses encontros deverão ocorrer duas ou três vezes ao ano, separados dos encontros da diretoria. (Veja </w:t>
      </w:r>
      <w:hyperlink w:anchor="local_advisors" w:history="1">
        <w:r w:rsidRPr="007C0784">
          <w:rPr>
            <w:rStyle w:val="Hyperlink"/>
            <w:i/>
            <w:color w:val="0000FF"/>
            <w:lang w:val="pt-BR"/>
          </w:rPr>
          <w:t>Conselheiros Locais da Aglow</w:t>
        </w:r>
      </w:hyperlink>
      <w:r w:rsidRPr="004A64E6">
        <w:rPr>
          <w:i/>
          <w:lang w:val="pt-BR"/>
        </w:rPr>
        <w:t xml:space="preserve"> </w:t>
      </w:r>
      <w:r w:rsidRPr="004A64E6">
        <w:rPr>
          <w:lang w:val="pt-BR"/>
        </w:rPr>
        <w:t>na para obter mais informações)</w:t>
      </w:r>
    </w:p>
    <w:p w:rsidR="007F3106" w:rsidRPr="008266BA" w:rsidRDefault="007F3106" w:rsidP="006E1649">
      <w:pPr>
        <w:pStyle w:val="Heading3"/>
      </w:pPr>
      <w:bookmarkStart w:id="303" w:name="_Toc423553534"/>
      <w:bookmarkStart w:id="304" w:name="_Toc430876630"/>
      <w:bookmarkStart w:id="305" w:name="_Toc134433216"/>
      <w:r w:rsidRPr="00E512D5">
        <w:t>Encontros da Diretoria Completa</w:t>
      </w:r>
      <w:r w:rsidRPr="008266BA">
        <w:t>...</w:t>
      </w:r>
      <w:bookmarkEnd w:id="303"/>
      <w:bookmarkEnd w:id="304"/>
      <w:bookmarkEnd w:id="305"/>
    </w:p>
    <w:p w:rsidR="007F3106" w:rsidRPr="004A64E6" w:rsidRDefault="007F3106" w:rsidP="007F3106">
      <w:pPr>
        <w:spacing w:before="0" w:after="80"/>
        <w:rPr>
          <w:lang w:val="pt-BR"/>
        </w:rPr>
      </w:pPr>
      <w:r w:rsidRPr="004A64E6">
        <w:rPr>
          <w:lang w:val="pt-BR"/>
        </w:rPr>
        <w:t xml:space="preserve">O objetivo desses encontros é para que todos os líderes locais da Aglow tenham comunhão uns com os outros, aprendam a “fluir no Espírito” juntos, compartilhem relatórios, preocupações, e ideias sobre seus ministérios, além de avaliarem os encontros públicos. Deverá haver um momento para louvor e adoração e oração. Essa reunião inclui a diretoria mais os coordenadores dos ministérios. Os ajudantes poderão ser convidados, mas não são obrigados a participarem de todos os encontros. Esse encontro deverá evitar incluir </w:t>
      </w:r>
      <w:r w:rsidR="00C007FE">
        <w:rPr>
          <w:lang w:val="pt-BR"/>
        </w:rPr>
        <w:t>os negócios da diretoria, porém</w:t>
      </w:r>
      <w:r w:rsidRPr="004A64E6">
        <w:rPr>
          <w:lang w:val="pt-BR"/>
        </w:rPr>
        <w:t xml:space="preserve"> poderá ser realizado no mesmo dia que a reunião da diretoria. </w:t>
      </w:r>
    </w:p>
    <w:p w:rsidR="007F3106" w:rsidRPr="008266BA" w:rsidRDefault="007F3106" w:rsidP="006E1649">
      <w:pPr>
        <w:pStyle w:val="Heading3"/>
      </w:pPr>
      <w:bookmarkStart w:id="306" w:name="_Toc423553535"/>
      <w:bookmarkStart w:id="307" w:name="_Toc430876631"/>
      <w:bookmarkStart w:id="308" w:name="_Toc134433217"/>
      <w:r w:rsidRPr="008266BA">
        <w:t>Encontros públicos...</w:t>
      </w:r>
      <w:bookmarkEnd w:id="306"/>
      <w:bookmarkEnd w:id="307"/>
      <w:bookmarkEnd w:id="308"/>
    </w:p>
    <w:p w:rsidR="007F3106" w:rsidRPr="004A64E6" w:rsidRDefault="007F3106" w:rsidP="007F3106">
      <w:pPr>
        <w:spacing w:before="0" w:after="80"/>
        <w:rPr>
          <w:lang w:val="pt-BR"/>
        </w:rPr>
      </w:pPr>
      <w:r w:rsidRPr="004A64E6">
        <w:rPr>
          <w:lang w:val="pt-BR"/>
        </w:rPr>
        <w:t xml:space="preserve">Também conhecidos como </w:t>
      </w:r>
      <w:r w:rsidR="00C007FE">
        <w:rPr>
          <w:lang w:val="pt-BR"/>
        </w:rPr>
        <w:t xml:space="preserve">encontros evangelísticos, </w:t>
      </w:r>
      <w:r w:rsidRPr="004A64E6">
        <w:rPr>
          <w:lang w:val="pt-BR"/>
        </w:rPr>
        <w:t xml:space="preserve">deverão ser vistos como uma forma de envolver muitas pessoas da comunidade para que o amor e a verdade de Jesus sejam compartilhados. Esse encontro é aberto a todos: salvos e não salvos. Eles são realizados uma vez ao mês, na mesma hora e local. </w:t>
      </w:r>
    </w:p>
    <w:p w:rsidR="007F3106" w:rsidRPr="004A64E6" w:rsidRDefault="007F3106" w:rsidP="007F3106">
      <w:pPr>
        <w:spacing w:before="0" w:after="80"/>
        <w:rPr>
          <w:lang w:val="pt-BR"/>
        </w:rPr>
      </w:pPr>
      <w:r w:rsidRPr="004A64E6">
        <w:rPr>
          <w:lang w:val="pt-BR"/>
        </w:rPr>
        <w:t xml:space="preserve">Ao planejá-los, assim como todos os outros encontros, a liderança deverá lembrar-se do foco de que o encontro deverá ser sempre nas pessoas que participam deles e na construção de um relacionamento, não no programa em si. É claro que sempre esperamos alcançar pessoas, mas é fácil se prender somente aos detalhes e perder a propósito de vista. O que devemos ter em mente é que devemos nos preparar bem e colocar tudo em ordem, então devemos permanecer flexíveis e permitir o mover do Espírito Santo. </w:t>
      </w:r>
      <w:r w:rsidRPr="004A64E6">
        <w:rPr>
          <w:i/>
          <w:lang w:val="pt-BR"/>
        </w:rPr>
        <w:t xml:space="preserve">Verdadeiramente será o amor de Jesus que, manifesto através do Espírito Santo em nós, transformará vidas, ao invés dos nossos programas cuidadosamente planejados. </w:t>
      </w:r>
      <w:r w:rsidRPr="004A64E6">
        <w:rPr>
          <w:lang w:val="pt-BR"/>
        </w:rPr>
        <w:t>Mais uma vez, as pessoas deverão ser mais importantes que a programação.</w:t>
      </w:r>
    </w:p>
    <w:p w:rsidR="007F3106" w:rsidRPr="004A64E6" w:rsidRDefault="007F3106" w:rsidP="007F3106">
      <w:pPr>
        <w:spacing w:before="0" w:after="80"/>
        <w:rPr>
          <w:i/>
          <w:lang w:val="pt-BR"/>
        </w:rPr>
      </w:pPr>
      <w:r w:rsidRPr="004A64E6">
        <w:rPr>
          <w:lang w:val="pt-BR"/>
        </w:rPr>
        <w:t xml:space="preserve">Deus criou as pessoas com um grande desejo por relacionamento. Tudo o que fazemos na Aglow deverá pintar a imagem de um relacionamento cheio de amor, com Deus e com os outros. </w:t>
      </w:r>
      <w:r w:rsidRPr="004A64E6">
        <w:rPr>
          <w:i/>
          <w:lang w:val="pt-BR"/>
        </w:rPr>
        <w:t>A alegria do relacionamento deverá brilhar através de cada aspecto do seu encontro.</w:t>
      </w:r>
      <w:bookmarkStart w:id="309" w:name="_Toc410313043"/>
      <w:bookmarkStart w:id="310" w:name="_Toc410313143"/>
    </w:p>
    <w:p w:rsidR="007F3106" w:rsidRPr="004A64E6" w:rsidRDefault="007F3106" w:rsidP="007F3106">
      <w:pPr>
        <w:spacing w:before="0" w:after="40"/>
        <w:rPr>
          <w:lang w:val="pt-BR"/>
        </w:rPr>
      </w:pPr>
      <w:r w:rsidRPr="004A64E6">
        <w:rPr>
          <w:lang w:val="pt-BR"/>
        </w:rPr>
        <w:t>Aqui estão três passos básicos para que os encontros estejam centrados em pessoas:</w:t>
      </w:r>
      <w:bookmarkEnd w:id="309"/>
      <w:bookmarkEnd w:id="310"/>
    </w:p>
    <w:p w:rsidR="007F3106" w:rsidRPr="008266BA" w:rsidRDefault="007F3106" w:rsidP="005C4189">
      <w:pPr>
        <w:pStyle w:val="numberedpoint"/>
        <w:numPr>
          <w:ilvl w:val="0"/>
          <w:numId w:val="39"/>
        </w:numPr>
        <w:spacing w:before="0" w:after="40"/>
        <w:ind w:left="547"/>
        <w:rPr>
          <w:lang w:val="pt-BR"/>
        </w:rPr>
      </w:pPr>
      <w:r w:rsidRPr="008266BA">
        <w:rPr>
          <w:lang w:val="pt-BR"/>
        </w:rPr>
        <w:t>Crie uma atmosfera que seja convidativa.</w:t>
      </w:r>
    </w:p>
    <w:p w:rsidR="007F3106" w:rsidRPr="008266BA" w:rsidRDefault="007F3106" w:rsidP="005C4189">
      <w:pPr>
        <w:pStyle w:val="numberedpoint"/>
        <w:numPr>
          <w:ilvl w:val="0"/>
          <w:numId w:val="32"/>
        </w:numPr>
        <w:spacing w:before="0" w:after="40"/>
        <w:ind w:left="547"/>
        <w:rPr>
          <w:lang w:val="pt-BR"/>
        </w:rPr>
      </w:pPr>
      <w:r w:rsidRPr="008266BA">
        <w:rPr>
          <w:lang w:val="pt-BR"/>
        </w:rPr>
        <w:t>Use testemunhos; incentive as novas pessoas a compartilharem o que Deus tem feito em suas vidas.</w:t>
      </w:r>
    </w:p>
    <w:p w:rsidR="007F3106" w:rsidRPr="008266BA" w:rsidRDefault="007F3106" w:rsidP="005C4189">
      <w:pPr>
        <w:pStyle w:val="numberedpoint"/>
        <w:numPr>
          <w:ilvl w:val="0"/>
          <w:numId w:val="32"/>
        </w:numPr>
        <w:spacing w:before="0" w:after="40"/>
        <w:ind w:left="547"/>
        <w:rPr>
          <w:lang w:val="pt-BR"/>
        </w:rPr>
      </w:pPr>
      <w:r w:rsidRPr="008266BA">
        <w:rPr>
          <w:lang w:val="pt-BR"/>
        </w:rPr>
        <w:t>Encontre formas de escutar e envolver aqueles que estejam participando do seu encontro.</w:t>
      </w:r>
    </w:p>
    <w:p w:rsidR="007F3106" w:rsidRPr="004A64E6" w:rsidRDefault="007F3106" w:rsidP="007F3106">
      <w:pPr>
        <w:spacing w:before="0" w:after="40"/>
        <w:rPr>
          <w:lang w:val="pt-BR"/>
        </w:rPr>
      </w:pPr>
      <w:bookmarkStart w:id="311" w:name="_Toc410313044"/>
      <w:bookmarkStart w:id="312" w:name="_Toc410313144"/>
      <w:r w:rsidRPr="004A64E6">
        <w:rPr>
          <w:lang w:val="pt-BR"/>
        </w:rPr>
        <w:t>Algumas coisas para se ter em mente:</w:t>
      </w:r>
      <w:bookmarkEnd w:id="311"/>
      <w:bookmarkEnd w:id="312"/>
    </w:p>
    <w:p w:rsidR="007F3106" w:rsidRPr="008266BA" w:rsidRDefault="007F3106" w:rsidP="006E2CD5">
      <w:pPr>
        <w:pStyle w:val="Bullets"/>
        <w:numPr>
          <w:ilvl w:val="0"/>
          <w:numId w:val="27"/>
        </w:numPr>
        <w:spacing w:before="0" w:after="40"/>
        <w:rPr>
          <w:lang w:val="pt-BR"/>
        </w:rPr>
      </w:pPr>
      <w:r w:rsidRPr="008266BA">
        <w:rPr>
          <w:lang w:val="pt-BR"/>
        </w:rPr>
        <w:t>Considere usar, de vez em quando, um membro da Aglow como convidado.</w:t>
      </w:r>
    </w:p>
    <w:p w:rsidR="007F3106" w:rsidRPr="008266BA" w:rsidRDefault="007F3106" w:rsidP="006E2CD5">
      <w:pPr>
        <w:pStyle w:val="Bullets"/>
        <w:numPr>
          <w:ilvl w:val="0"/>
          <w:numId w:val="27"/>
        </w:numPr>
        <w:spacing w:before="0" w:after="40"/>
        <w:rPr>
          <w:lang w:val="pt-BR"/>
        </w:rPr>
      </w:pPr>
      <w:r w:rsidRPr="008266BA">
        <w:rPr>
          <w:lang w:val="pt-BR"/>
        </w:rPr>
        <w:t>Use aqueles que têm dons musicais para apresentar algo diferente.</w:t>
      </w:r>
    </w:p>
    <w:p w:rsidR="009C18A7" w:rsidRDefault="007F3106" w:rsidP="007F3106">
      <w:pPr>
        <w:spacing w:before="0" w:after="40"/>
        <w:rPr>
          <w:lang w:val="pt-BR"/>
        </w:rPr>
      </w:pPr>
      <w:r w:rsidRPr="004A64E6">
        <w:rPr>
          <w:i/>
          <w:lang w:val="pt-BR"/>
        </w:rPr>
        <w:t>Convide os que estiverem atendendo à reunião para se tornarem um Parceiro Global.</w:t>
      </w:r>
      <w:r w:rsidR="00C007FE">
        <w:rPr>
          <w:i/>
          <w:lang w:val="pt-BR"/>
        </w:rPr>
        <w:t xml:space="preserve"> </w:t>
      </w:r>
      <w:r w:rsidR="00C007FE">
        <w:rPr>
          <w:lang w:val="pt-BR"/>
        </w:rPr>
        <w:t>F</w:t>
      </w:r>
      <w:r w:rsidRPr="004A64E6">
        <w:rPr>
          <w:lang w:val="pt-BR"/>
        </w:rPr>
        <w:t>aça com que as pessoas saibam como se envolverem e fazerem parte dessa grande rede de Cristãos espalhados pelo mundo.</w:t>
      </w:r>
    </w:p>
    <w:p w:rsidR="007F3106" w:rsidRPr="00940697" w:rsidRDefault="009C18A7" w:rsidP="00940697">
      <w:pPr>
        <w:pStyle w:val="Heading3"/>
      </w:pPr>
      <w:r>
        <w:br w:type="page"/>
      </w:r>
      <w:bookmarkStart w:id="313" w:name="_Toc423553536"/>
      <w:bookmarkStart w:id="314" w:name="_Toc430876632"/>
      <w:bookmarkStart w:id="315" w:name="_Toc134433218"/>
      <w:r w:rsidR="007F3106" w:rsidRPr="008266BA">
        <w:lastRenderedPageBreak/>
        <w:t>Grandes reuniões de encorajamento</w:t>
      </w:r>
      <w:bookmarkEnd w:id="313"/>
      <w:bookmarkEnd w:id="314"/>
      <w:bookmarkEnd w:id="315"/>
    </w:p>
    <w:p w:rsidR="007F3106" w:rsidRPr="004A64E6" w:rsidRDefault="007F3106" w:rsidP="007F3106">
      <w:pPr>
        <w:rPr>
          <w:lang w:val="pt-BR"/>
        </w:rPr>
      </w:pPr>
      <w:r w:rsidRPr="004A64E6">
        <w:rPr>
          <w:lang w:val="pt-BR"/>
        </w:rPr>
        <w:t>Um enc</w:t>
      </w:r>
      <w:r w:rsidR="006E46ED">
        <w:rPr>
          <w:lang w:val="pt-BR"/>
        </w:rPr>
        <w:t>ontro mensal de a Aglow local p</w:t>
      </w:r>
      <w:r w:rsidRPr="004A64E6">
        <w:rPr>
          <w:lang w:val="pt-BR"/>
        </w:rPr>
        <w:t>o</w:t>
      </w:r>
      <w:r w:rsidR="006E46ED">
        <w:rPr>
          <w:lang w:val="pt-BR"/>
        </w:rPr>
        <w:t>d</w:t>
      </w:r>
      <w:r w:rsidRPr="004A64E6">
        <w:rPr>
          <w:lang w:val="pt-BR"/>
        </w:rPr>
        <w:t>erá ser uma reunião pequena e íntima ou um grande encontro com centenas de pessoas participando. Poderá incluir uma refeição ou ser realizado num salão para jantar ou ao ar livre. Não importa o que o seu grupo Aglow faça regularmente para alcançar as pessoas da sua comunidade, você também desejará que o seu grupo saiba sobre grandes eve</w:t>
      </w:r>
      <w:r w:rsidR="006E46ED">
        <w:rPr>
          <w:lang w:val="pt-BR"/>
        </w:rPr>
        <w:t xml:space="preserve">ntos que podem ocorrer na Aglow, no </w:t>
      </w:r>
      <w:r w:rsidRPr="004A64E6">
        <w:rPr>
          <w:lang w:val="pt-BR"/>
        </w:rPr>
        <w:t>nível local, nacional ou internacion</w:t>
      </w:r>
      <w:r w:rsidR="006E46ED">
        <w:rPr>
          <w:lang w:val="pt-BR"/>
        </w:rPr>
        <w:t>al. Cada tipo de reunião é única</w:t>
      </w:r>
      <w:r w:rsidRPr="004A64E6">
        <w:rPr>
          <w:lang w:val="pt-BR"/>
        </w:rPr>
        <w:t xml:space="preserve"> e é uma oportunidade especial para que </w:t>
      </w:r>
      <w:r w:rsidR="006E46ED">
        <w:rPr>
          <w:lang w:val="pt-BR"/>
        </w:rPr>
        <w:t>as</w:t>
      </w:r>
      <w:r w:rsidRPr="004A64E6">
        <w:rPr>
          <w:lang w:val="pt-BR"/>
        </w:rPr>
        <w:t xml:space="preserve"> se reúnam no Senhor. (Hebreus 10:24-25)</w:t>
      </w:r>
    </w:p>
    <w:p w:rsidR="007F3106" w:rsidRPr="008266BA" w:rsidRDefault="007F3106" w:rsidP="0031348A">
      <w:pPr>
        <w:pStyle w:val="Heading4"/>
      </w:pPr>
      <w:bookmarkStart w:id="316" w:name="_Toc423553537"/>
      <w:bookmarkStart w:id="317" w:name="_Toc430876633"/>
      <w:r w:rsidRPr="008266BA">
        <w:t>O Desenvolvimento da liderança local...</w:t>
      </w:r>
      <w:bookmarkEnd w:id="316"/>
      <w:bookmarkEnd w:id="317"/>
    </w:p>
    <w:p w:rsidR="007F3106" w:rsidRPr="004A64E6" w:rsidRDefault="007F3106" w:rsidP="007F3106">
      <w:pPr>
        <w:rPr>
          <w:lang w:val="pt-BR"/>
        </w:rPr>
      </w:pPr>
      <w:r w:rsidRPr="004A64E6">
        <w:rPr>
          <w:lang w:val="pt-BR"/>
        </w:rPr>
        <w:t>Recomenda-se que os líderes nacionais ou locais realizem um encontro de desenvolvimento com duração de um dia (ou um turno) duas vezes ao ano e obrigatório para todos os membros locais. Esse tipo de encontro também está aberto a todos os que estiverem interessados a participar da Aglow (incluindo coordenadores ministeriais e auxiliadores). Esse evento deverá incluir pessoas de diversas Aglows locais. Esses encontros poderão ter diferentes propósitos e conteúdo, dependendo da necessidade dos líderes (por exemplo, treinamento de grupos novos, ensino sobre como usar os dons espirituais, etc.) Entre em contato com seus líderes, sugerindo as ideias para desenvolvimento que você tenha.</w:t>
      </w:r>
    </w:p>
    <w:p w:rsidR="007F3106" w:rsidRPr="008266BA" w:rsidRDefault="007F3106" w:rsidP="0031348A">
      <w:pPr>
        <w:pStyle w:val="Heading4"/>
      </w:pPr>
      <w:bookmarkStart w:id="318" w:name="_Toc423553538"/>
      <w:bookmarkStart w:id="319" w:name="_Toc430876634"/>
      <w:r w:rsidRPr="008266BA">
        <w:t>Retiros locais...</w:t>
      </w:r>
      <w:bookmarkEnd w:id="318"/>
      <w:bookmarkEnd w:id="319"/>
    </w:p>
    <w:p w:rsidR="007F3106" w:rsidRPr="004A64E6" w:rsidRDefault="007F3106" w:rsidP="007F3106">
      <w:pPr>
        <w:rPr>
          <w:lang w:val="pt-BR"/>
        </w:rPr>
      </w:pPr>
      <w:r w:rsidRPr="004A64E6">
        <w:rPr>
          <w:lang w:val="pt-BR"/>
        </w:rPr>
        <w:t>As diretorias locais acompanham diversos grupos locais Aglow em algumas áreas e trabalham juntamente com eles e a liderança nacional. De tempos em tempos (geralmente uma ou duas vezes ao ano), um retiro especial é planejado e todos os membros da Aglow e seus convidados são chamados a fazer parte desse tempo de inspiração e comunhão. Normalmente há um convidado assim como louvor e adoração, e</w:t>
      </w:r>
      <w:r w:rsidR="000914E3">
        <w:rPr>
          <w:lang w:val="pt-BR"/>
        </w:rPr>
        <w:t xml:space="preserve"> </w:t>
      </w:r>
      <w:r w:rsidRPr="004A64E6">
        <w:rPr>
          <w:lang w:val="pt-BR"/>
        </w:rPr>
        <w:t>o evento pode durar mais que um dia.</w:t>
      </w:r>
    </w:p>
    <w:p w:rsidR="007F3106" w:rsidRPr="008266BA" w:rsidRDefault="007F3106" w:rsidP="0031348A">
      <w:pPr>
        <w:pStyle w:val="Heading4"/>
      </w:pPr>
      <w:bookmarkStart w:id="320" w:name="_Toc423553539"/>
      <w:bookmarkStart w:id="321" w:name="_Toc430876635"/>
      <w:r w:rsidRPr="008266BA">
        <w:t>Conferências Nacionais ou regionais...</w:t>
      </w:r>
      <w:bookmarkEnd w:id="320"/>
      <w:bookmarkEnd w:id="321"/>
    </w:p>
    <w:p w:rsidR="007C0784" w:rsidRDefault="007F3106" w:rsidP="007C0784">
      <w:pPr>
        <w:rPr>
          <w:lang w:val="pt-BR"/>
        </w:rPr>
      </w:pPr>
      <w:r w:rsidRPr="004A64E6">
        <w:rPr>
          <w:lang w:val="pt-BR"/>
        </w:rPr>
        <w:t>Esse evento (geralmente com a duração de alguns dias) é parecido com um retiro, mas numa escala maior. Ele é planejado pela liderança nacional do país (ou países), e as pessoas de todas as áreas vizinhas são convidadas. Há um ou mais convidados para falarem e há momentos de louvor e adoração em relação aos assuntos-chave. Homens, mulheres e adolescentes podem particip</w:t>
      </w:r>
      <w:r w:rsidR="006E46ED">
        <w:rPr>
          <w:lang w:val="pt-BR"/>
        </w:rPr>
        <w:t>ar desse evento que dura entre dois e quatro</w:t>
      </w:r>
      <w:r w:rsidRPr="004A64E6">
        <w:rPr>
          <w:lang w:val="pt-BR"/>
        </w:rPr>
        <w:t xml:space="preserve"> dias. Geralmente ocorre em um hotel ou num centro de convenções, e muitas pessoas que ainda não fazem parte da Aglow são incentivadas a participarem e presenciarem o que Deus tem feito através desse ministério.</w:t>
      </w:r>
      <w:bookmarkStart w:id="322" w:name="_Toc423553540"/>
      <w:bookmarkStart w:id="323" w:name="_Toc430876636"/>
    </w:p>
    <w:p w:rsidR="007F3106" w:rsidRPr="008266BA" w:rsidRDefault="007F3106" w:rsidP="0031348A">
      <w:pPr>
        <w:pStyle w:val="Heading4"/>
      </w:pPr>
      <w:r w:rsidRPr="008266BA">
        <w:t>Conferências Globais...</w:t>
      </w:r>
      <w:bookmarkEnd w:id="322"/>
      <w:bookmarkEnd w:id="323"/>
    </w:p>
    <w:p w:rsidR="007F3106" w:rsidRPr="004A64E6" w:rsidRDefault="007F3106" w:rsidP="007F3106">
      <w:pPr>
        <w:rPr>
          <w:lang w:val="pt-BR"/>
        </w:rPr>
      </w:pPr>
      <w:r w:rsidRPr="004A64E6">
        <w:rPr>
          <w:lang w:val="pt-BR"/>
        </w:rPr>
        <w:t>Realizadas em anos ímpares e organizados pela sede da Aglow Internacional, uma conferência mundial é um evento muito grande com até 10.000 participantes de todas as partes do mundo. Um desfile com bandeiras representa todas as naç</w:t>
      </w:r>
      <w:r w:rsidR="006E46ED">
        <w:rPr>
          <w:lang w:val="pt-BR"/>
        </w:rPr>
        <w:t>ões e dá início às festividades. H</w:t>
      </w:r>
      <w:r w:rsidRPr="004A64E6">
        <w:rPr>
          <w:lang w:val="pt-BR"/>
        </w:rPr>
        <w:t>á convidados e momentos de louvor e adoração para abençoar a todos os participantes. Apesar de cada conferência ter um tema diferente, é sempre uma ótima oportunidade para presenciar a grande abrangência do ministério da Aglow e se animar por fazer parte de uma rede internacional, formada por homens e mulheres que se importam.</w:t>
      </w:r>
    </w:p>
    <w:p w:rsidR="007F3106" w:rsidRPr="004A64E6" w:rsidRDefault="007F3106" w:rsidP="007F3106">
      <w:pPr>
        <w:rPr>
          <w:lang w:val="pt-BR"/>
        </w:rPr>
      </w:pPr>
    </w:p>
    <w:p w:rsidR="007F3106" w:rsidRPr="004A64E6" w:rsidRDefault="007F3106" w:rsidP="007F3106">
      <w:pPr>
        <w:rPr>
          <w:i/>
          <w:sz w:val="2"/>
          <w:szCs w:val="2"/>
          <w:lang w:val="pt-BR"/>
        </w:rPr>
        <w:sectPr w:rsidR="007F3106" w:rsidRPr="004A64E6" w:rsidSect="00E64CBA">
          <w:type w:val="continuous"/>
          <w:pgSz w:w="12240" w:h="15840" w:code="1"/>
          <w:pgMar w:top="1152" w:right="1152" w:bottom="720" w:left="1152" w:header="720" w:footer="432" w:gutter="0"/>
          <w:cols w:space="720"/>
          <w:titlePg/>
          <w:docGrid w:linePitch="326"/>
        </w:sectPr>
      </w:pPr>
    </w:p>
    <w:p w:rsidR="007F3106" w:rsidRPr="00E512D5" w:rsidRDefault="00E512D5" w:rsidP="00752758">
      <w:pPr>
        <w:pStyle w:val="FrontHeads"/>
      </w:pPr>
      <w:bookmarkStart w:id="324" w:name="_Toc430876637"/>
      <w:bookmarkStart w:id="325" w:name="_Toc134433219"/>
      <w:r w:rsidRPr="00E512D5">
        <w:lastRenderedPageBreak/>
        <w:t>Procedimentos</w:t>
      </w:r>
      <w:bookmarkEnd w:id="324"/>
      <w:bookmarkEnd w:id="325"/>
    </w:p>
    <w:p w:rsidR="007F3106" w:rsidRPr="004A64E6" w:rsidRDefault="007F3106" w:rsidP="007F3106">
      <w:pPr>
        <w:rPr>
          <w:lang w:val="pt-BR"/>
        </w:rPr>
      </w:pPr>
      <w:r w:rsidRPr="004A64E6">
        <w:rPr>
          <w:lang w:val="pt-BR"/>
        </w:rPr>
        <w:t>Há alguns procedimentos básicos que deverão ser seguidos para que o trabalho da Aglow flua. Além dos passos mencionados nesse guia (por exemplo, como escolher um membro, etc.), achamos importante discutir as áreas de filiações, membros, literatura, e direitos autorais. É possível que a liderança da sua nação dê as instruções em relação a esses procedimentos que são únicos à sua região no mundo. Os próximos passos, no entanto, são procedimentos básicos que se aplicam aos grupos Aglow em todos os lugares.</w:t>
      </w:r>
    </w:p>
    <w:p w:rsidR="007F3106" w:rsidRPr="008266BA" w:rsidRDefault="007F3106" w:rsidP="006E1649">
      <w:pPr>
        <w:pStyle w:val="Heading3"/>
      </w:pPr>
      <w:bookmarkStart w:id="326" w:name="_Toc423553541"/>
      <w:bookmarkStart w:id="327" w:name="_Toc430876638"/>
      <w:bookmarkStart w:id="328" w:name="_Toc134433220"/>
      <w:r w:rsidRPr="008266BA">
        <w:t>Filiação e término de grupos Aglow...</w:t>
      </w:r>
      <w:bookmarkEnd w:id="326"/>
      <w:bookmarkEnd w:id="327"/>
      <w:bookmarkEnd w:id="328"/>
    </w:p>
    <w:p w:rsidR="007F3106" w:rsidRPr="004A64E6" w:rsidRDefault="007F3106" w:rsidP="007F3106">
      <w:pPr>
        <w:spacing w:before="120" w:after="120"/>
        <w:rPr>
          <w:lang w:val="pt-BR"/>
        </w:rPr>
      </w:pPr>
      <w:r w:rsidRPr="004A64E6">
        <w:rPr>
          <w:lang w:val="pt-BR"/>
        </w:rPr>
        <w:t xml:space="preserve">Para mais informações sobre </w:t>
      </w:r>
      <w:hyperlink w:anchor="affiliated_local_fellowship" w:history="1">
        <w:r w:rsidRPr="00A37F72">
          <w:rPr>
            <w:rStyle w:val="Hyperlink"/>
            <w:color w:val="0000FF"/>
            <w:lang w:val="pt-BR"/>
          </w:rPr>
          <w:t>como iniciar um grupo Aglow</w:t>
        </w:r>
      </w:hyperlink>
      <w:r w:rsidRPr="004A64E6">
        <w:rPr>
          <w:lang w:val="pt-BR"/>
        </w:rPr>
        <w:t>, veja a Parte 1, Seções 2 e 3 desse guia e obtenha as instruções sobre como filiar o seu grupo. Lembre-se que todos os grupos Aglow serão filiado</w:t>
      </w:r>
      <w:r w:rsidR="007F1C8B">
        <w:rPr>
          <w:lang w:val="pt-BR"/>
        </w:rPr>
        <w:t>s sob o nome da cidade onde estão</w:t>
      </w:r>
      <w:r w:rsidRPr="004A64E6">
        <w:rPr>
          <w:lang w:val="pt-BR"/>
        </w:rPr>
        <w:t xml:space="preserve"> localizado</w:t>
      </w:r>
      <w:r w:rsidR="007F1C8B">
        <w:rPr>
          <w:lang w:val="pt-BR"/>
        </w:rPr>
        <w:t>s</w:t>
      </w:r>
      <w:r w:rsidRPr="004A64E6">
        <w:rPr>
          <w:lang w:val="pt-BR"/>
        </w:rPr>
        <w:t>; isso nos ajuda a manter as pessoas interessadas informadas sobre onde há a Aglow.</w:t>
      </w:r>
    </w:p>
    <w:p w:rsidR="007F3106" w:rsidRPr="004A64E6" w:rsidRDefault="007F3106" w:rsidP="007F3106">
      <w:pPr>
        <w:spacing w:before="120" w:after="120"/>
        <w:rPr>
          <w:lang w:val="pt-BR"/>
        </w:rPr>
      </w:pPr>
      <w:r w:rsidRPr="004A64E6">
        <w:rPr>
          <w:lang w:val="pt-BR"/>
        </w:rPr>
        <w:t>Um grupo Aglow torna-se filiado após os documentos necessários forem recebidos e aprovados. Esses documen</w:t>
      </w:r>
      <w:r w:rsidR="007F1C8B">
        <w:rPr>
          <w:lang w:val="pt-BR"/>
        </w:rPr>
        <w:t xml:space="preserve">tos incluem uma </w:t>
      </w:r>
      <w:hyperlink w:anchor="affiliation_application_local" w:history="1">
        <w:r w:rsidR="007F1C8B" w:rsidRPr="00A37F72">
          <w:rPr>
            <w:rStyle w:val="Hyperlink"/>
            <w:color w:val="0000FF"/>
            <w:lang w:val="pt-BR"/>
          </w:rPr>
          <w:t>Inscrição para filiação</w:t>
        </w:r>
      </w:hyperlink>
      <w:r w:rsidR="007F1C8B">
        <w:rPr>
          <w:lang w:val="pt-BR"/>
        </w:rPr>
        <w:t xml:space="preserve">, e um </w:t>
      </w:r>
      <w:hyperlink w:anchor="leadership_questionnaire" w:history="1">
        <w:r w:rsidR="007F1C8B" w:rsidRPr="00A37F72">
          <w:rPr>
            <w:rStyle w:val="Hyperlink"/>
            <w:color w:val="0000FF"/>
            <w:lang w:val="pt-BR"/>
          </w:rPr>
          <w:t>questionário de l</w:t>
        </w:r>
        <w:r w:rsidRPr="00A37F72">
          <w:rPr>
            <w:rStyle w:val="Hyperlink"/>
            <w:color w:val="0000FF"/>
            <w:lang w:val="pt-BR"/>
          </w:rPr>
          <w:t>iderança</w:t>
        </w:r>
      </w:hyperlink>
      <w:r w:rsidRPr="004A64E6">
        <w:rPr>
          <w:lang w:val="pt-BR"/>
        </w:rPr>
        <w:t xml:space="preserve"> para cada membro da diretoria. (esses formulários estão na</w:t>
      </w:r>
      <w:r w:rsidR="00BB4A3B">
        <w:rPr>
          <w:lang w:val="pt-BR"/>
        </w:rPr>
        <w:t xml:space="preserve"> parte Um, Seção 2</w:t>
      </w:r>
      <w:r w:rsidRPr="004A64E6">
        <w:rPr>
          <w:lang w:val="pt-BR"/>
        </w:rPr>
        <w:t>). Eles deverão estar preenchidos, incluindo as assinaturas dos líderes nacionais e conselheiros, antes que o processo seja finalizado. Uma vez completo, um certificado será emitido dando as boas-vindas ao ministério da Aglow</w:t>
      </w:r>
      <w:r w:rsidR="004829F9" w:rsidRPr="004A64E6">
        <w:rPr>
          <w:lang w:val="pt-BR"/>
        </w:rPr>
        <w:t xml:space="preserve">. </w:t>
      </w:r>
    </w:p>
    <w:p w:rsidR="007F3106" w:rsidRPr="004A64E6" w:rsidRDefault="007F3106" w:rsidP="007F3106">
      <w:pPr>
        <w:spacing w:before="120" w:after="120"/>
        <w:rPr>
          <w:lang w:val="pt-BR"/>
        </w:rPr>
      </w:pPr>
      <w:r w:rsidRPr="004A64E6">
        <w:rPr>
          <w:lang w:val="pt-BR"/>
        </w:rPr>
        <w:t>Caso o seu grupo não possa continuar por algum motivo, é importante discutir a situação com a liderança antes de tomar essa decisão. Há alternativas possíveis que podem ser tomadas para manter o ministéri</w:t>
      </w:r>
      <w:r w:rsidR="007F1C8B">
        <w:rPr>
          <w:lang w:val="pt-BR"/>
        </w:rPr>
        <w:t>o funcionando</w:t>
      </w:r>
      <w:r w:rsidR="000914E3">
        <w:rPr>
          <w:lang w:val="pt-BR"/>
        </w:rPr>
        <w:t xml:space="preserve"> </w:t>
      </w:r>
      <w:r w:rsidRPr="004A64E6">
        <w:rPr>
          <w:lang w:val="pt-BR"/>
        </w:rPr>
        <w:t>ou, talvez, o grupo só precisará estar inativo por um perídio temporário ao invés de ser fechado. Entre em contato com a sua liderança antes de</w:t>
      </w:r>
      <w:r w:rsidR="000914E3">
        <w:rPr>
          <w:lang w:val="pt-BR"/>
        </w:rPr>
        <w:t xml:space="preserve"> </w:t>
      </w:r>
      <w:r w:rsidR="007F1C8B">
        <w:rPr>
          <w:lang w:val="pt-BR"/>
        </w:rPr>
        <w:t>isso</w:t>
      </w:r>
      <w:r w:rsidRPr="004A64E6">
        <w:rPr>
          <w:lang w:val="pt-BR"/>
        </w:rPr>
        <w:t xml:space="preserve"> aos membros do seu grupo. Caso seja necessário fechá-lo, todos os débitos deverão ser pagos pela diretoria, já que ela é responsável pelas finanças da Aglow. A tesouraria deverá consultar a liderança nacional ou a liderança local </w:t>
      </w:r>
      <w:r w:rsidR="007F1C8B">
        <w:rPr>
          <w:lang w:val="pt-BR"/>
        </w:rPr>
        <w:t>que</w:t>
      </w:r>
      <w:r w:rsidRPr="004A64E6">
        <w:rPr>
          <w:lang w:val="pt-BR"/>
        </w:rPr>
        <w:t xml:space="preserve"> acompanha o grupo.</w:t>
      </w:r>
    </w:p>
    <w:p w:rsidR="007F3106" w:rsidRPr="008266BA" w:rsidRDefault="007F3106" w:rsidP="006E1649">
      <w:pPr>
        <w:pStyle w:val="Heading3"/>
      </w:pPr>
      <w:bookmarkStart w:id="329" w:name="ordering_aglow_materials"/>
      <w:bookmarkStart w:id="330" w:name="_Toc423553542"/>
      <w:bookmarkStart w:id="331" w:name="_Toc430876639"/>
      <w:bookmarkStart w:id="332" w:name="_Toc134433221"/>
      <w:bookmarkEnd w:id="329"/>
      <w:r w:rsidRPr="008266BA">
        <w:t>Pedidos/Vendas dos Materiais…</w:t>
      </w:r>
      <w:bookmarkEnd w:id="330"/>
      <w:bookmarkEnd w:id="331"/>
      <w:bookmarkEnd w:id="332"/>
    </w:p>
    <w:p w:rsidR="007F3106" w:rsidRPr="004A64E6" w:rsidRDefault="007F3106" w:rsidP="007F3106">
      <w:pPr>
        <w:spacing w:before="120" w:after="120"/>
        <w:rPr>
          <w:lang w:val="pt-BR"/>
        </w:rPr>
      </w:pPr>
      <w:r w:rsidRPr="004A64E6">
        <w:rPr>
          <w:lang w:val="pt-BR"/>
        </w:rPr>
        <w:t xml:space="preserve">A liderança nacional da sua Aglow deverá ajudar-lhe através da melhor forma de comprar a literatura da Aglow na sua nação. Os procedimentos podem variar de região para região, idioma para idioma. Para mais informações sobre a literatura disponível, visite a loja virtual em </w:t>
      </w:r>
      <w:r w:rsidRPr="004A64E6">
        <w:rPr>
          <w:szCs w:val="24"/>
          <w:lang w:val="pt-BR"/>
        </w:rPr>
        <w:t>www.aglow.org</w:t>
      </w:r>
      <w:r w:rsidRPr="004A64E6">
        <w:rPr>
          <w:lang w:val="pt-BR"/>
        </w:rPr>
        <w:t>, ou entre em contato com:</w:t>
      </w:r>
    </w:p>
    <w:p w:rsidR="007F3106" w:rsidRPr="008266BA" w:rsidRDefault="007C0784" w:rsidP="007F3106">
      <w:pPr>
        <w:spacing w:before="0" w:after="0"/>
        <w:ind w:left="1440"/>
        <w:rPr>
          <w:sz w:val="22"/>
          <w:szCs w:val="22"/>
        </w:rPr>
      </w:pPr>
      <w:r w:rsidRPr="008266BA">
        <w:rPr>
          <w:sz w:val="22"/>
          <w:szCs w:val="22"/>
        </w:rPr>
        <w:t>Global Field Office – International</w:t>
      </w:r>
      <w:r>
        <w:rPr>
          <w:sz w:val="22"/>
          <w:szCs w:val="22"/>
        </w:rPr>
        <w:br/>
        <w:t>Aglow International</w:t>
      </w:r>
      <w:r w:rsidR="007F3106" w:rsidRPr="008266BA">
        <w:rPr>
          <w:sz w:val="22"/>
          <w:szCs w:val="22"/>
        </w:rPr>
        <w:br/>
        <w:t>P.O. Box 1749</w:t>
      </w:r>
      <w:r w:rsidR="007F3106" w:rsidRPr="008266BA">
        <w:rPr>
          <w:sz w:val="22"/>
          <w:szCs w:val="22"/>
        </w:rPr>
        <w:br/>
        <w:t>Edmonds, WA 98020-1749, USA.</w:t>
      </w:r>
      <w:r w:rsidR="00752758">
        <w:rPr>
          <w:sz w:val="22"/>
          <w:szCs w:val="22"/>
        </w:rPr>
        <w:br/>
      </w:r>
    </w:p>
    <w:p w:rsidR="007F3106" w:rsidRPr="004A64E6" w:rsidRDefault="007F3106" w:rsidP="007F3106">
      <w:pPr>
        <w:spacing w:before="0" w:after="0"/>
        <w:ind w:left="1440"/>
        <w:rPr>
          <w:color w:val="FF0000"/>
          <w:sz w:val="22"/>
          <w:szCs w:val="22"/>
          <w:lang w:val="pt-BR"/>
        </w:rPr>
      </w:pPr>
      <w:r w:rsidRPr="004A64E6">
        <w:rPr>
          <w:sz w:val="22"/>
          <w:szCs w:val="22"/>
          <w:lang w:val="pt-BR"/>
        </w:rPr>
        <w:t>Fax: (425) 778-9615</w:t>
      </w:r>
      <w:r w:rsidRPr="004A64E6">
        <w:rPr>
          <w:sz w:val="22"/>
          <w:szCs w:val="22"/>
          <w:lang w:val="pt-BR"/>
        </w:rPr>
        <w:br/>
        <w:t>Fone: (425) 775-7282</w:t>
      </w:r>
      <w:r w:rsidRPr="004A64E6">
        <w:rPr>
          <w:sz w:val="22"/>
          <w:szCs w:val="22"/>
          <w:lang w:val="pt-BR"/>
        </w:rPr>
        <w:br/>
        <w:t>E-mail: aglow@aglow.org</w:t>
      </w:r>
      <w:r w:rsidRPr="004A64E6">
        <w:rPr>
          <w:rStyle w:val="Hyperlink"/>
          <w:color w:val="000000"/>
          <w:sz w:val="22"/>
          <w:szCs w:val="22"/>
          <w:lang w:val="pt-BR"/>
        </w:rPr>
        <w:br/>
      </w:r>
      <w:r w:rsidRPr="004A64E6">
        <w:rPr>
          <w:sz w:val="22"/>
          <w:szCs w:val="22"/>
          <w:lang w:val="pt-BR"/>
        </w:rPr>
        <w:t xml:space="preserve">Website: </w:t>
      </w:r>
      <w:hyperlink r:id="rId37" w:history="1">
        <w:r w:rsidRPr="004A64E6">
          <w:rPr>
            <w:sz w:val="22"/>
            <w:szCs w:val="22"/>
            <w:lang w:val="pt-BR"/>
          </w:rPr>
          <w:t>www.aglow.org</w:t>
        </w:r>
      </w:hyperlink>
      <w:r w:rsidRPr="004A64E6">
        <w:rPr>
          <w:color w:val="FF0000"/>
          <w:sz w:val="22"/>
          <w:szCs w:val="22"/>
          <w:lang w:val="pt-BR"/>
        </w:rPr>
        <w:t xml:space="preserve"> </w:t>
      </w:r>
    </w:p>
    <w:p w:rsidR="007F3106" w:rsidRPr="00752758" w:rsidRDefault="007C0784" w:rsidP="00940697">
      <w:pPr>
        <w:pStyle w:val="Heading3"/>
      </w:pPr>
      <w:bookmarkStart w:id="333" w:name="_Toc423553543"/>
      <w:bookmarkStart w:id="334" w:name="_Toc430876640"/>
      <w:r>
        <w:br w:type="page"/>
      </w:r>
      <w:bookmarkStart w:id="335" w:name="_Toc134433222"/>
      <w:r w:rsidR="007F3106" w:rsidRPr="008266BA">
        <w:lastRenderedPageBreak/>
        <w:t>Tradução/Impressão da Literatura da Aglow...</w:t>
      </w:r>
      <w:bookmarkEnd w:id="333"/>
      <w:bookmarkEnd w:id="334"/>
      <w:bookmarkEnd w:id="335"/>
    </w:p>
    <w:p w:rsidR="007F3106" w:rsidRPr="004A64E6" w:rsidRDefault="007F3106" w:rsidP="00752758">
      <w:pPr>
        <w:rPr>
          <w:lang w:val="pt-BR"/>
        </w:rPr>
      </w:pPr>
      <w:r w:rsidRPr="004A64E6">
        <w:rPr>
          <w:lang w:val="pt-BR"/>
        </w:rPr>
        <w:t>Enquanto alguns materiais da Aglow foram traduzidos para mais de 40 idiomas, a maior parte da literatura produzida pela sede da Aglow está disponível em inglês, espanhol, francês e, agora, português. Para descobrir se o material está disponível do seu idioma, entre em contato com o escritório global da sede mundial da Aglow</w:t>
      </w:r>
      <w:r w:rsidR="00727E57" w:rsidRPr="004A64E6">
        <w:rPr>
          <w:lang w:val="pt-BR"/>
        </w:rPr>
        <w:t xml:space="preserve">. </w:t>
      </w:r>
    </w:p>
    <w:p w:rsidR="007F3106" w:rsidRPr="004A64E6" w:rsidRDefault="007F3106" w:rsidP="00752758">
      <w:pPr>
        <w:rPr>
          <w:lang w:val="pt-BR"/>
        </w:rPr>
      </w:pPr>
      <w:r w:rsidRPr="004A64E6">
        <w:rPr>
          <w:lang w:val="pt-BR"/>
        </w:rPr>
        <w:t xml:space="preserve">Caso deseje traduzir alguma literatura da Aglow para o seu idioma, que não seja um dos mencionados acima, entre em contato com a nossa sede </w:t>
      </w:r>
      <w:r w:rsidRPr="004A64E6">
        <w:rPr>
          <w:i/>
          <w:lang w:val="pt-BR"/>
        </w:rPr>
        <w:t>antes de começar qualquer trabalho</w:t>
      </w:r>
      <w:r w:rsidRPr="004A64E6">
        <w:rPr>
          <w:lang w:val="pt-BR"/>
        </w:rPr>
        <w:t xml:space="preserve">. (Veja as </w:t>
      </w:r>
      <w:hyperlink w:anchor="copyrights" w:history="1">
        <w:r w:rsidRPr="00A37F72">
          <w:rPr>
            <w:rStyle w:val="Hyperlink"/>
            <w:color w:val="0000FF"/>
            <w:lang w:val="pt-BR"/>
          </w:rPr>
          <w:t>informações de direitos autorais</w:t>
        </w:r>
      </w:hyperlink>
      <w:r w:rsidRPr="004A64E6">
        <w:rPr>
          <w:lang w:val="pt-BR"/>
        </w:rPr>
        <w:t>). Às vezes</w:t>
      </w:r>
      <w:r w:rsidR="00A371B4">
        <w:rPr>
          <w:lang w:val="pt-BR"/>
        </w:rPr>
        <w:t>,</w:t>
      </w:r>
      <w:r w:rsidRPr="004A64E6">
        <w:rPr>
          <w:lang w:val="pt-BR"/>
        </w:rPr>
        <w:t xml:space="preserve"> é necessário discutir sobre alguns detalhes, por isso solicitamos o contato com a sede.</w:t>
      </w:r>
    </w:p>
    <w:p w:rsidR="007F3106" w:rsidRPr="008266BA" w:rsidRDefault="007F3106" w:rsidP="006E1649">
      <w:pPr>
        <w:pStyle w:val="Heading3"/>
      </w:pPr>
      <w:bookmarkStart w:id="336" w:name="global_partnership"/>
      <w:bookmarkStart w:id="337" w:name="_Toc423553544"/>
      <w:bookmarkStart w:id="338" w:name="_Toc430876641"/>
      <w:bookmarkStart w:id="339" w:name="_Toc134433223"/>
      <w:bookmarkEnd w:id="336"/>
      <w:r w:rsidRPr="008266BA">
        <w:t>Membros da Aglow – Parceria Global</w:t>
      </w:r>
      <w:bookmarkEnd w:id="337"/>
      <w:bookmarkEnd w:id="338"/>
      <w:bookmarkEnd w:id="339"/>
    </w:p>
    <w:p w:rsidR="007F3106" w:rsidRPr="004A64E6" w:rsidRDefault="007F3106" w:rsidP="00752758">
      <w:pPr>
        <w:rPr>
          <w:lang w:val="pt-BR"/>
        </w:rPr>
      </w:pPr>
      <w:r w:rsidRPr="004A64E6">
        <w:rPr>
          <w:lang w:val="pt-BR"/>
        </w:rPr>
        <w:t xml:space="preserve">No dia 1º de abril de 2015, o programa Parceria Global da Aglow foi iniciado. A parceria nas nações filiadas da Aglow será chamada de </w:t>
      </w:r>
      <w:r w:rsidRPr="004A64E6">
        <w:rPr>
          <w:b/>
          <w:lang w:val="pt-BR"/>
        </w:rPr>
        <w:t>Parceria Global</w:t>
      </w:r>
      <w:r w:rsidRPr="004A64E6">
        <w:rPr>
          <w:lang w:val="pt-BR"/>
        </w:rPr>
        <w:t>. O pagamento da taxa de parceria na sua nação faz com que a pessoa se torne membro do ministério global que é a Aglow Internacional, assim como membro da Aglow dentro da sua nação ou grupo local.</w:t>
      </w:r>
    </w:p>
    <w:p w:rsidR="007F3106" w:rsidRPr="004A64E6" w:rsidRDefault="007F3106" w:rsidP="00752758">
      <w:pPr>
        <w:rPr>
          <w:lang w:val="pt-BR"/>
        </w:rPr>
      </w:pPr>
      <w:r w:rsidRPr="004A64E6">
        <w:rPr>
          <w:lang w:val="pt-BR"/>
        </w:rPr>
        <w:t xml:space="preserve">O valor coletado será determinado pela liderança nacional. Seus líderes nacionais da Aglow também determinarão a distribuição da taxa, entre seu grupo local e a liderança nacional, para ajudar a manter o ministério na sua nação. Sua liderança nacional enviará 10% do total coletado para a sede da Aglow em Edmonds Washington, EUA, para ajudar no suporte do centro de visão apostólica do ministério. A parceria dura um ano e depois deverá ser renovada. </w:t>
      </w:r>
    </w:p>
    <w:p w:rsidR="007F3106" w:rsidRPr="004A64E6" w:rsidRDefault="007F3106" w:rsidP="00752758">
      <w:pPr>
        <w:rPr>
          <w:lang w:val="pt-BR"/>
        </w:rPr>
      </w:pPr>
      <w:r w:rsidRPr="004A64E6">
        <w:rPr>
          <w:lang w:val="pt-BR"/>
        </w:rPr>
        <w:t xml:space="preserve">Tornar-se um parceiro Aglow significa tornar-se parte do ministério de pessoas de todas as idades, raças e culturas. Como a parceria é um sinal de comprometimento, um critério de auxílio no encontro de liderança, e uma forma tangível de apoio ao ministério e conexão dos membros que estão pelo mundo, a parceria deverá ser oferecida em todas as nações, exceto nas quais onde ela for legalmente ou culturalmente proibida. </w:t>
      </w:r>
    </w:p>
    <w:p w:rsidR="007F3106" w:rsidRPr="004A64E6" w:rsidRDefault="007F3106" w:rsidP="00752758">
      <w:pPr>
        <w:rPr>
          <w:lang w:val="pt-BR"/>
        </w:rPr>
      </w:pPr>
      <w:r w:rsidRPr="004A64E6">
        <w:rPr>
          <w:lang w:val="pt-BR"/>
        </w:rPr>
        <w:t>Para incentivar a parceria na Aglow, a diretoria local deve compreender seu valor e promover a oportunidade. Geralmente é a secretária quem fica responsável por manter os registros das parcerias; (Veja a Parte Um, Seção 4, sobre as</w:t>
      </w:r>
      <w:r w:rsidRPr="007C0784">
        <w:rPr>
          <w:color w:val="0000FF"/>
          <w:lang w:val="pt-BR"/>
        </w:rPr>
        <w:t xml:space="preserve"> </w:t>
      </w:r>
      <w:hyperlink w:anchor="local_secretary" w:history="1">
        <w:r w:rsidRPr="007C0784">
          <w:rPr>
            <w:rStyle w:val="Hyperlink"/>
            <w:color w:val="0000FF"/>
            <w:lang w:val="pt-BR"/>
          </w:rPr>
          <w:t>responsabilidades da secretária</w:t>
        </w:r>
      </w:hyperlink>
      <w:r w:rsidRPr="004A64E6">
        <w:rPr>
          <w:lang w:val="pt-BR"/>
        </w:rPr>
        <w:t xml:space="preserve"> e a Parte 2, Seção 7, sobre o </w:t>
      </w:r>
      <w:hyperlink w:anchor="global_partnership" w:history="1">
        <w:r w:rsidRPr="008E35F6">
          <w:rPr>
            <w:rStyle w:val="Hyperlink"/>
            <w:lang w:val="pt-BR"/>
          </w:rPr>
          <w:t>f</w:t>
        </w:r>
        <w:r w:rsidRPr="007C0784">
          <w:rPr>
            <w:rStyle w:val="Hyperlink"/>
            <w:color w:val="0000FF"/>
            <w:lang w:val="pt-BR"/>
          </w:rPr>
          <w:t>ormulário de membro</w:t>
        </w:r>
      </w:hyperlink>
      <w:r w:rsidRPr="004A64E6">
        <w:rPr>
          <w:lang w:val="pt-BR"/>
        </w:rPr>
        <w:t xml:space="preserve"> para fotocopiar). </w:t>
      </w:r>
    </w:p>
    <w:p w:rsidR="007F3106" w:rsidRPr="004A64E6" w:rsidRDefault="007F3106" w:rsidP="00752758">
      <w:pPr>
        <w:rPr>
          <w:lang w:val="pt-BR"/>
        </w:rPr>
      </w:pPr>
      <w:r w:rsidRPr="004A64E6">
        <w:rPr>
          <w:lang w:val="pt-BR"/>
        </w:rPr>
        <w:t xml:space="preserve">A liderança a qual você mantém contato (local, nacional ou internacional) explicará como a Parceria Global deverá ser tratada na sua Aglow local. Por exemplo: um terço da taxa de parceria é coletado na tesouraria da Aglow e dois terços poderão ser enviados à sua liderança (para ser usado com as despesas da Aglow na sua nação.) </w:t>
      </w:r>
    </w:p>
    <w:p w:rsidR="007F3106" w:rsidRPr="008266BA" w:rsidRDefault="007F3106" w:rsidP="00CF6436">
      <w:pPr>
        <w:pStyle w:val="call-out-boxes"/>
        <w:rPr>
          <w:b/>
          <w:smallCaps/>
          <w:color w:val="692725"/>
          <w:sz w:val="28"/>
          <w:szCs w:val="28"/>
          <w:lang w:val="pt-BR"/>
        </w:rPr>
        <w:sectPr w:rsidR="007F3106" w:rsidRPr="008266BA" w:rsidSect="00E64CBA">
          <w:footerReference w:type="default" r:id="rId38"/>
          <w:type w:val="continuous"/>
          <w:pgSz w:w="12240" w:h="15840" w:code="1"/>
          <w:pgMar w:top="1152" w:right="1152" w:bottom="720" w:left="1152" w:header="720" w:footer="432" w:gutter="0"/>
          <w:cols w:space="720"/>
          <w:titlePg/>
          <w:docGrid w:linePitch="326"/>
        </w:sectPr>
      </w:pPr>
      <w:r w:rsidRPr="008266BA">
        <w:rPr>
          <w:rStyle w:val="Strong"/>
          <w:lang w:val="pt-BR"/>
        </w:rPr>
        <w:t>Obs.:</w:t>
      </w:r>
      <w:r w:rsidRPr="008266BA">
        <w:rPr>
          <w:lang w:val="pt-BR"/>
        </w:rPr>
        <w:t xml:space="preserve"> </w:t>
      </w:r>
      <w:r w:rsidRPr="007C0784">
        <w:rPr>
          <w:sz w:val="24"/>
          <w:szCs w:val="24"/>
          <w:lang w:val="pt-BR"/>
        </w:rPr>
        <w:t>Todos os membros da diretoria assim como os coordenadores ministeriais são parceiros da Aglow, e a ideia da parceria deverá ser apresentada a todo o grupo da Aglow de tempos em tempos.</w:t>
      </w:r>
    </w:p>
    <w:p w:rsidR="009C18A7" w:rsidRDefault="009C18A7" w:rsidP="007F3106">
      <w:pPr>
        <w:rPr>
          <w:b/>
          <w:smallCaps/>
          <w:color w:val="692725"/>
          <w:sz w:val="28"/>
          <w:szCs w:val="28"/>
          <w:lang w:val="pt-BR"/>
        </w:rPr>
        <w:sectPr w:rsidR="009C18A7" w:rsidSect="00E64CBA">
          <w:type w:val="continuous"/>
          <w:pgSz w:w="12240" w:h="15840" w:code="1"/>
          <w:pgMar w:top="1152" w:right="1152" w:bottom="720" w:left="1152" w:header="720" w:footer="720" w:gutter="0"/>
          <w:cols w:space="720"/>
          <w:titlePg/>
          <w:docGrid w:linePitch="326"/>
        </w:sectPr>
      </w:pPr>
    </w:p>
    <w:p w:rsidR="007C0784" w:rsidRDefault="007C0784">
      <w:pPr>
        <w:overflowPunct/>
        <w:autoSpaceDE/>
        <w:autoSpaceDN/>
        <w:adjustRightInd/>
        <w:spacing w:before="0" w:after="0"/>
        <w:jc w:val="left"/>
        <w:textAlignment w:val="auto"/>
        <w:rPr>
          <w:b/>
          <w:smallCaps/>
          <w:color w:val="692725"/>
          <w:sz w:val="28"/>
          <w:szCs w:val="28"/>
          <w:lang w:val="pt-BR"/>
        </w:rPr>
      </w:pPr>
      <w:r>
        <w:rPr>
          <w:b/>
          <w:smallCaps/>
          <w:color w:val="692725"/>
          <w:sz w:val="28"/>
          <w:szCs w:val="28"/>
          <w:lang w:val="pt-BR"/>
        </w:rPr>
        <w:br w:type="page"/>
      </w:r>
    </w:p>
    <w:p w:rsidR="009C18A7" w:rsidRPr="004A64E6" w:rsidRDefault="009C18A7" w:rsidP="007F3106">
      <w:pPr>
        <w:rPr>
          <w:b/>
          <w:smallCaps/>
          <w:color w:val="692725"/>
          <w:sz w:val="28"/>
          <w:szCs w:val="28"/>
          <w:lang w:val="pt-BR"/>
        </w:rPr>
        <w:sectPr w:rsidR="009C18A7" w:rsidRPr="004A64E6" w:rsidSect="00E64CBA">
          <w:type w:val="continuous"/>
          <w:pgSz w:w="12240" w:h="15840" w:code="1"/>
          <w:pgMar w:top="1152" w:right="1152" w:bottom="720" w:left="1152" w:header="720" w:footer="720" w:gutter="0"/>
          <w:cols w:space="720"/>
          <w:titlePg/>
          <w:docGrid w:linePitch="326"/>
        </w:sectPr>
      </w:pPr>
    </w:p>
    <w:p w:rsidR="00CD7340" w:rsidRDefault="000E3ABB" w:rsidP="007F3106">
      <w:pPr>
        <w:tabs>
          <w:tab w:val="left" w:pos="-90"/>
          <w:tab w:val="left" w:pos="1078"/>
        </w:tabs>
        <w:spacing w:before="120"/>
        <w:jc w:val="center"/>
        <w:rPr>
          <w:szCs w:val="24"/>
        </w:rPr>
        <w:sectPr w:rsidR="00CD7340" w:rsidSect="00E64CBA">
          <w:footerReference w:type="default" r:id="rId39"/>
          <w:footerReference w:type="first" r:id="rId40"/>
          <w:pgSz w:w="12240" w:h="15840" w:code="1"/>
          <w:pgMar w:top="1152" w:right="1152" w:bottom="720" w:left="1152" w:header="720" w:footer="432" w:gutter="0"/>
          <w:cols w:space="720"/>
          <w:titlePg/>
          <w:docGrid w:linePitch="326"/>
        </w:sectPr>
      </w:pPr>
      <w:bookmarkStart w:id="340" w:name="partnership_form"/>
      <w:bookmarkEnd w:id="340"/>
      <w:r>
        <w:rPr>
          <w:noProof/>
          <w:szCs w:val="24"/>
        </w:rPr>
        <w:lastRenderedPageBreak/>
        <w:drawing>
          <wp:inline distT="0" distB="0" distL="0" distR="0">
            <wp:extent cx="1481455" cy="640715"/>
            <wp:effectExtent l="0" t="0" r="4445" b="6985"/>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1455" cy="640715"/>
                    </a:xfrm>
                    <a:prstGeom prst="rect">
                      <a:avLst/>
                    </a:prstGeom>
                    <a:noFill/>
                    <a:ln>
                      <a:noFill/>
                    </a:ln>
                  </pic:spPr>
                </pic:pic>
              </a:graphicData>
            </a:graphic>
          </wp:inline>
        </w:drawing>
      </w:r>
    </w:p>
    <w:p w:rsidR="007F3106" w:rsidRPr="000B7D45" w:rsidRDefault="007F3106" w:rsidP="006E1649">
      <w:pPr>
        <w:pStyle w:val="Heading3"/>
      </w:pPr>
      <w:bookmarkStart w:id="341" w:name="_Toc423553545"/>
      <w:bookmarkStart w:id="342" w:name="_Toc430876643"/>
      <w:bookmarkStart w:id="343" w:name="_Toc134433224"/>
      <w:r w:rsidRPr="000B7D45">
        <w:t>Uso do logo da Aglow...</w:t>
      </w:r>
      <w:bookmarkEnd w:id="341"/>
      <w:bookmarkEnd w:id="342"/>
      <w:bookmarkEnd w:id="343"/>
    </w:p>
    <w:p w:rsidR="007F3106" w:rsidRPr="004A64E6" w:rsidRDefault="007F3106" w:rsidP="007F3106">
      <w:pPr>
        <w:rPr>
          <w:lang w:val="pt-BR"/>
        </w:rPr>
      </w:pPr>
      <w:r w:rsidRPr="004A64E6">
        <w:rPr>
          <w:lang w:val="pt-BR"/>
        </w:rPr>
        <w:t>O logo da Aglow (acima) é uma marca registrada. Para proteger a</w:t>
      </w:r>
      <w:r w:rsidR="00A371B4">
        <w:rPr>
          <w:lang w:val="pt-BR"/>
        </w:rPr>
        <w:t xml:space="preserve"> integridade da nossa marca, ela</w:t>
      </w:r>
      <w:r w:rsidRPr="004A64E6">
        <w:rPr>
          <w:lang w:val="pt-BR"/>
        </w:rPr>
        <w:t xml:space="preserve"> só deverá ser usado para fins da Aglow e deverá ser reproduzido na cor terracota, ou em preto e branco. O que isso significa? Significa que poderá ser usado para publicidade (por exemplo, um flyer das reuniões da Aglow, um boletim de notícias da Aglow, etc.) O logo oficial só poderá ser usado em materiais do tipo. O logo da Aglow não poderá ser usado juntamente com ministérios pessoais ou com o objetivo de ganho pessoal. Antes de usá-lo em qualquer item que será vendido, incluindo papeis, livros de receita, roupas e acessórios (por exemplo, chaveiros, canecas, etc.) deverá haver a permissão</w:t>
      </w:r>
      <w:r w:rsidR="004829F9" w:rsidRPr="004A64E6">
        <w:rPr>
          <w:lang w:val="pt-BR"/>
        </w:rPr>
        <w:t xml:space="preserve">. </w:t>
      </w:r>
      <w:r w:rsidRPr="004A64E6">
        <w:rPr>
          <w:lang w:val="pt-BR"/>
        </w:rPr>
        <w:t>Entre em contato com os seus líderes nacionais, falando sobre os detalhes do seu projeto e eles solicitarão a permissão necessária da sede da Aglow</w:t>
      </w:r>
      <w:r w:rsidR="004829F9" w:rsidRPr="004A64E6">
        <w:rPr>
          <w:lang w:val="pt-BR"/>
        </w:rPr>
        <w:t xml:space="preserve">. </w:t>
      </w:r>
    </w:p>
    <w:p w:rsidR="007F3106" w:rsidRPr="004A64E6" w:rsidRDefault="007F3106" w:rsidP="007F3106">
      <w:pPr>
        <w:rPr>
          <w:lang w:val="pt-BR"/>
        </w:rPr>
      </w:pPr>
      <w:r w:rsidRPr="004A64E6">
        <w:rPr>
          <w:lang w:val="pt-BR"/>
        </w:rPr>
        <w:t>Seu grupo Aglow só poderá usar o logo após ter sido oficialmente filiado.</w:t>
      </w:r>
    </w:p>
    <w:p w:rsidR="007F3106" w:rsidRPr="008266BA" w:rsidRDefault="007F3106" w:rsidP="006E1649">
      <w:pPr>
        <w:pStyle w:val="Heading3"/>
      </w:pPr>
      <w:bookmarkStart w:id="344" w:name="copyrights"/>
      <w:bookmarkStart w:id="345" w:name="_Toc423553546"/>
      <w:bookmarkStart w:id="346" w:name="_Toc430876644"/>
      <w:bookmarkStart w:id="347" w:name="_Toc134433225"/>
      <w:bookmarkEnd w:id="344"/>
      <w:r w:rsidRPr="008266BA">
        <w:t>Respeitando os direitos autorais internacionalmente...</w:t>
      </w:r>
      <w:bookmarkEnd w:id="345"/>
      <w:bookmarkEnd w:id="346"/>
      <w:bookmarkEnd w:id="347"/>
    </w:p>
    <w:p w:rsidR="007F3106" w:rsidRPr="004A64E6" w:rsidRDefault="007F3106" w:rsidP="007F3106">
      <w:pPr>
        <w:rPr>
          <w:lang w:val="pt-BR"/>
        </w:rPr>
      </w:pPr>
      <w:r w:rsidRPr="004A64E6">
        <w:rPr>
          <w:lang w:val="pt-BR"/>
        </w:rPr>
        <w:t xml:space="preserve">Como a Aglow é uma organização mundial que deve cumprir com certas responsabilidades legais, é fundamental que os membros da Aglow de outros lugares sejam responsáveis pela área de direitos autorais. Os direitos de cópia ou reprodução de qualquer literatura ou de palavras de qualquer música precisam ser levadas em consideração para que se evite infringir a lei. </w:t>
      </w:r>
    </w:p>
    <w:p w:rsidR="007F3106" w:rsidRPr="004A64E6" w:rsidRDefault="007F3106" w:rsidP="007F3106">
      <w:pPr>
        <w:rPr>
          <w:lang w:val="pt-BR"/>
        </w:rPr>
      </w:pPr>
      <w:r w:rsidRPr="004A64E6">
        <w:rPr>
          <w:lang w:val="pt-BR"/>
        </w:rPr>
        <w:t>Os direitos autorais podem ser diferentes de nação para nação, mas há um sistema internacional que protege o trabalho de escritores por todo o mundo. Os grupos Aglow, em todas as cidades, devem se aprofundar nesse assunto e estar de acordo com as leis nacionais e internacionais</w:t>
      </w:r>
      <w:r w:rsidR="004829F9" w:rsidRPr="004A64E6">
        <w:rPr>
          <w:lang w:val="pt-BR"/>
        </w:rPr>
        <w:t xml:space="preserve">. </w:t>
      </w:r>
    </w:p>
    <w:p w:rsidR="007F3106" w:rsidRPr="004A64E6" w:rsidRDefault="007F3106" w:rsidP="007F3106">
      <w:pPr>
        <w:rPr>
          <w:lang w:val="pt-BR"/>
        </w:rPr>
      </w:pPr>
      <w:r w:rsidRPr="004A64E6">
        <w:rPr>
          <w:lang w:val="pt-BR"/>
        </w:rPr>
        <w:t xml:space="preserve">Os direitos autorais se aplicam tanto à música quanto à literatura. Caso algum item que pertença à Aglow (por exemplo, o nome do autor não seja mencionado), deverá ser copiado para ser usado dentro do ministério Aglow. Caso algo pertença a um autor ou artista, a permissão deverá ser solicitada. </w:t>
      </w:r>
    </w:p>
    <w:p w:rsidR="007F3106" w:rsidRPr="004A64E6" w:rsidRDefault="007F3106" w:rsidP="007F3106">
      <w:pPr>
        <w:rPr>
          <w:b/>
          <w:lang w:val="pt-BR"/>
        </w:rPr>
      </w:pPr>
      <w:bookmarkStart w:id="348" w:name="_Toc410313045"/>
      <w:bookmarkStart w:id="349" w:name="_Toc410313145"/>
      <w:r w:rsidRPr="004A64E6">
        <w:rPr>
          <w:b/>
          <w:lang w:val="pt-BR"/>
        </w:rPr>
        <w:t>Aqui estão algumas instruções a serem lembradas:</w:t>
      </w:r>
      <w:bookmarkEnd w:id="348"/>
      <w:bookmarkEnd w:id="349"/>
    </w:p>
    <w:p w:rsidR="007F3106" w:rsidRPr="008266BA" w:rsidRDefault="007F3106" w:rsidP="005C4189">
      <w:pPr>
        <w:pStyle w:val="numberedpoint"/>
        <w:numPr>
          <w:ilvl w:val="0"/>
          <w:numId w:val="40"/>
        </w:numPr>
        <w:ind w:left="720"/>
        <w:rPr>
          <w:lang w:val="pt-BR"/>
        </w:rPr>
      </w:pPr>
      <w:r w:rsidRPr="008266BA">
        <w:rPr>
          <w:lang w:val="pt-BR"/>
        </w:rPr>
        <w:t>Não copie música que tenha direitos auto</w:t>
      </w:r>
      <w:r>
        <w:rPr>
          <w:lang w:val="pt-BR"/>
        </w:rPr>
        <w:t>r</w:t>
      </w:r>
      <w:r w:rsidRPr="008266BA">
        <w:rPr>
          <w:lang w:val="pt-BR"/>
        </w:rPr>
        <w:t>ais (folhas impressas ou qualquer tipo de gravação) a menos que tenha obtido a permissão por escrito por parte dos portad</w:t>
      </w:r>
      <w:r>
        <w:rPr>
          <w:lang w:val="pt-BR"/>
        </w:rPr>
        <w:t xml:space="preserve">ores dos direitos autorais. Isso </w:t>
      </w:r>
      <w:r w:rsidRPr="008266BA">
        <w:rPr>
          <w:lang w:val="pt-BR"/>
        </w:rPr>
        <w:t>inclui a fotocópia da partitura da música.</w:t>
      </w:r>
    </w:p>
    <w:p w:rsidR="000969E9" w:rsidRDefault="007F3106" w:rsidP="005C4189">
      <w:pPr>
        <w:pStyle w:val="numberedpoint"/>
        <w:numPr>
          <w:ilvl w:val="0"/>
          <w:numId w:val="32"/>
        </w:numPr>
        <w:ind w:left="720"/>
        <w:rPr>
          <w:lang w:val="pt-BR"/>
        </w:rPr>
      </w:pPr>
      <w:r>
        <w:rPr>
          <w:lang w:val="pt-BR"/>
        </w:rPr>
        <w:t>Os direitos autor</w:t>
      </w:r>
      <w:r w:rsidRPr="008266BA">
        <w:rPr>
          <w:lang w:val="pt-BR"/>
        </w:rPr>
        <w:t>ais não permitem a exibição de</w:t>
      </w:r>
      <w:r>
        <w:rPr>
          <w:lang w:val="pt-BR"/>
        </w:rPr>
        <w:t xml:space="preserve"> </w:t>
      </w:r>
      <w:r w:rsidRPr="008266BA">
        <w:rPr>
          <w:lang w:val="pt-BR"/>
        </w:rPr>
        <w:t xml:space="preserve">uma única cópia de um trabalho autoral durante </w:t>
      </w:r>
      <w:r>
        <w:rPr>
          <w:lang w:val="pt-BR"/>
        </w:rPr>
        <w:t>um culto de adoração ou reunião</w:t>
      </w:r>
      <w:r w:rsidRPr="008266BA">
        <w:rPr>
          <w:lang w:val="pt-BR"/>
        </w:rPr>
        <w:t xml:space="preserve"> religiosa. Para se usar uma música durante o louvor e a adoração, deverá ser necessário copiar as palavras em uma transparência, lousa, ou folha de papel. Esse tipo de uso é considerado “justo”</w:t>
      </w:r>
      <w:r>
        <w:rPr>
          <w:lang w:val="pt-BR"/>
        </w:rPr>
        <w:t xml:space="preserve"> </w:t>
      </w:r>
      <w:r w:rsidRPr="008266BA">
        <w:rPr>
          <w:lang w:val="pt-BR"/>
        </w:rPr>
        <w:t>e não viola a lei. Sob nenhuma circunstância poderão ser feitas cópias para serem distribuídas ou entregues a terceiros (por exemplo, partituras, hinários, etc.)</w:t>
      </w:r>
    </w:p>
    <w:p w:rsidR="007F3106" w:rsidRPr="000969E9" w:rsidRDefault="000969E9" w:rsidP="005C4189">
      <w:pPr>
        <w:pStyle w:val="numberedpoint"/>
        <w:numPr>
          <w:ilvl w:val="0"/>
          <w:numId w:val="32"/>
        </w:numPr>
        <w:ind w:left="720"/>
        <w:rPr>
          <w:lang w:val="pt-BR"/>
        </w:rPr>
      </w:pPr>
      <w:r w:rsidRPr="000969E9">
        <w:rPr>
          <w:lang w:val="pt-BR"/>
        </w:rPr>
        <w:br w:type="page"/>
      </w:r>
      <w:r w:rsidR="007F3106" w:rsidRPr="000969E9">
        <w:rPr>
          <w:lang w:val="pt-BR"/>
        </w:rPr>
        <w:lastRenderedPageBreak/>
        <w:t>Não é permitido gravar áudio ou imagem e vender qualquer música autoral a menos que a permissão tenha sido obtida. (A maioria das músicas de louro e adoração possuem direitos autorais). A menos que haja permissão por parte dos portadores dos direitos, não é permitido gravar a parte do louvor e da adoração do seu encontro público, ou qualquer vocal ou instrumento</w:t>
      </w:r>
      <w:r w:rsidR="004829F9" w:rsidRPr="000969E9">
        <w:rPr>
          <w:lang w:val="pt-BR"/>
        </w:rPr>
        <w:t xml:space="preserve">. </w:t>
      </w:r>
    </w:p>
    <w:p w:rsidR="007F3106" w:rsidRPr="008266BA" w:rsidRDefault="007F3106" w:rsidP="00CF6436">
      <w:pPr>
        <w:pStyle w:val="call-out-boxes"/>
        <w:rPr>
          <w:lang w:val="pt-BR"/>
        </w:rPr>
      </w:pPr>
      <w:r w:rsidRPr="008266BA">
        <w:rPr>
          <w:rStyle w:val="Strong"/>
          <w:lang w:val="pt-BR"/>
        </w:rPr>
        <w:t>Observação:</w:t>
      </w:r>
      <w:r w:rsidRPr="007C0784">
        <w:rPr>
          <w:sz w:val="24"/>
          <w:szCs w:val="24"/>
          <w:lang w:val="pt-BR"/>
        </w:rPr>
        <w:t xml:space="preserve"> É leg</w:t>
      </w:r>
      <w:r w:rsidR="00C51988" w:rsidRPr="007C0784">
        <w:rPr>
          <w:sz w:val="24"/>
          <w:szCs w:val="24"/>
          <w:lang w:val="pt-BR"/>
        </w:rPr>
        <w:t>al gravar louvor e adoração par</w:t>
      </w:r>
      <w:r w:rsidRPr="007C0784">
        <w:rPr>
          <w:sz w:val="24"/>
          <w:szCs w:val="24"/>
          <w:lang w:val="pt-BR"/>
        </w:rPr>
        <w:t>a</w:t>
      </w:r>
      <w:r w:rsidR="00C51988" w:rsidRPr="007C0784">
        <w:rPr>
          <w:sz w:val="24"/>
          <w:szCs w:val="24"/>
          <w:lang w:val="pt-BR"/>
        </w:rPr>
        <w:t xml:space="preserve"> </w:t>
      </w:r>
      <w:r w:rsidRPr="007C0784">
        <w:rPr>
          <w:sz w:val="24"/>
          <w:szCs w:val="24"/>
          <w:lang w:val="pt-BR"/>
        </w:rPr>
        <w:t>uso pessoal caso as gravações não sejam duplicadas. Por exemplo, caso alguém grave as canções durante a reunião, somente para aprendê-las em casa, tudo bem.</w:t>
      </w:r>
    </w:p>
    <w:p w:rsidR="007F3106" w:rsidRPr="000969E9" w:rsidRDefault="007F3106" w:rsidP="005C4189">
      <w:pPr>
        <w:pStyle w:val="numberedpoint"/>
        <w:numPr>
          <w:ilvl w:val="0"/>
          <w:numId w:val="32"/>
        </w:numPr>
        <w:rPr>
          <w:rStyle w:val="Strong"/>
          <w:b w:val="0"/>
          <w:bCs w:val="0"/>
          <w:smallCaps w:val="0"/>
          <w:color w:val="auto"/>
          <w:lang w:val="pt-BR"/>
        </w:rPr>
      </w:pPr>
      <w:r w:rsidRPr="008266BA">
        <w:rPr>
          <w:lang w:val="pt-BR"/>
        </w:rPr>
        <w:t>Em relação ao material impresso, é permitido usar breves citações, para discussão e ilustração, sem permissão. É permitido usar uma linha de um poema ou uma música, vinte e cinco palavras</w:t>
      </w:r>
      <w:r>
        <w:rPr>
          <w:lang w:val="pt-BR"/>
        </w:rPr>
        <w:t xml:space="preserve"> de uma curta p</w:t>
      </w:r>
      <w:r w:rsidRPr="008266BA">
        <w:rPr>
          <w:lang w:val="pt-BR"/>
        </w:rPr>
        <w:t>r</w:t>
      </w:r>
      <w:r>
        <w:rPr>
          <w:lang w:val="pt-BR"/>
        </w:rPr>
        <w:t>o</w:t>
      </w:r>
      <w:r w:rsidRPr="008266BA">
        <w:rPr>
          <w:lang w:val="pt-BR"/>
        </w:rPr>
        <w:t>sa ou até quinhentas palavras de um trabalho longo. Caso esteja fazendo um flyer, por exemplo, pode-se imprimir a</w:t>
      </w:r>
      <w:r w:rsidR="00C51988">
        <w:rPr>
          <w:lang w:val="pt-BR"/>
        </w:rPr>
        <w:t xml:space="preserve"> citação sem a permissão, porém</w:t>
      </w:r>
      <w:r w:rsidRPr="008266BA">
        <w:rPr>
          <w:lang w:val="pt-BR"/>
        </w:rPr>
        <w:t xml:space="preserve"> deve-se indicar a fonte da citação.</w:t>
      </w:r>
    </w:p>
    <w:p w:rsidR="007F3106" w:rsidRPr="008266BA" w:rsidRDefault="007F3106" w:rsidP="00CF6436">
      <w:pPr>
        <w:pStyle w:val="call-out-boxes"/>
        <w:rPr>
          <w:rStyle w:val="noteChar"/>
          <w:lang w:val="pt-BR"/>
        </w:rPr>
      </w:pPr>
      <w:r w:rsidRPr="008266BA">
        <w:rPr>
          <w:rStyle w:val="Strong"/>
          <w:lang w:val="pt-BR"/>
        </w:rPr>
        <w:t>Observação:</w:t>
      </w:r>
      <w:r w:rsidRPr="008266BA">
        <w:rPr>
          <w:szCs w:val="24"/>
          <w:lang w:val="pt-BR"/>
        </w:rPr>
        <w:t xml:space="preserve"> </w:t>
      </w:r>
      <w:r w:rsidRPr="007C0784">
        <w:rPr>
          <w:rStyle w:val="noteChar"/>
          <w:sz w:val="24"/>
          <w:szCs w:val="24"/>
          <w:lang w:val="pt-BR"/>
        </w:rPr>
        <w:t>Caso tenha perguntas sobre esse assunto, consulte uma autoridade da sua nação ou entre em contato com a sede mundial da Aglow.</w:t>
      </w:r>
    </w:p>
    <w:p w:rsidR="007F3106" w:rsidRPr="004A64E6" w:rsidRDefault="007F3106" w:rsidP="007F3106">
      <w:pPr>
        <w:spacing w:before="120"/>
        <w:ind w:left="360"/>
        <w:rPr>
          <w:szCs w:val="24"/>
          <w:lang w:val="pt-BR"/>
        </w:rPr>
      </w:pPr>
    </w:p>
    <w:p w:rsidR="007F3106" w:rsidRPr="004A64E6" w:rsidRDefault="007F3106" w:rsidP="007F3106">
      <w:pPr>
        <w:spacing w:before="120"/>
        <w:ind w:left="360"/>
        <w:rPr>
          <w:szCs w:val="24"/>
          <w:lang w:val="pt-BR"/>
        </w:rPr>
      </w:pPr>
    </w:p>
    <w:p w:rsidR="007F3106" w:rsidRPr="004A64E6" w:rsidRDefault="007F3106" w:rsidP="007F3106">
      <w:pPr>
        <w:spacing w:before="120"/>
        <w:ind w:left="360"/>
        <w:rPr>
          <w:szCs w:val="24"/>
          <w:lang w:val="pt-BR"/>
        </w:rPr>
        <w:sectPr w:rsidR="007F3106" w:rsidRPr="004A64E6" w:rsidSect="00E64CBA">
          <w:type w:val="continuous"/>
          <w:pgSz w:w="12240" w:h="15840" w:code="1"/>
          <w:pgMar w:top="1152" w:right="1152" w:bottom="720" w:left="1152" w:header="720" w:footer="432" w:gutter="0"/>
          <w:cols w:space="720"/>
          <w:titlePg/>
          <w:docGrid w:linePitch="326"/>
        </w:sectPr>
      </w:pPr>
    </w:p>
    <w:p w:rsidR="007F3106" w:rsidRPr="004A64E6" w:rsidRDefault="007F3106" w:rsidP="007F3106">
      <w:pPr>
        <w:spacing w:before="120"/>
        <w:ind w:left="360"/>
        <w:rPr>
          <w:szCs w:val="24"/>
          <w:lang w:val="pt-BR"/>
        </w:rPr>
      </w:pPr>
    </w:p>
    <w:p w:rsidR="007F3106" w:rsidRPr="00940697" w:rsidRDefault="007F3106" w:rsidP="00940697">
      <w:pPr>
        <w:pStyle w:val="Header"/>
        <w:tabs>
          <w:tab w:val="clear" w:pos="4680"/>
          <w:tab w:val="clear" w:pos="9360"/>
        </w:tabs>
        <w:overflowPunct/>
        <w:autoSpaceDE/>
        <w:autoSpaceDN/>
        <w:adjustRightInd/>
        <w:spacing w:before="0" w:after="0"/>
        <w:textAlignment w:val="auto"/>
        <w:rPr>
          <w:sz w:val="2"/>
          <w:szCs w:val="24"/>
          <w:lang w:val="pt-BR"/>
        </w:rPr>
        <w:sectPr w:rsidR="007F3106" w:rsidRPr="00940697" w:rsidSect="00E64CBA">
          <w:headerReference w:type="default" r:id="rId42"/>
          <w:footerReference w:type="even" r:id="rId43"/>
          <w:headerReference w:type="first" r:id="rId44"/>
          <w:type w:val="continuous"/>
          <w:pgSz w:w="12240" w:h="15840" w:code="1"/>
          <w:pgMar w:top="1152" w:right="1152" w:bottom="720" w:left="1152" w:header="720" w:footer="432" w:gutter="0"/>
          <w:cols w:space="720"/>
          <w:titlePg/>
          <w:docGrid w:linePitch="326"/>
        </w:sectPr>
      </w:pPr>
      <w:r w:rsidRPr="00940697">
        <w:rPr>
          <w:szCs w:val="24"/>
          <w:lang w:val="pt-BR"/>
        </w:rPr>
        <w:br w:type="page"/>
      </w:r>
    </w:p>
    <w:p w:rsidR="007F3106" w:rsidRPr="008266BA" w:rsidRDefault="007F3106" w:rsidP="00727E57">
      <w:pPr>
        <w:pStyle w:val="Heading1"/>
      </w:pPr>
      <w:bookmarkStart w:id="350" w:name="leadership_helps"/>
      <w:bookmarkStart w:id="351" w:name="_Toc423553547"/>
      <w:bookmarkStart w:id="352" w:name="_Toc430876645"/>
      <w:bookmarkStart w:id="353" w:name="_Toc134433226"/>
      <w:bookmarkEnd w:id="350"/>
      <w:r w:rsidRPr="008266BA">
        <w:lastRenderedPageBreak/>
        <w:t>Seção 8</w:t>
      </w:r>
      <w:r>
        <w:t xml:space="preserve">: </w:t>
      </w:r>
      <w:r w:rsidRPr="008266BA">
        <w:t>Auxílio para a Liderança</w:t>
      </w:r>
      <w:bookmarkEnd w:id="351"/>
      <w:bookmarkEnd w:id="352"/>
      <w:bookmarkEnd w:id="353"/>
    </w:p>
    <w:p w:rsidR="009C18A7" w:rsidRDefault="009C18A7" w:rsidP="006E1649">
      <w:pPr>
        <w:pStyle w:val="Heading3"/>
      </w:pPr>
      <w:bookmarkStart w:id="354" w:name="_Toc423553548"/>
      <w:bookmarkStart w:id="355" w:name="_Toc430876646"/>
    </w:p>
    <w:p w:rsidR="007F3106" w:rsidRPr="008266BA" w:rsidRDefault="007F3106" w:rsidP="006E1649">
      <w:pPr>
        <w:pStyle w:val="Heading3"/>
      </w:pPr>
      <w:bookmarkStart w:id="356" w:name="_Toc134433227"/>
      <w:r w:rsidRPr="008266BA">
        <w:t>Oração</w:t>
      </w:r>
      <w:bookmarkEnd w:id="354"/>
      <w:bookmarkEnd w:id="355"/>
      <w:bookmarkEnd w:id="356"/>
    </w:p>
    <w:p w:rsidR="007F3106" w:rsidRPr="004A64E6" w:rsidRDefault="007F3106" w:rsidP="007F3106">
      <w:pPr>
        <w:rPr>
          <w:lang w:val="pt-BR"/>
        </w:rPr>
      </w:pPr>
      <w:r w:rsidRPr="004A64E6">
        <w:rPr>
          <w:lang w:val="pt-BR"/>
        </w:rPr>
        <w:t>Como uma das maiores redes globais de oração, a Aglow mobiliza milhões de pessoas para a oração. Liderada pelo Espírito Santo, a rede de oração da Aglow atrai a presença e o poder de Deus para trazer recursos do Céu para questões atuais. A Aglow também é uma rede relacional de pessoas de oração que oram pelas necessidades pessoais uns dos outros. Você é fundamental nesse movimento! Mais informações disponíveis em www.aglow.org.</w:t>
      </w:r>
    </w:p>
    <w:p w:rsidR="007F3106" w:rsidRPr="008266BA" w:rsidRDefault="007F3106" w:rsidP="0031348A">
      <w:pPr>
        <w:pStyle w:val="Heading4"/>
      </w:pPr>
      <w:bookmarkStart w:id="357" w:name="_Toc423553549"/>
      <w:bookmarkStart w:id="358" w:name="_Toc430876647"/>
      <w:r w:rsidRPr="008266BA">
        <w:t xml:space="preserve">O Chamado para a </w:t>
      </w:r>
      <w:r w:rsidRPr="000969E9">
        <w:t>Oração</w:t>
      </w:r>
      <w:bookmarkEnd w:id="357"/>
      <w:bookmarkEnd w:id="358"/>
    </w:p>
    <w:p w:rsidR="007F3106" w:rsidRPr="004A64E6" w:rsidRDefault="007F3106" w:rsidP="007F3106">
      <w:pPr>
        <w:rPr>
          <w:lang w:val="pt-BR"/>
        </w:rPr>
      </w:pPr>
      <w:r w:rsidRPr="004A64E6">
        <w:rPr>
          <w:lang w:val="pt-BR"/>
        </w:rPr>
        <w:t>A oração é um aspecto importante na Aglow Internacional. Individualmente, a oração é a base do crescimento do relacionamento pessoal com Deus à medida que conversamos com Ele e escutamos o coração do Pai. Nos nossos grupos Aglow, a oração é o fundamento de tudo o que fazemos enquanto O buscamos para obter sua direção para o ministério e celebramos Sua presença. Globalmente, trazemos a atmosfera e as intenções do céu para a terra enquanto oramos “Venha a nós o Vosso Reino, seja feita a Tua vontade, assim na terra como no céu”.</w:t>
      </w:r>
    </w:p>
    <w:p w:rsidR="007F3106" w:rsidRPr="004A64E6" w:rsidRDefault="007F3106" w:rsidP="007F3106">
      <w:pPr>
        <w:rPr>
          <w:lang w:val="pt-BR"/>
        </w:rPr>
      </w:pPr>
      <w:r w:rsidRPr="004A64E6">
        <w:rPr>
          <w:lang w:val="pt-BR"/>
        </w:rPr>
        <w:t>Há muitas oportunidades e expressões de oração na Aglow Internacional.</w:t>
      </w:r>
    </w:p>
    <w:p w:rsidR="007F3106" w:rsidRPr="000969E9" w:rsidRDefault="007F3106" w:rsidP="000969E9">
      <w:pPr>
        <w:pStyle w:val="smtitles"/>
      </w:pPr>
      <w:r w:rsidRPr="000969E9">
        <w:t>Orando uns pelos outros</w:t>
      </w:r>
    </w:p>
    <w:p w:rsidR="007F3106" w:rsidRPr="004A64E6" w:rsidRDefault="007F3106" w:rsidP="000969E9">
      <w:pPr>
        <w:pStyle w:val="Bullets"/>
        <w:rPr>
          <w:lang w:val="pt-BR"/>
        </w:rPr>
      </w:pPr>
      <w:r w:rsidRPr="004A64E6">
        <w:rPr>
          <w:lang w:val="pt-BR"/>
        </w:rPr>
        <w:t>Orar em concordância com a Palavra de Deus para as necessidades pessoais de amigos e familiares (Mateus 18:19). Orar uns pelos outros é uma forma de “carregar os fardos uns dos outros” (Gálatas 6:2).</w:t>
      </w:r>
    </w:p>
    <w:p w:rsidR="007F3106" w:rsidRPr="000969E9" w:rsidRDefault="007F3106" w:rsidP="000969E9">
      <w:pPr>
        <w:pStyle w:val="Bullets"/>
      </w:pPr>
      <w:r w:rsidRPr="004A64E6">
        <w:rPr>
          <w:lang w:val="pt-BR"/>
        </w:rPr>
        <w:t xml:space="preserve">Orar pela bondade e poder de Deus para curar os que estiverem doentes (Lucas 4:40; Marcos 16:18). </w:t>
      </w:r>
      <w:r w:rsidRPr="000969E9">
        <w:t>Orar e acreditar na provisão de Deus (Filipenses 4:19).</w:t>
      </w:r>
    </w:p>
    <w:p w:rsidR="007F3106" w:rsidRPr="004A64E6" w:rsidRDefault="007F3106" w:rsidP="000969E9">
      <w:pPr>
        <w:pStyle w:val="Bullets"/>
        <w:rPr>
          <w:lang w:val="pt-BR"/>
        </w:rPr>
      </w:pPr>
      <w:r w:rsidRPr="004A64E6">
        <w:rPr>
          <w:lang w:val="pt-BR"/>
        </w:rPr>
        <w:t>Celebrar a grandeza de Deus e os recursos do céu como mais que suficientes para atenderem às necessidades (Efésios 3:20).</w:t>
      </w:r>
    </w:p>
    <w:p w:rsidR="007F3106" w:rsidRPr="004A64E6" w:rsidRDefault="007F3106" w:rsidP="000969E9">
      <w:pPr>
        <w:pStyle w:val="smtitles"/>
        <w:rPr>
          <w:lang w:val="pt-BR"/>
        </w:rPr>
      </w:pPr>
      <w:r w:rsidRPr="004A64E6">
        <w:rPr>
          <w:lang w:val="pt-BR"/>
        </w:rPr>
        <w:t>Oração pelo seu grupo aglow e sua comunidade</w:t>
      </w:r>
    </w:p>
    <w:p w:rsidR="007F3106" w:rsidRPr="004A64E6" w:rsidRDefault="007F3106" w:rsidP="000969E9">
      <w:pPr>
        <w:pStyle w:val="Bullets"/>
        <w:rPr>
          <w:lang w:val="pt-BR"/>
        </w:rPr>
      </w:pPr>
      <w:r w:rsidRPr="004A64E6">
        <w:rPr>
          <w:lang w:val="pt-BR"/>
        </w:rPr>
        <w:t>Ore pelos seus líderes locais. Ore para que tenham sabedoria, força e visão.</w:t>
      </w:r>
    </w:p>
    <w:p w:rsidR="007F3106" w:rsidRPr="004A64E6" w:rsidRDefault="007F3106" w:rsidP="000969E9">
      <w:pPr>
        <w:pStyle w:val="Bullets"/>
        <w:rPr>
          <w:lang w:val="pt-BR"/>
        </w:rPr>
      </w:pPr>
      <w:r w:rsidRPr="004A64E6">
        <w:rPr>
          <w:lang w:val="pt-BR"/>
        </w:rPr>
        <w:t>Ore por estratégias e criatividade para que alcancem as pessoas da sua comunidade. Peça a Deus para que ele mostre quem deve ser alcançado para que haja liberdade, empoderamento e tudo o que Deus estiver liberando do céu.</w:t>
      </w:r>
    </w:p>
    <w:p w:rsidR="007F3106" w:rsidRPr="004A64E6" w:rsidRDefault="007F3106" w:rsidP="000969E9">
      <w:pPr>
        <w:pStyle w:val="Bullets"/>
        <w:rPr>
          <w:lang w:val="pt-BR"/>
        </w:rPr>
      </w:pPr>
      <w:r w:rsidRPr="004A64E6">
        <w:rPr>
          <w:lang w:val="pt-BR"/>
        </w:rPr>
        <w:t>Proclame a Visão e Missão da Aglow Internacional ao seu grupo Aglow e às pessoas da sua comunidade.</w:t>
      </w:r>
    </w:p>
    <w:p w:rsidR="007F3106" w:rsidRPr="000969E9" w:rsidRDefault="007F3106" w:rsidP="000969E9">
      <w:pPr>
        <w:pStyle w:val="smtitles"/>
      </w:pPr>
      <w:r w:rsidRPr="000969E9">
        <w:t>Oração pela sua nação</w:t>
      </w:r>
    </w:p>
    <w:p w:rsidR="007F3106" w:rsidRPr="004A64E6" w:rsidRDefault="007F3106" w:rsidP="000969E9">
      <w:pPr>
        <w:pStyle w:val="Bullets"/>
        <w:rPr>
          <w:lang w:val="pt-BR"/>
        </w:rPr>
      </w:pPr>
      <w:r w:rsidRPr="004A64E6">
        <w:rPr>
          <w:lang w:val="pt-BR"/>
        </w:rPr>
        <w:t>Ore pelos seus líderes nacionais da Aglow. Ore por sabedoria, força e visão à medida que eles lideram a sua nação. Concorde em oração com as estratégias de oração que você receber dos líderes da Aglow da sua nação.</w:t>
      </w:r>
    </w:p>
    <w:p w:rsidR="007F3106" w:rsidRPr="004A64E6" w:rsidRDefault="007F3106" w:rsidP="000969E9">
      <w:pPr>
        <w:pStyle w:val="Bullets"/>
        <w:rPr>
          <w:lang w:val="pt-BR"/>
        </w:rPr>
      </w:pPr>
      <w:r w:rsidRPr="004A64E6">
        <w:rPr>
          <w:lang w:val="pt-BR"/>
        </w:rPr>
        <w:t>Ore pelos líderes da sua nação de acordo com I Timóteo 2:1-2.</w:t>
      </w:r>
    </w:p>
    <w:p w:rsidR="007F3106" w:rsidRPr="008266BA" w:rsidRDefault="007F3106" w:rsidP="006E2CD5">
      <w:pPr>
        <w:pStyle w:val="Bullets"/>
        <w:numPr>
          <w:ilvl w:val="0"/>
          <w:numId w:val="27"/>
        </w:numPr>
        <w:spacing w:before="0" w:after="40"/>
        <w:rPr>
          <w:lang w:val="pt-BR"/>
        </w:rPr>
      </w:pPr>
      <w:r w:rsidRPr="008266BA">
        <w:rPr>
          <w:lang w:val="pt-BR"/>
        </w:rPr>
        <w:lastRenderedPageBreak/>
        <w:t>Proclame que o poder da Presença de Deus, que está em você, leve uma atmosfera de bondade, benção, restauração e adoração pela sua nação. Ore para que a Luz de Cristo seja revelada através da sua nação, para tirar toda escuridão e levar a bondade de Deus.</w:t>
      </w:r>
    </w:p>
    <w:p w:rsidR="007F3106" w:rsidRPr="008266BA" w:rsidRDefault="007F3106" w:rsidP="006E2CD5">
      <w:pPr>
        <w:pStyle w:val="Bullets"/>
        <w:numPr>
          <w:ilvl w:val="0"/>
          <w:numId w:val="27"/>
        </w:numPr>
        <w:spacing w:before="0" w:after="40"/>
        <w:rPr>
          <w:lang w:val="pt-BR"/>
        </w:rPr>
      </w:pPr>
      <w:r w:rsidRPr="008266BA">
        <w:rPr>
          <w:lang w:val="pt-BR"/>
        </w:rPr>
        <w:t>Ore pelas manchetes. Ore por questões atuais da sua comunidade, nação e mundo.</w:t>
      </w:r>
    </w:p>
    <w:p w:rsidR="007F3106" w:rsidRPr="000969E9" w:rsidRDefault="007F3106" w:rsidP="000969E9">
      <w:pPr>
        <w:pStyle w:val="smtitles"/>
      </w:pPr>
      <w:r w:rsidRPr="000969E9">
        <w:t>Oração Global</w:t>
      </w:r>
    </w:p>
    <w:p w:rsidR="007F3106" w:rsidRPr="004A64E6" w:rsidRDefault="007F3106" w:rsidP="000969E9">
      <w:pPr>
        <w:pStyle w:val="Bullets"/>
        <w:rPr>
          <w:lang w:val="pt-BR"/>
        </w:rPr>
      </w:pPr>
      <w:r w:rsidRPr="004A64E6">
        <w:rPr>
          <w:lang w:val="pt-BR"/>
        </w:rPr>
        <w:t>Ore pelo ministério global da Aglow Internacional, incluindo seus líderes mundiais. Proclame o cumprimento da visão e missão do ministério. Ore para que grupos Aglow sejam estabelecidos em todas as nações do mundo. Visite www.aglowglobalprayer.org para obter informações específicas sobre as nações.</w:t>
      </w:r>
    </w:p>
    <w:p w:rsidR="007F3106" w:rsidRPr="004A64E6" w:rsidRDefault="007F3106" w:rsidP="000969E9">
      <w:pPr>
        <w:pStyle w:val="Bullets"/>
        <w:rPr>
          <w:lang w:val="pt-BR"/>
        </w:rPr>
      </w:pPr>
      <w:r w:rsidRPr="004A64E6">
        <w:rPr>
          <w:lang w:val="pt-BR"/>
        </w:rPr>
        <w:t>Veja os problemas mundiais atuais através da Majestade de Deus e proclame suas intenções na terra.</w:t>
      </w:r>
    </w:p>
    <w:p w:rsidR="007F3106" w:rsidRPr="004A64E6" w:rsidRDefault="007F3106" w:rsidP="000969E9">
      <w:pPr>
        <w:pStyle w:val="Bullets"/>
        <w:rPr>
          <w:lang w:val="pt-BR"/>
        </w:rPr>
      </w:pPr>
      <w:r w:rsidRPr="004A64E6">
        <w:rPr>
          <w:lang w:val="pt-BR"/>
        </w:rPr>
        <w:t xml:space="preserve">Ore para que as pessoas tenham a plenitude de Cristo em suas vidas. Ore para que sejam restauradas e levadas a um lugar maravilhoso de relacionamento com Deus e uns com os outros. </w:t>
      </w:r>
    </w:p>
    <w:p w:rsidR="007F3106" w:rsidRPr="004A64E6" w:rsidRDefault="007F3106" w:rsidP="000969E9">
      <w:pPr>
        <w:pStyle w:val="Bullets"/>
        <w:rPr>
          <w:lang w:val="pt-BR"/>
        </w:rPr>
      </w:pPr>
      <w:r w:rsidRPr="004A64E6">
        <w:rPr>
          <w:lang w:val="pt-BR"/>
        </w:rPr>
        <w:t>Proclame a verdade do Reino que acaba com a tirania da opressão e leva a liberdade e o empoderamento.</w:t>
      </w:r>
    </w:p>
    <w:p w:rsidR="007F3106" w:rsidRPr="000969E9" w:rsidRDefault="007F3106" w:rsidP="000969E9">
      <w:pPr>
        <w:pStyle w:val="smtitles"/>
      </w:pPr>
      <w:r w:rsidRPr="000969E9">
        <w:t>Oração por Israel</w:t>
      </w:r>
    </w:p>
    <w:p w:rsidR="007F3106" w:rsidRPr="004A64E6" w:rsidRDefault="007F3106" w:rsidP="000969E9">
      <w:pPr>
        <w:pStyle w:val="Bullets"/>
        <w:rPr>
          <w:lang w:val="pt-BR"/>
        </w:rPr>
      </w:pPr>
      <w:r w:rsidRPr="004A64E6">
        <w:rPr>
          <w:lang w:val="pt-BR"/>
        </w:rPr>
        <w:t>Ore pela paz de Jerusalém e pelas bênçãos sobre essa terra e as pessoas de lá, conforme o mandato da Bíblia (Salmos 122:6; Gênesis 12:3).</w:t>
      </w:r>
    </w:p>
    <w:p w:rsidR="007F3106" w:rsidRPr="004A64E6" w:rsidRDefault="007F3106" w:rsidP="000969E9">
      <w:pPr>
        <w:pStyle w:val="Bullets"/>
        <w:rPr>
          <w:lang w:val="pt-BR"/>
        </w:rPr>
      </w:pPr>
      <w:r w:rsidRPr="004A64E6">
        <w:rPr>
          <w:lang w:val="pt-BR"/>
        </w:rPr>
        <w:t>Proclame o destino profético de Israel e dos judeus.</w:t>
      </w:r>
    </w:p>
    <w:p w:rsidR="007F3106" w:rsidRPr="000969E9" w:rsidRDefault="007F3106" w:rsidP="000969E9">
      <w:pPr>
        <w:pStyle w:val="Bullets"/>
      </w:pPr>
      <w:r w:rsidRPr="004A64E6">
        <w:rPr>
          <w:lang w:val="pt-BR"/>
        </w:rPr>
        <w:t xml:space="preserve">Dia para orar pela paz de Jerusalém – Acontece no primeiro domingo de outubro de todos os anos. A Aglow Internacional se relaciona com diversos ministérios a cada ano para orar pela paz de Jerusalém. </w:t>
      </w:r>
      <w:r w:rsidRPr="000969E9">
        <w:t>Para mais informações: www.aglow.org .</w:t>
      </w:r>
    </w:p>
    <w:p w:rsidR="007F3106" w:rsidRPr="000969E9" w:rsidRDefault="007F3106" w:rsidP="000969E9">
      <w:pPr>
        <w:pStyle w:val="smtitles"/>
      </w:pPr>
      <w:r w:rsidRPr="000969E9">
        <w:t>Oração pelos muçulmanos</w:t>
      </w:r>
    </w:p>
    <w:p w:rsidR="007F3106" w:rsidRPr="004A64E6" w:rsidRDefault="007F3106" w:rsidP="000969E9">
      <w:pPr>
        <w:pStyle w:val="Bullets"/>
        <w:rPr>
          <w:lang w:val="pt-BR"/>
        </w:rPr>
      </w:pPr>
      <w:r w:rsidRPr="004A64E6">
        <w:rPr>
          <w:lang w:val="pt-BR"/>
        </w:rPr>
        <w:t xml:space="preserve">Deus deu um mandato para a Aglow em relação aos muçulmanos. Ore para que os seguidores da religião Islâmica recebam as boas novas do Senhor Jesus Cristo e conheçam o amor do nosso Pai. </w:t>
      </w:r>
    </w:p>
    <w:p w:rsidR="007F3106" w:rsidRPr="004A64E6" w:rsidRDefault="007F3106" w:rsidP="000969E9">
      <w:pPr>
        <w:pStyle w:val="Bullets"/>
        <w:rPr>
          <w:lang w:val="pt-BR"/>
        </w:rPr>
      </w:pPr>
      <w:r w:rsidRPr="004A64E6">
        <w:rPr>
          <w:lang w:val="pt-BR"/>
        </w:rPr>
        <w:t>Ore para que Deus apareça de forma sobrenatural a todos aqueles que estejam verdadeiramente buscando a verdade.</w:t>
      </w:r>
    </w:p>
    <w:p w:rsidR="007F3106" w:rsidRPr="004A64E6" w:rsidRDefault="007F3106" w:rsidP="000969E9">
      <w:pPr>
        <w:pStyle w:val="Bullets"/>
        <w:rPr>
          <w:lang w:val="pt-BR"/>
        </w:rPr>
      </w:pPr>
      <w:r w:rsidRPr="004A64E6">
        <w:rPr>
          <w:lang w:val="pt-BR"/>
        </w:rPr>
        <w:t>Ore pela legislação que abre a porta para o evangelismo Cristão, tanto em nações muçulmanas quanto não muçulmanas.</w:t>
      </w:r>
    </w:p>
    <w:p w:rsidR="007F3106" w:rsidRPr="004A64E6" w:rsidRDefault="007F3106" w:rsidP="000969E9">
      <w:pPr>
        <w:pStyle w:val="Bullets"/>
        <w:rPr>
          <w:lang w:val="pt-BR"/>
        </w:rPr>
      </w:pPr>
      <w:r w:rsidRPr="004A64E6">
        <w:rPr>
          <w:lang w:val="pt-BR"/>
        </w:rPr>
        <w:t>Ore pela proteção daqueles que, em todas as nações, foram afetados pela “guerra santa” ou jihad.</w:t>
      </w:r>
    </w:p>
    <w:p w:rsidR="009C18A7" w:rsidRDefault="007F3106" w:rsidP="000969E9">
      <w:pPr>
        <w:pStyle w:val="Bullets"/>
      </w:pPr>
      <w:r w:rsidRPr="004A64E6">
        <w:rPr>
          <w:lang w:val="pt-BR"/>
        </w:rPr>
        <w:t xml:space="preserve">Proclame que o Nome Maravilhoso de Jesus está acima de todo nome. </w:t>
      </w:r>
      <w:r w:rsidRPr="000969E9">
        <w:t>Jesus é o Senhor!</w:t>
      </w:r>
    </w:p>
    <w:p w:rsidR="009C18A7" w:rsidRPr="000E7917" w:rsidRDefault="009C18A7" w:rsidP="000E7917">
      <w:pPr>
        <w:pStyle w:val="Revision"/>
        <w:rPr>
          <w:sz w:val="2"/>
          <w:szCs w:val="2"/>
        </w:rPr>
      </w:pPr>
      <w:r>
        <w:br w:type="page"/>
      </w:r>
    </w:p>
    <w:p w:rsidR="007F3106" w:rsidRPr="008266BA" w:rsidRDefault="007F3106" w:rsidP="0031348A">
      <w:pPr>
        <w:pStyle w:val="Heading4"/>
      </w:pPr>
      <w:bookmarkStart w:id="359" w:name="_Toc423553550"/>
      <w:bookmarkStart w:id="360" w:name="_Toc430876648"/>
      <w:r w:rsidRPr="008266BA">
        <w:lastRenderedPageBreak/>
        <w:t>Grupos de Oração</w:t>
      </w:r>
      <w:bookmarkEnd w:id="359"/>
      <w:bookmarkEnd w:id="360"/>
    </w:p>
    <w:p w:rsidR="007F3106" w:rsidRPr="004A64E6" w:rsidRDefault="007F3106" w:rsidP="000969E9">
      <w:pPr>
        <w:rPr>
          <w:lang w:val="pt-BR"/>
        </w:rPr>
      </w:pPr>
      <w:r w:rsidRPr="004A64E6">
        <w:rPr>
          <w:lang w:val="pt-BR"/>
        </w:rPr>
        <w:t>À medida que os grupos de oração se ligam em cada comunidade e nação ao redor do mundo, eles forma</w:t>
      </w:r>
      <w:r w:rsidR="00337CF8">
        <w:rPr>
          <w:lang w:val="pt-BR"/>
        </w:rPr>
        <w:t>m</w:t>
      </w:r>
      <w:r w:rsidRPr="004A64E6">
        <w:rPr>
          <w:lang w:val="pt-BR"/>
        </w:rPr>
        <w:t xml:space="preserve"> uma grande rede de oração. Essa força poderosa de oração é a base do ministério Aglow, liberando o propósito de Deus na terra assim como no céu, e demonstrando o poder do céu nos lugares mais escuros da terra.</w:t>
      </w:r>
    </w:p>
    <w:p w:rsidR="007F3106" w:rsidRPr="004A64E6" w:rsidRDefault="007F3106" w:rsidP="000969E9">
      <w:pPr>
        <w:rPr>
          <w:lang w:val="pt-BR"/>
        </w:rPr>
      </w:pPr>
      <w:r w:rsidRPr="004A64E6">
        <w:rPr>
          <w:lang w:val="pt-BR"/>
        </w:rPr>
        <w:t xml:space="preserve">Todos nós temos acesso aos recursos do céu através da oração, e todos nós precisamos ter uma comunhão pessoal e regular com o Senhor, individualmente. É nesse lugar que ganhamos um relacionamento mais profundo com Ele, aprendemos a ouvir sua voz e a desenvolver uma vida em alegria, como alguém que supera todas as circunstâncias da vida. </w:t>
      </w:r>
    </w:p>
    <w:p w:rsidR="007F3106" w:rsidRPr="004A64E6" w:rsidRDefault="007F3106" w:rsidP="000969E9">
      <w:pPr>
        <w:rPr>
          <w:lang w:val="pt-BR"/>
        </w:rPr>
      </w:pPr>
      <w:r w:rsidRPr="004A64E6">
        <w:rPr>
          <w:lang w:val="pt-BR"/>
        </w:rPr>
        <w:t xml:space="preserve"> A Bíblia também nos encoraja a orarmos em grupos. O Salmo 133 nos diz que o Senhor manda uma benção especial quando nos unimos. Mateus 18:19-20 fala da promessa da oração respondida quando oramos juntos. Essa passagem também nos recorda de que Cristo está presente conosco. Somos fortalecidos quando concordamos em oração (Eclesiastes 4:12). De acordo com Deuteronômio 32:30, com Deus um só crente pode perseguir mil, e dois podem perseguir dez mil. A oração em grupo tem resultados poderosos.</w:t>
      </w:r>
    </w:p>
    <w:p w:rsidR="007F3106" w:rsidRPr="008266BA" w:rsidRDefault="007F3106" w:rsidP="0031348A">
      <w:pPr>
        <w:pStyle w:val="Heading4"/>
      </w:pPr>
      <w:bookmarkStart w:id="361" w:name="_Toc423553551"/>
      <w:bookmarkStart w:id="362" w:name="_Toc430876649"/>
      <w:r w:rsidRPr="008266BA">
        <w:t>Reuniões de oração</w:t>
      </w:r>
      <w:bookmarkEnd w:id="361"/>
      <w:bookmarkEnd w:id="362"/>
    </w:p>
    <w:p w:rsidR="007F3106" w:rsidRPr="004A64E6" w:rsidRDefault="007F3106" w:rsidP="000969E9">
      <w:pPr>
        <w:rPr>
          <w:lang w:val="pt-BR"/>
        </w:rPr>
      </w:pPr>
      <w:r w:rsidRPr="004A64E6">
        <w:rPr>
          <w:lang w:val="pt-BR"/>
        </w:rPr>
        <w:t>Há diferentes tipos de reuniões de oração. Peça a Deus para que Ele lhe mostre a melhor forma de reunir pessoas no seu grupo Aglow. Talvez seja através de encontros semanais ou mensais. Ou até mesmo através de chamadas telefônicas em modo conferência. Caso algumas pessoas trabalhem na mesma região, um momento durante o almoço pode ser uma opção. Os grupos de oração devem ter duas ou três pessoas ou centenas ou mais. A reunião de oração é mais importante do que o número de pessoas participantes.</w:t>
      </w:r>
    </w:p>
    <w:p w:rsidR="007F3106" w:rsidRPr="004A64E6" w:rsidRDefault="007F3106" w:rsidP="000969E9">
      <w:pPr>
        <w:rPr>
          <w:lang w:val="pt-BR"/>
        </w:rPr>
      </w:pPr>
      <w:r w:rsidRPr="004A64E6">
        <w:rPr>
          <w:lang w:val="pt-BR"/>
        </w:rPr>
        <w:t xml:space="preserve">Pode-se reunir na casa de alguém ou onde quer que você encontre um local calmo e reservado. O líder de oração deverá certificar-se de que a reunião de oração começa e finaliza no horário certo. O líder também deverá manter a oração com foco e no caminho para que haja o fluir do Espírito Santo à medida que Ele direciona para a oração. </w:t>
      </w:r>
    </w:p>
    <w:p w:rsidR="007F3106" w:rsidRPr="004A64E6" w:rsidRDefault="007F3106" w:rsidP="000969E9">
      <w:pPr>
        <w:rPr>
          <w:lang w:val="pt-BR"/>
        </w:rPr>
      </w:pPr>
      <w:r w:rsidRPr="004A64E6">
        <w:rPr>
          <w:lang w:val="pt-BR"/>
        </w:rPr>
        <w:t>As informações deverão ser fornecidas nos encontro</w:t>
      </w:r>
      <w:r w:rsidR="00337CF8">
        <w:rPr>
          <w:lang w:val="pt-BR"/>
        </w:rPr>
        <w:t>s públicos da Aglow em relação</w:t>
      </w:r>
      <w:r w:rsidR="000914E3">
        <w:rPr>
          <w:lang w:val="pt-BR"/>
        </w:rPr>
        <w:t xml:space="preserve"> </w:t>
      </w:r>
      <w:r w:rsidRPr="004A64E6">
        <w:rPr>
          <w:lang w:val="pt-BR"/>
        </w:rPr>
        <w:t>onde e quando os grupos de oração se encontrarão. Há espaço para todos no grupo de oração: desde o intercessor mais experiente até o novo convertido que acabou de aprender a orar. Todos devem ter a oportunidade de orar. O líder do grupo deverá evitar a monopolização do momento de oração e, de forma tática, fazer com que os outros também o façam.</w:t>
      </w:r>
    </w:p>
    <w:p w:rsidR="000969E9" w:rsidRPr="004A64E6" w:rsidRDefault="007F3106" w:rsidP="000969E9">
      <w:pPr>
        <w:rPr>
          <w:lang w:val="pt-BR"/>
        </w:rPr>
      </w:pPr>
      <w:r w:rsidRPr="004A64E6">
        <w:rPr>
          <w:lang w:val="pt-BR"/>
        </w:rPr>
        <w:t>Busque pela direção do Espírito Santo para a oração de forma que você ore de acordo com o coração e o desejo de Deus. Isso ajudará o grupo a focar na majestade de Deus e a orar a partir da perspectiva do céu. A adoração nos ajuda a não nos tornarmos fracos ou surpresos com o peso das necessidades pelas quais estamos orando.</w:t>
      </w:r>
    </w:p>
    <w:p w:rsidR="007F3106" w:rsidRPr="008266BA" w:rsidRDefault="000969E9" w:rsidP="0031348A">
      <w:pPr>
        <w:pStyle w:val="Heading4"/>
      </w:pPr>
      <w:r>
        <w:br w:type="page"/>
      </w:r>
      <w:bookmarkStart w:id="363" w:name="_Toc423553552"/>
      <w:bookmarkStart w:id="364" w:name="_Toc430876650"/>
      <w:r w:rsidR="007F3106" w:rsidRPr="008266BA">
        <w:lastRenderedPageBreak/>
        <w:t>Grupos de oração com foco específico</w:t>
      </w:r>
      <w:bookmarkEnd w:id="363"/>
      <w:bookmarkEnd w:id="364"/>
    </w:p>
    <w:p w:rsidR="007F3106" w:rsidRPr="004A64E6" w:rsidRDefault="007F3106" w:rsidP="007F3106">
      <w:pPr>
        <w:rPr>
          <w:lang w:val="pt-BR"/>
        </w:rPr>
      </w:pPr>
      <w:r w:rsidRPr="004A64E6">
        <w:rPr>
          <w:lang w:val="pt-BR"/>
        </w:rPr>
        <w:t>Talvez você queira formar alguns grupos de oração com foco em objetivos específicos. Esses grupos servirão uma necessidade específica em oração e não poderão ser tão grandes como os das reuniões gerais de oração. As pessoas desse grupo também deverão tentar participar das grandes reuniões de oração dentro da Aglow da sua comunidade.</w:t>
      </w:r>
    </w:p>
    <w:p w:rsidR="007F3106" w:rsidRPr="004A64E6" w:rsidRDefault="007F3106" w:rsidP="000969E9">
      <w:pPr>
        <w:pStyle w:val="Bullets"/>
        <w:rPr>
          <w:lang w:val="pt-BR"/>
        </w:rPr>
      </w:pPr>
      <w:r w:rsidRPr="004A64E6">
        <w:rPr>
          <w:lang w:val="pt-BR"/>
        </w:rPr>
        <w:t xml:space="preserve">Necessidades emergenciais – Esse grupo deverá estar preparado para lidar com solicitações emergenciais. Seu líder de oração deverá desenvolver uma forma fácil de notificar os intercessores quando surgir um pedido. Uma forma de fazer isso é através de uma corrente de oração por telefone. Outra forma seria o envio de uma mensagem de texto, ou e-mail, para alertar os intercessores. Use o método que for o mais adequado para o grupo. </w:t>
      </w:r>
    </w:p>
    <w:p w:rsidR="007F3106" w:rsidRPr="004A64E6" w:rsidRDefault="007F3106" w:rsidP="000969E9">
      <w:pPr>
        <w:pStyle w:val="Bullets"/>
        <w:rPr>
          <w:lang w:val="pt-BR"/>
        </w:rPr>
      </w:pPr>
      <w:r w:rsidRPr="004A64E6">
        <w:rPr>
          <w:lang w:val="pt-BR"/>
        </w:rPr>
        <w:t>Oração de vigia – Esse grupo sai e “vigia” sua comunidade. Ele poderá sentar em locais públicos e orar de forma silenciosa pelas pessoas que passam ou pelo comércio da comunidade. Essas pessoas andam ou dirigem pelas ruas, pedindo a Deus um sinal sobre onde Ele quer ministrar e abençoar as pessoas. O grupo poderá caminhar, ou dirigir, num local onde há o planejamento de evangelismo para orar pela lib</w:t>
      </w:r>
      <w:r w:rsidR="00643EA9">
        <w:rPr>
          <w:lang w:val="pt-BR"/>
        </w:rPr>
        <w:t>erdade das pessoas e levá-las ao encontro d</w:t>
      </w:r>
      <w:r w:rsidRPr="004A64E6">
        <w:rPr>
          <w:lang w:val="pt-BR"/>
        </w:rPr>
        <w:t>o Reino.</w:t>
      </w:r>
    </w:p>
    <w:p w:rsidR="007F3106" w:rsidRPr="004A64E6" w:rsidRDefault="007F3106" w:rsidP="000969E9">
      <w:pPr>
        <w:pStyle w:val="Bullets"/>
        <w:rPr>
          <w:lang w:val="pt-BR"/>
        </w:rPr>
      </w:pPr>
      <w:r w:rsidRPr="004A64E6">
        <w:rPr>
          <w:lang w:val="pt-BR"/>
        </w:rPr>
        <w:t>Preocupações específicas – Os grupos de oração podem ser formados para orarem especificamente pelas escolas, governo, eleições, eventos especiais, conferências e encontros evangelísticos.</w:t>
      </w:r>
    </w:p>
    <w:p w:rsidR="007F3106" w:rsidRPr="004A64E6" w:rsidRDefault="007F3106" w:rsidP="000969E9">
      <w:pPr>
        <w:pStyle w:val="Bullets"/>
        <w:rPr>
          <w:lang w:val="pt-BR"/>
        </w:rPr>
      </w:pPr>
      <w:r w:rsidRPr="004A64E6">
        <w:rPr>
          <w:lang w:val="pt-BR"/>
        </w:rPr>
        <w:t>Oração Capital – A Aglow Internacional tem um chamado esp</w:t>
      </w:r>
      <w:r w:rsidR="00643EA9">
        <w:rPr>
          <w:lang w:val="pt-BR"/>
        </w:rPr>
        <w:t>ecífico pela oração em relação à</w:t>
      </w:r>
      <w:r w:rsidRPr="004A64E6">
        <w:rPr>
          <w:lang w:val="pt-BR"/>
        </w:rPr>
        <w:t xml:space="preserve"> Majestade de Deus ser reconhecida no governo de cada nação. Caso você more, ou esteja perto da capital da sua nação, você deverá formar um grupo para orar ao caminhar ou dirigir pela cidade. Caso tenha um chamado para orar pela sua nação, você deverá formar um grupo de oração capital e orar especificamente pelo governo. Visite www.aglow.org para obter dicas no “Como orar pela sua nação”.</w:t>
      </w:r>
    </w:p>
    <w:p w:rsidR="007F3106" w:rsidRPr="004A64E6" w:rsidRDefault="007F3106" w:rsidP="000969E9">
      <w:pPr>
        <w:pStyle w:val="Bullets"/>
        <w:rPr>
          <w:lang w:val="pt-BR"/>
        </w:rPr>
      </w:pPr>
      <w:r w:rsidRPr="004A64E6">
        <w:rPr>
          <w:lang w:val="pt-BR"/>
        </w:rPr>
        <w:t xml:space="preserve">Homens de Issacar – Essa é uma oração com foco nos homens da Aglow Internacional. Os homens podem fazer parte dessa rede de oração ao se alistarem ao website da Aglow </w:t>
      </w:r>
      <w:hyperlink r:id="rId45" w:history="1">
        <w:r w:rsidRPr="004A64E6">
          <w:rPr>
            <w:rStyle w:val="Hyperlink"/>
            <w:u w:val="none"/>
            <w:lang w:val="pt-BR"/>
          </w:rPr>
          <w:t>www.aglow.org</w:t>
        </w:r>
      </w:hyperlink>
      <w:r w:rsidRPr="004A64E6">
        <w:rPr>
          <w:lang w:val="pt-BR"/>
        </w:rPr>
        <w:t>. Pontos especiais para os Homens de Issacar são postad</w:t>
      </w:r>
      <w:r w:rsidR="00643EA9">
        <w:rPr>
          <w:lang w:val="pt-BR"/>
        </w:rPr>
        <w:t xml:space="preserve">os no website, </w:t>
      </w:r>
      <w:r w:rsidRPr="004A64E6">
        <w:rPr>
          <w:lang w:val="pt-BR"/>
        </w:rPr>
        <w:t>além dos Pontos Globais para Oração de cada mês.</w:t>
      </w:r>
    </w:p>
    <w:p w:rsidR="007F3106" w:rsidRPr="008266BA" w:rsidRDefault="007F3106" w:rsidP="00CF6436">
      <w:pPr>
        <w:pStyle w:val="call-out-boxes"/>
        <w:rPr>
          <w:lang w:val="pt-BR"/>
        </w:rPr>
      </w:pPr>
      <w:r w:rsidRPr="008266BA">
        <w:rPr>
          <w:rStyle w:val="Strong"/>
          <w:lang w:val="pt-BR"/>
        </w:rPr>
        <w:t>Observação:</w:t>
      </w:r>
      <w:r w:rsidRPr="007C0784">
        <w:rPr>
          <w:sz w:val="24"/>
          <w:szCs w:val="24"/>
          <w:lang w:val="pt-BR"/>
        </w:rPr>
        <w:t xml:space="preserve"> Quando necessário, compartilhe algumas respostas de oração no encontro público da Aglow local. Tais testemunhos fortalecem a fé e incentivam outros a fazerem parte do grupo de oração. (Lembre-se de não revelar nomes a menos que seja permitido). Além disso, anote alguns testemunhos sobre o que Deus tem feito através da Aglow e compartilhe-os com sua liderança nacional ou internacional. É uma benção poder escutar sobre as respostas de oração em todas as partes do mundo!</w:t>
      </w:r>
    </w:p>
    <w:p w:rsidR="007F3106" w:rsidRPr="008266BA" w:rsidRDefault="007F3106" w:rsidP="0031348A">
      <w:pPr>
        <w:pStyle w:val="Heading4"/>
      </w:pPr>
      <w:r w:rsidRPr="008266BA">
        <w:br w:type="page"/>
      </w:r>
      <w:bookmarkStart w:id="365" w:name="_Toc423553553"/>
      <w:bookmarkStart w:id="366" w:name="_Toc430876651"/>
      <w:r w:rsidRPr="008266BA">
        <w:lastRenderedPageBreak/>
        <w:t>Ministrando a pessoas através da oração</w:t>
      </w:r>
      <w:bookmarkEnd w:id="365"/>
      <w:bookmarkEnd w:id="366"/>
    </w:p>
    <w:p w:rsidR="007F3106" w:rsidRPr="004A64E6" w:rsidRDefault="007F3106" w:rsidP="000969E9">
      <w:pPr>
        <w:rPr>
          <w:lang w:val="pt-BR"/>
        </w:rPr>
      </w:pPr>
      <w:r w:rsidRPr="004A64E6">
        <w:rPr>
          <w:lang w:val="pt-BR"/>
        </w:rPr>
        <w:t>O ministério de oração em um grupo local da Aglow providencia meios para que pessoas recebam orações em relação a n</w:t>
      </w:r>
      <w:r w:rsidR="00100536">
        <w:rPr>
          <w:lang w:val="pt-BR"/>
        </w:rPr>
        <w:t>ecessidades e preocupações. Em s</w:t>
      </w:r>
      <w:r w:rsidRPr="004A64E6">
        <w:rPr>
          <w:lang w:val="pt-BR"/>
        </w:rPr>
        <w:t>eu ministério na terra, Jesus também ministrava às pessoas, individualmente, em relação às suas necessidades pessoais. Ele nos chamou a fazer isso também. Oramos por toda a provisão de Deus para ser derramada sobre as áreas de necessidade das pessoas: cura, finanças, trabalhos, reconciliação em relacionamentos, restauração, salvação, libertação, dor emocional – Deus tem provisão para todas as nossas necessidades.</w:t>
      </w:r>
    </w:p>
    <w:p w:rsidR="007F3106" w:rsidRPr="004A64E6" w:rsidRDefault="007F3106" w:rsidP="000969E9">
      <w:pPr>
        <w:rPr>
          <w:lang w:val="pt-BR"/>
        </w:rPr>
      </w:pPr>
      <w:r w:rsidRPr="004A64E6">
        <w:rPr>
          <w:lang w:val="pt-BR"/>
        </w:rPr>
        <w:t>Os grupos de oração da Aglow não tomam o lugar dos conselheiros experientes já que não tentamos dar aconselhamentos tão profundos. Nosso chamado é para ministrar o amor e a sabedoria de Deus através da Sua Palavra e dos dons do Espírito Santo pela oração</w:t>
      </w:r>
      <w:r w:rsidR="004829F9" w:rsidRPr="004A64E6">
        <w:rPr>
          <w:lang w:val="pt-BR"/>
        </w:rPr>
        <w:t xml:space="preserve">. </w:t>
      </w:r>
    </w:p>
    <w:p w:rsidR="007F3106" w:rsidRPr="004A64E6" w:rsidRDefault="007F3106" w:rsidP="000969E9">
      <w:pPr>
        <w:pStyle w:val="Bullets"/>
        <w:rPr>
          <w:lang w:val="pt-BR"/>
        </w:rPr>
      </w:pPr>
      <w:r w:rsidRPr="004A64E6">
        <w:rPr>
          <w:lang w:val="pt-BR"/>
        </w:rPr>
        <w:t>Quando possível, ministre em grupos de dois ou três. Os grupos de oração deverão ser formados por pessoas que sejam maduras, Crentes amáveis, capazes de orarem com base nas Escrituras. Os membros da equipe de oração poderão ser membros da atual diretoria, antigos membros, coordenadores ministeriais, ou outros que façam parte do grupo</w:t>
      </w:r>
      <w:r w:rsidR="004829F9" w:rsidRPr="004A64E6">
        <w:rPr>
          <w:lang w:val="pt-BR"/>
        </w:rPr>
        <w:t xml:space="preserve">. </w:t>
      </w:r>
      <w:r w:rsidRPr="004A64E6">
        <w:rPr>
          <w:lang w:val="pt-BR"/>
        </w:rPr>
        <w:t>Caso os membros não sejam líderes da Aglow, deverão atender aos requisitos bás</w:t>
      </w:r>
      <w:r w:rsidR="00100536">
        <w:rPr>
          <w:lang w:val="pt-BR"/>
        </w:rPr>
        <w:t xml:space="preserve">icos do coordenador ministerial, </w:t>
      </w:r>
      <w:r w:rsidRPr="004A64E6">
        <w:rPr>
          <w:lang w:val="pt-BR"/>
        </w:rPr>
        <w:t>apesar de não participarem das reuniões da diretoria.</w:t>
      </w:r>
    </w:p>
    <w:p w:rsidR="007F3106" w:rsidRPr="004A64E6" w:rsidRDefault="007F3106" w:rsidP="000969E9">
      <w:pPr>
        <w:pStyle w:val="Bullets"/>
        <w:rPr>
          <w:lang w:val="pt-BR"/>
        </w:rPr>
      </w:pPr>
      <w:r w:rsidRPr="004A64E6">
        <w:rPr>
          <w:lang w:val="pt-BR"/>
        </w:rPr>
        <w:t>Esteja preparado para orar por diversas necessidades. Esteja preparado para apresentar Jesus às pessoas e guiá-las ao caminho da salvação. Esteja preparado para orar com pessoas de forma que elas recebam o batismo no Espírito Santo.</w:t>
      </w:r>
    </w:p>
    <w:p w:rsidR="007F3106" w:rsidRPr="004A64E6" w:rsidRDefault="007F3106" w:rsidP="000969E9">
      <w:pPr>
        <w:pStyle w:val="Bullets"/>
        <w:rPr>
          <w:lang w:val="pt-BR"/>
        </w:rPr>
      </w:pPr>
      <w:r w:rsidRPr="004A64E6">
        <w:rPr>
          <w:lang w:val="pt-BR"/>
        </w:rPr>
        <w:t>Dependa do Espírito Santo e da Palavra de Deus ao orar. Estamos lá para fazer parceria com o que Jesus está fazendo na vida de alguma pessoa. Espere que Deus atenda às necessidades, e espere pelos dons do Espírito Santo para ministrarem através de você.</w:t>
      </w:r>
    </w:p>
    <w:p w:rsidR="007F3106" w:rsidRPr="004A64E6" w:rsidRDefault="007F3106" w:rsidP="000969E9">
      <w:pPr>
        <w:pStyle w:val="Bullets"/>
        <w:rPr>
          <w:lang w:val="pt-BR"/>
        </w:rPr>
      </w:pPr>
      <w:r w:rsidRPr="004A64E6">
        <w:rPr>
          <w:lang w:val="pt-BR"/>
        </w:rPr>
        <w:t xml:space="preserve">A coisa mais importante para que alguém que esteja passando por necessidades é saber que Deus os ama. O Amor liberta do medo, da rejeição e de outros tormentos. O Amor </w:t>
      </w:r>
      <w:r w:rsidR="00100536">
        <w:rPr>
          <w:lang w:val="pt-BR"/>
        </w:rPr>
        <w:t>tira o foco na crise</w:t>
      </w:r>
      <w:r w:rsidR="000914E3">
        <w:rPr>
          <w:lang w:val="pt-BR"/>
        </w:rPr>
        <w:t xml:space="preserve"> </w:t>
      </w:r>
      <w:r w:rsidR="00100536">
        <w:rPr>
          <w:lang w:val="pt-BR"/>
        </w:rPr>
        <w:t>e leva a</w:t>
      </w:r>
      <w:r w:rsidRPr="004A64E6">
        <w:rPr>
          <w:lang w:val="pt-BR"/>
        </w:rPr>
        <w:t>o poder dos recursos de Deus.</w:t>
      </w:r>
    </w:p>
    <w:p w:rsidR="007F3106" w:rsidRPr="004A64E6" w:rsidRDefault="007F3106" w:rsidP="000969E9">
      <w:pPr>
        <w:pStyle w:val="Bullets"/>
        <w:rPr>
          <w:lang w:val="pt-BR"/>
        </w:rPr>
      </w:pPr>
      <w:r w:rsidRPr="004A64E6">
        <w:rPr>
          <w:lang w:val="pt-BR"/>
        </w:rPr>
        <w:t xml:space="preserve">Lembre-se </w:t>
      </w:r>
      <w:r w:rsidR="00100536">
        <w:rPr>
          <w:lang w:val="pt-BR"/>
        </w:rPr>
        <w:t xml:space="preserve">de </w:t>
      </w:r>
      <w:r w:rsidRPr="004A64E6">
        <w:rPr>
          <w:lang w:val="pt-BR"/>
        </w:rPr>
        <w:t>que Deus se relaciona conosco no presente e nos leva para o futuro. Ajuda</w:t>
      </w:r>
      <w:r w:rsidR="00100536">
        <w:rPr>
          <w:lang w:val="pt-BR"/>
        </w:rPr>
        <w:t xml:space="preserve">-nos </w:t>
      </w:r>
      <w:r w:rsidRPr="004A64E6">
        <w:rPr>
          <w:lang w:val="pt-BR"/>
        </w:rPr>
        <w:t xml:space="preserve">a </w:t>
      </w:r>
      <w:r w:rsidR="00100536">
        <w:rPr>
          <w:lang w:val="pt-BR"/>
        </w:rPr>
        <w:t>nos mover</w:t>
      </w:r>
      <w:r w:rsidRPr="004A64E6">
        <w:rPr>
          <w:lang w:val="pt-BR"/>
        </w:rPr>
        <w:t xml:space="preserve"> do foco no passado para receber o amor e a bondade do Pai no presente. Então, ore pel</w:t>
      </w:r>
      <w:r w:rsidR="00100536">
        <w:rPr>
          <w:lang w:val="pt-BR"/>
        </w:rPr>
        <w:t>a esperança e pela expectativa que</w:t>
      </w:r>
      <w:r w:rsidRPr="004A64E6">
        <w:rPr>
          <w:lang w:val="pt-BR"/>
        </w:rPr>
        <w:t xml:space="preserve"> leva</w:t>
      </w:r>
      <w:r w:rsidR="00100536">
        <w:rPr>
          <w:lang w:val="pt-BR"/>
        </w:rPr>
        <w:t>m</w:t>
      </w:r>
      <w:r w:rsidRPr="004A64E6">
        <w:rPr>
          <w:lang w:val="pt-BR"/>
        </w:rPr>
        <w:t xml:space="preserve"> para as promessas de Deus em relação ao futuro. Proclam</w:t>
      </w:r>
      <w:r w:rsidR="00100536">
        <w:rPr>
          <w:lang w:val="pt-BR"/>
        </w:rPr>
        <w:t>e as intenções de Deus para as</w:t>
      </w:r>
      <w:r w:rsidRPr="004A64E6">
        <w:rPr>
          <w:lang w:val="pt-BR"/>
        </w:rPr>
        <w:t xml:space="preserve"> pessoa</w:t>
      </w:r>
      <w:r w:rsidR="00100536">
        <w:rPr>
          <w:lang w:val="pt-BR"/>
        </w:rPr>
        <w:t>s</w:t>
      </w:r>
      <w:r w:rsidRPr="004A64E6">
        <w:rPr>
          <w:lang w:val="pt-BR"/>
        </w:rPr>
        <w:t xml:space="preserve">. Proclame Sua bondade, Seus planos, Suas </w:t>
      </w:r>
      <w:r w:rsidR="00100536">
        <w:rPr>
          <w:lang w:val="pt-BR"/>
        </w:rPr>
        <w:t>promessas e quem Ele é nas</w:t>
      </w:r>
      <w:r w:rsidRPr="004A64E6">
        <w:rPr>
          <w:lang w:val="pt-BR"/>
        </w:rPr>
        <w:t xml:space="preserve"> atuais circunstâncias. </w:t>
      </w:r>
    </w:p>
    <w:p w:rsidR="007F3106" w:rsidRPr="008266BA" w:rsidRDefault="007F3106" w:rsidP="000969E9">
      <w:pPr>
        <w:pStyle w:val="Bullets"/>
        <w:rPr>
          <w:i/>
          <w:lang w:val="pt-BR"/>
        </w:rPr>
      </w:pPr>
      <w:r w:rsidRPr="004A64E6">
        <w:rPr>
          <w:lang w:val="pt-BR"/>
        </w:rPr>
        <w:t>Para obter mais informações sobre a ministração a pessoas através da oração, visite www.aglow.org</w:t>
      </w:r>
      <w:r w:rsidR="009C18A7">
        <w:rPr>
          <w:lang w:val="pt-BR"/>
        </w:rPr>
        <w:t>.</w:t>
      </w:r>
      <w:r w:rsidRPr="008266BA">
        <w:rPr>
          <w:lang w:val="pt-BR"/>
        </w:rPr>
        <w:br/>
      </w:r>
    </w:p>
    <w:p w:rsidR="007F3106" w:rsidRPr="008266BA" w:rsidRDefault="007F3106" w:rsidP="0031348A">
      <w:pPr>
        <w:pStyle w:val="Heading4"/>
        <w:rPr>
          <w:i/>
        </w:rPr>
      </w:pPr>
      <w:r w:rsidRPr="008266BA">
        <w:br w:type="page"/>
      </w:r>
      <w:bookmarkStart w:id="367" w:name="_Toc423553554"/>
      <w:bookmarkStart w:id="368" w:name="_Toc430876652"/>
      <w:r w:rsidRPr="008266BA">
        <w:lastRenderedPageBreak/>
        <w:t>Pontos importantes para a oração</w:t>
      </w:r>
      <w:bookmarkEnd w:id="367"/>
      <w:bookmarkEnd w:id="368"/>
    </w:p>
    <w:p w:rsidR="007F3106" w:rsidRPr="004A64E6" w:rsidRDefault="007F3106" w:rsidP="004D4A72">
      <w:pPr>
        <w:pStyle w:val="Bullets"/>
        <w:rPr>
          <w:lang w:val="pt-BR"/>
        </w:rPr>
      </w:pPr>
      <w:r w:rsidRPr="000969E9">
        <w:rPr>
          <w:rStyle w:val="pointsChar"/>
        </w:rPr>
        <w:t>Ore com expectativa do imenso favor de Deus</w:t>
      </w:r>
      <w:r w:rsidR="000969E9" w:rsidRPr="004A64E6">
        <w:rPr>
          <w:lang w:val="pt-BR"/>
        </w:rPr>
        <w:br/>
      </w:r>
      <w:r w:rsidRPr="004A64E6">
        <w:rPr>
          <w:lang w:val="pt-BR"/>
        </w:rPr>
        <w:t>“Ora, àquele que é poderoso para fazer tudo muito mais abundantemente além daquilo que pedimos ou pensamos, segundo o poder que em nós opera.” – Efésios 3:20</w:t>
      </w:r>
    </w:p>
    <w:p w:rsidR="007F3106" w:rsidRPr="004A64E6" w:rsidRDefault="007F3106" w:rsidP="004D4A72">
      <w:pPr>
        <w:pStyle w:val="Bullets"/>
        <w:rPr>
          <w:lang w:val="pt-BR"/>
        </w:rPr>
      </w:pPr>
      <w:r w:rsidRPr="000969E9">
        <w:rPr>
          <w:rStyle w:val="pointsChar"/>
        </w:rPr>
        <w:t>Ore através da Majestade de Deus</w:t>
      </w:r>
      <w:r w:rsidR="000969E9" w:rsidRPr="004A64E6">
        <w:rPr>
          <w:lang w:val="pt-BR"/>
        </w:rPr>
        <w:br/>
      </w:r>
      <w:r w:rsidRPr="004A64E6">
        <w:rPr>
          <w:lang w:val="pt-BR"/>
        </w:rPr>
        <w:t>Quando focamos na majestade de Deus, enxergamos quem Deus é para nós nas nossas circunstâncias atuais. Mesmo em meio à crise</w:t>
      </w:r>
      <w:r w:rsidR="003F5840">
        <w:rPr>
          <w:lang w:val="pt-BR"/>
        </w:rPr>
        <w:t>,</w:t>
      </w:r>
      <w:r w:rsidRPr="004A64E6">
        <w:rPr>
          <w:lang w:val="pt-BR"/>
        </w:rPr>
        <w:t xml:space="preserve"> conseguimos adorar a soberania de Deus e celebrar sua grandiosidade. Percebemos que o favor de Deus </w:t>
      </w:r>
      <w:r w:rsidR="003F5840">
        <w:rPr>
          <w:lang w:val="pt-BR"/>
        </w:rPr>
        <w:t>está estendido a nós devido ao s</w:t>
      </w:r>
      <w:r w:rsidRPr="004A64E6">
        <w:rPr>
          <w:lang w:val="pt-BR"/>
        </w:rPr>
        <w:t>eu amor, bondade e graça.</w:t>
      </w:r>
    </w:p>
    <w:p w:rsidR="007F3106" w:rsidRPr="004A64E6" w:rsidRDefault="007F3106" w:rsidP="004D4A72">
      <w:pPr>
        <w:pStyle w:val="Bullets"/>
        <w:rPr>
          <w:lang w:val="pt-BR"/>
        </w:rPr>
      </w:pPr>
      <w:r w:rsidRPr="000969E9">
        <w:rPr>
          <w:rStyle w:val="pointsChar"/>
        </w:rPr>
        <w:t>Ore como uma nova criatura</w:t>
      </w:r>
      <w:r w:rsidR="000969E9" w:rsidRPr="004A64E6">
        <w:rPr>
          <w:lang w:val="pt-BR"/>
        </w:rPr>
        <w:br/>
      </w:r>
      <w:r w:rsidRPr="004A64E6">
        <w:rPr>
          <w:lang w:val="pt-BR"/>
        </w:rPr>
        <w:t>“Assim que, se alguém está em Cristo, nova criatura é; as coisas velhas já passaram; eis que tudo se fez novo.” II Coríntios 5:17</w:t>
      </w:r>
      <w:r w:rsidR="004829F9" w:rsidRPr="004A64E6">
        <w:rPr>
          <w:lang w:val="pt-BR"/>
        </w:rPr>
        <w:t xml:space="preserve">. </w:t>
      </w:r>
      <w:r w:rsidRPr="004A64E6">
        <w:rPr>
          <w:lang w:val="pt-BR"/>
        </w:rPr>
        <w:t>Veja também Gálatas 2 e 5, Efésios 4, Colossenses 3.</w:t>
      </w:r>
      <w:r w:rsidR="000969E9" w:rsidRPr="004A64E6">
        <w:rPr>
          <w:lang w:val="pt-BR"/>
        </w:rPr>
        <w:br/>
      </w:r>
      <w:r w:rsidRPr="004A64E6">
        <w:rPr>
          <w:lang w:val="pt-BR"/>
        </w:rPr>
        <w:t>Deus se relaciona conosco no presente e nos leva para o futuro. Portanto, não devemos reviver o p</w:t>
      </w:r>
      <w:r w:rsidR="003F5840">
        <w:rPr>
          <w:lang w:val="pt-BR"/>
        </w:rPr>
        <w:t>assado toda vez que orarmos, nem reviver</w:t>
      </w:r>
      <w:r w:rsidRPr="004A64E6">
        <w:rPr>
          <w:lang w:val="pt-BR"/>
        </w:rPr>
        <w:t xml:space="preserve"> problemas antigos que foram crucificados com Cristo. Ao invés disso, podemos orar crentes de que Deus está conosco nas circunstâncias atuais com todo o poder e recursos dos céus. Podemos proclamar as promessas de Deus para nos guiarem, alegremente, até o futuro.</w:t>
      </w:r>
    </w:p>
    <w:p w:rsidR="007F3106" w:rsidRPr="004A64E6" w:rsidRDefault="007F3106" w:rsidP="004D4A72">
      <w:pPr>
        <w:pStyle w:val="Bullets"/>
        <w:rPr>
          <w:lang w:val="pt-BR"/>
        </w:rPr>
      </w:pPr>
      <w:r w:rsidRPr="000969E9">
        <w:rPr>
          <w:rStyle w:val="pointsChar"/>
        </w:rPr>
        <w:t>Ore como uma noiva amada</w:t>
      </w:r>
      <w:r w:rsidR="000969E9" w:rsidRPr="004A64E6">
        <w:rPr>
          <w:lang w:val="pt-BR"/>
        </w:rPr>
        <w:br/>
      </w:r>
      <w:r w:rsidRPr="004A64E6">
        <w:rPr>
          <w:lang w:val="pt-BR"/>
        </w:rPr>
        <w:t>“Enlevaste-me o coração, minha irmã, minha esposa; enlevaste-me o coração com um dos teus olhares” – Cânticos 4:9</w:t>
      </w:r>
      <w:r w:rsidR="000969E9" w:rsidRPr="004A64E6">
        <w:rPr>
          <w:lang w:val="pt-BR"/>
        </w:rPr>
        <w:br/>
      </w:r>
      <w:r w:rsidRPr="004A64E6">
        <w:rPr>
          <w:lang w:val="pt-BR"/>
        </w:rPr>
        <w:t>À medida que oramos, nossa voz se torna música aos ouvidos de Deus. Temos toda a</w:t>
      </w:r>
      <w:r w:rsidR="003F5840">
        <w:rPr>
          <w:lang w:val="pt-BR"/>
        </w:rPr>
        <w:t xml:space="preserve"> sua atenção e prazer. Ele se alegra</w:t>
      </w:r>
      <w:r w:rsidRPr="004A64E6">
        <w:rPr>
          <w:lang w:val="pt-BR"/>
        </w:rPr>
        <w:t xml:space="preserve"> ao derramar do seu favor sobre nós</w:t>
      </w:r>
      <w:r w:rsidR="006C443C">
        <w:rPr>
          <w:lang w:val="pt-BR"/>
        </w:rPr>
        <w:t>,</w:t>
      </w:r>
      <w:r w:rsidRPr="004A64E6">
        <w:rPr>
          <w:lang w:val="pt-BR"/>
        </w:rPr>
        <w:t xml:space="preserve"> assim como o noivo se alegra ao liberar um favor em especial à sua noiva. Como Sua noiva, oramos com esperança no derramar do amor, graça e bondade de Deus sobre nós.</w:t>
      </w:r>
    </w:p>
    <w:p w:rsidR="007F3106" w:rsidRPr="004A64E6" w:rsidRDefault="007F3106" w:rsidP="004D4A72">
      <w:pPr>
        <w:pStyle w:val="Bullets"/>
        <w:rPr>
          <w:lang w:val="pt-BR"/>
        </w:rPr>
      </w:pPr>
      <w:r w:rsidRPr="000969E9">
        <w:rPr>
          <w:rStyle w:val="pointsChar"/>
        </w:rPr>
        <w:t>Ore por um local de habitação</w:t>
      </w:r>
      <w:r w:rsidR="000969E9" w:rsidRPr="004A64E6">
        <w:rPr>
          <w:lang w:val="pt-BR"/>
        </w:rPr>
        <w:br/>
      </w:r>
      <w:r w:rsidRPr="004A64E6">
        <w:rPr>
          <w:lang w:val="pt-BR"/>
        </w:rPr>
        <w:t>“Que é Cristo em vós, esperança da glória” – Colossenses 1:27</w:t>
      </w:r>
      <w:r w:rsidR="000969E9" w:rsidRPr="004A64E6">
        <w:rPr>
          <w:lang w:val="pt-BR"/>
        </w:rPr>
        <w:br/>
      </w:r>
      <w:r w:rsidRPr="004A64E6">
        <w:rPr>
          <w:lang w:val="pt-BR"/>
        </w:rPr>
        <w:t>“E a vossa vida está escondida com Cristo em Deus” – Colossenses 3:3</w:t>
      </w:r>
      <w:r w:rsidR="000969E9" w:rsidRPr="004A64E6">
        <w:rPr>
          <w:lang w:val="pt-BR"/>
        </w:rPr>
        <w:br/>
      </w:r>
      <w:r w:rsidRPr="004A64E6">
        <w:rPr>
          <w:lang w:val="pt-BR"/>
        </w:rPr>
        <w:t>Diante da cruz, o espírito de Deus visitou o seu povo com Sua presença e poder. Naquele momento, as pessoas precisavam clamar e pedir a Deus para visitá-las em suas necessidades Após a cruz, temos habitação na Presença de Deus. Ele nunca nos deixa, de forma que possamos orar sabendo que Deus nos escuta e está conosco em qualquer circunstância.</w:t>
      </w:r>
    </w:p>
    <w:p w:rsidR="007F3106" w:rsidRPr="004A64E6" w:rsidRDefault="007F3106" w:rsidP="004D4A72">
      <w:pPr>
        <w:pStyle w:val="Bullets"/>
        <w:rPr>
          <w:lang w:val="pt-BR"/>
        </w:rPr>
      </w:pPr>
      <w:r w:rsidRPr="000969E9">
        <w:rPr>
          <w:rStyle w:val="pointsChar"/>
        </w:rPr>
        <w:t>Ore de um lugar de paz e descanso</w:t>
      </w:r>
      <w:r w:rsidR="000969E9" w:rsidRPr="004A64E6">
        <w:rPr>
          <w:lang w:val="pt-BR"/>
        </w:rPr>
        <w:br/>
      </w:r>
      <w:r w:rsidR="006C443C">
        <w:rPr>
          <w:lang w:val="pt-BR"/>
        </w:rPr>
        <w:t>Como o P</w:t>
      </w:r>
      <w:r w:rsidRPr="004A64E6">
        <w:rPr>
          <w:lang w:val="pt-BR"/>
        </w:rPr>
        <w:t>ríncipe da Paz vive em nós, podemos orar com paz em nossos corações mesmo em meio às situações mais difícieis.</w:t>
      </w:r>
    </w:p>
    <w:p w:rsidR="000969E9" w:rsidRPr="004A64E6" w:rsidRDefault="007F3106" w:rsidP="004D4A72">
      <w:pPr>
        <w:pStyle w:val="Bullets"/>
        <w:rPr>
          <w:lang w:val="pt-BR"/>
        </w:rPr>
      </w:pPr>
      <w:r w:rsidRPr="000969E9">
        <w:rPr>
          <w:rStyle w:val="pointsChar"/>
        </w:rPr>
        <w:t>Proclamação</w:t>
      </w:r>
      <w:r w:rsidRPr="004A64E6">
        <w:rPr>
          <w:lang w:val="pt-BR"/>
        </w:rPr>
        <w:t xml:space="preserve"> </w:t>
      </w:r>
      <w:r w:rsidR="000969E9" w:rsidRPr="004A64E6">
        <w:rPr>
          <w:lang w:val="pt-BR"/>
        </w:rPr>
        <w:br/>
      </w:r>
      <w:r w:rsidRPr="004A64E6">
        <w:rPr>
          <w:lang w:val="pt-BR"/>
        </w:rPr>
        <w:t>A proclamação é um oração poderosa como um decreto na terra sobre algo que já foi estabelecido por Deus no céu. Oramos como Jesus fez em Mateus 6:10, “Venha a nós o Vosso Reino, seija feita a Tua vontade, assim na terra como no céu”.</w:t>
      </w:r>
    </w:p>
    <w:p w:rsidR="007F3106" w:rsidRPr="004A64E6" w:rsidRDefault="000969E9" w:rsidP="000969E9">
      <w:pPr>
        <w:spacing w:before="0" w:after="0"/>
        <w:rPr>
          <w:sz w:val="2"/>
          <w:szCs w:val="2"/>
          <w:lang w:val="pt-BR"/>
        </w:rPr>
        <w:sectPr w:rsidR="007F3106" w:rsidRPr="004A64E6" w:rsidSect="00E64CBA">
          <w:type w:val="continuous"/>
          <w:pgSz w:w="12240" w:h="15840" w:code="1"/>
          <w:pgMar w:top="1152" w:right="1152" w:bottom="720" w:left="1152" w:header="720" w:footer="432" w:gutter="0"/>
          <w:cols w:space="720"/>
          <w:titlePg/>
          <w:docGrid w:linePitch="326"/>
        </w:sectPr>
      </w:pPr>
      <w:r w:rsidRPr="004A64E6">
        <w:rPr>
          <w:lang w:val="pt-BR"/>
        </w:rPr>
        <w:br w:type="page"/>
      </w:r>
    </w:p>
    <w:p w:rsidR="007F3106" w:rsidRPr="008266BA" w:rsidRDefault="007F3106" w:rsidP="002B21BD">
      <w:pPr>
        <w:pStyle w:val="FrontHeads"/>
      </w:pPr>
      <w:bookmarkStart w:id="369" w:name="_Toc430876653"/>
      <w:bookmarkStart w:id="370" w:name="_Toc134433228"/>
      <w:r w:rsidRPr="008266BA">
        <w:lastRenderedPageBreak/>
        <w:t>O evangelismo leva à transformação</w:t>
      </w:r>
      <w:bookmarkEnd w:id="369"/>
      <w:bookmarkEnd w:id="370"/>
    </w:p>
    <w:p w:rsidR="000969E9" w:rsidRPr="004A64E6" w:rsidRDefault="007F3106" w:rsidP="007F3106">
      <w:pPr>
        <w:rPr>
          <w:lang w:val="pt-BR"/>
        </w:rPr>
      </w:pPr>
      <w:r w:rsidRPr="004A64E6">
        <w:rPr>
          <w:lang w:val="pt-BR"/>
        </w:rPr>
        <w:t>Através do evangelismo, temos o privilégio de apresentar as pessoas à pessoa de Jesus C</w:t>
      </w:r>
      <w:r w:rsidR="00B51ECC">
        <w:rPr>
          <w:lang w:val="pt-BR"/>
        </w:rPr>
        <w:t>risto e a uma vida transformada</w:t>
      </w:r>
      <w:r w:rsidRPr="004A64E6">
        <w:rPr>
          <w:lang w:val="pt-BR"/>
        </w:rPr>
        <w:t xml:space="preserve"> que provém do conhecimento. A transformação é a “chave” para a identidade! Enfatizamos, ao levarmos pessoas a Cristo, que estão mudando seus status de cidadão. Estão descobrindo uma nova e melhor forma de viver uma vida plena e estão, agora, numa jornada de descoberta dos seus objetivos capacitados e iniciados por Deus, através de toda a eternidade. O evangelismo é o tram</w:t>
      </w:r>
      <w:r w:rsidR="000969E9" w:rsidRPr="004A64E6">
        <w:rPr>
          <w:lang w:val="pt-BR"/>
        </w:rPr>
        <w:t>polim para vidas transformadas!</w:t>
      </w:r>
    </w:p>
    <w:p w:rsidR="007F3106" w:rsidRPr="004A64E6" w:rsidRDefault="007F3106" w:rsidP="007F3106">
      <w:pPr>
        <w:rPr>
          <w:lang w:val="pt-BR"/>
        </w:rPr>
      </w:pPr>
      <w:r w:rsidRPr="004A64E6">
        <w:rPr>
          <w:lang w:val="pt-BR"/>
        </w:rPr>
        <w:t xml:space="preserve">Para mais informações, viste </w:t>
      </w:r>
      <w:r w:rsidRPr="004A64E6">
        <w:rPr>
          <w:szCs w:val="24"/>
          <w:lang w:val="pt-BR"/>
        </w:rPr>
        <w:t>www.aglow.org</w:t>
      </w:r>
      <w:r w:rsidRPr="004A64E6">
        <w:rPr>
          <w:lang w:val="pt-BR"/>
        </w:rPr>
        <w:t>.</w:t>
      </w:r>
    </w:p>
    <w:p w:rsidR="007F3106" w:rsidRPr="000969E9" w:rsidRDefault="007F3106" w:rsidP="006E1649">
      <w:pPr>
        <w:pStyle w:val="Heading3"/>
      </w:pPr>
      <w:bookmarkStart w:id="371" w:name="_Toc423553555"/>
      <w:bookmarkStart w:id="372" w:name="_Toc430876654"/>
      <w:bookmarkStart w:id="373" w:name="_Toc134433229"/>
      <w:r w:rsidRPr="000969E9">
        <w:t>Seja simples ao falar sobre a sua fé</w:t>
      </w:r>
      <w:bookmarkEnd w:id="371"/>
      <w:bookmarkEnd w:id="372"/>
      <w:bookmarkEnd w:id="373"/>
    </w:p>
    <w:p w:rsidR="007F3106" w:rsidRPr="004A64E6" w:rsidRDefault="007F3106" w:rsidP="007F3106">
      <w:pPr>
        <w:rPr>
          <w:b/>
          <w:lang w:val="pt-BR"/>
        </w:rPr>
      </w:pPr>
      <w:r w:rsidRPr="004A64E6">
        <w:rPr>
          <w:b/>
          <w:lang w:val="pt-BR"/>
        </w:rPr>
        <w:t>Algumas coisas para se ter em mente:</w:t>
      </w:r>
    </w:p>
    <w:p w:rsidR="007F3106" w:rsidRPr="008266BA" w:rsidRDefault="007F3106" w:rsidP="005C4189">
      <w:pPr>
        <w:pStyle w:val="bullets-number-bold"/>
        <w:numPr>
          <w:ilvl w:val="0"/>
          <w:numId w:val="49"/>
        </w:numPr>
      </w:pPr>
      <w:r w:rsidRPr="002F7022">
        <w:rPr>
          <w:rStyle w:val="pointsChar"/>
        </w:rPr>
        <w:t>Sou qualificado para ser um embaixador de Jesus.</w:t>
      </w:r>
      <w:r w:rsidR="002F7022" w:rsidRPr="004A64E6">
        <w:br/>
      </w:r>
      <w:r w:rsidRPr="000969E9">
        <w:t>Porque você ama ao Senhor, não foi só adotado, mas automaticamente aprovado como sua testemunha em um mundo que está faminto por esperança e realidade. Você é um embaixador de Cristo (II Coríntios 5:20). Ele confia a você (e a todos os Cristãos) a incrível “mensagem de reconciliação” (versículo 18) “Através da palavra e de obras, devemos trazer a harmonia de todos com Ele”.</w:t>
      </w:r>
    </w:p>
    <w:p w:rsidR="007F3106" w:rsidRPr="008266BA" w:rsidRDefault="007F3106" w:rsidP="005C4189">
      <w:pPr>
        <w:pStyle w:val="bullets-number-bold"/>
        <w:numPr>
          <w:ilvl w:val="0"/>
          <w:numId w:val="49"/>
        </w:numPr>
        <w:rPr>
          <w:b/>
        </w:rPr>
      </w:pPr>
      <w:r w:rsidRPr="008266BA">
        <w:rPr>
          <w:rStyle w:val="pointsChar"/>
        </w:rPr>
        <w:t>A salvação é uma pessoa.</w:t>
      </w:r>
      <w:r w:rsidRPr="008266BA">
        <w:br/>
        <w:t>Foi dito que Deus não nos enviou a salvação; ao invés disso, Ele enviou o Seu Filho que morreu para se tornar nossa salvação. Um Cristão é alguém que mantém um relacionamento com Jesus, o Filho de Deus, como uma pessoa viva. Testemunhar é espalhar as boas novas sobre o real relacionamento com Deus (não somente uma religião) estar disponível a todos os que o busca</w:t>
      </w:r>
      <w:r w:rsidR="00B51ECC">
        <w:t>rem. Você está apresentando-os a</w:t>
      </w:r>
      <w:r w:rsidRPr="008266BA">
        <w:t xml:space="preserve"> uma pessoa – nosso Salvador, nosso Senhor e melhor amigo.</w:t>
      </w:r>
    </w:p>
    <w:p w:rsidR="007F3106" w:rsidRPr="008266BA" w:rsidRDefault="007F3106" w:rsidP="005C4189">
      <w:pPr>
        <w:pStyle w:val="bullets-number-bold"/>
        <w:numPr>
          <w:ilvl w:val="0"/>
          <w:numId w:val="49"/>
        </w:numPr>
      </w:pPr>
      <w:r w:rsidRPr="008266BA">
        <w:rPr>
          <w:rStyle w:val="pointsChar"/>
        </w:rPr>
        <w:t>Devo ser alguém perfeito diante de Jesus?</w:t>
      </w:r>
      <w:r w:rsidRPr="008266BA">
        <w:br/>
        <w:t>Como Cristãos, carregamos a Presença d’Ele e os que estiverem buscando por Ele serão levados a Cristo dentro de nós. Você é porta</w:t>
      </w:r>
      <w:r>
        <w:t>d</w:t>
      </w:r>
      <w:r w:rsidRPr="008266BA">
        <w:t>or das Boas Novas! As “boas novas” não se referem à sua bondade, mas à bondade d’Ele! Segundo Jesus, você: Você foi comprado pelo sangue, e mesmo em meio</w:t>
      </w:r>
      <w:r w:rsidR="00B51ECC">
        <w:t xml:space="preserve"> à</w:t>
      </w:r>
      <w:r w:rsidRPr="008266BA">
        <w:t>s suas imperfeições e fraquezas, Ele não se envergonha de falar que você pertence a Ele. (Veja Hebreus 2:11).</w:t>
      </w:r>
    </w:p>
    <w:p w:rsidR="000969E9" w:rsidRDefault="007F3106" w:rsidP="002F7022">
      <w:pPr>
        <w:pStyle w:val="bullets-number-bold"/>
        <w:ind w:left="720"/>
        <w:rPr>
          <w:i/>
          <w:iCs/>
        </w:rPr>
      </w:pPr>
      <w:r w:rsidRPr="008266BA">
        <w:t xml:space="preserve">O salmista fala no Salmo 40: </w:t>
      </w:r>
      <w:r w:rsidRPr="008266BA">
        <w:rPr>
          <w:i/>
          <w:iCs/>
        </w:rPr>
        <w:t>“Não escondi a tua justiça dentro do meu coração; apregoei a tua fidelidade e a tua salvação. Não escondi da grande congregação a tua benignidade e a tua verdade.”</w:t>
      </w:r>
    </w:p>
    <w:p w:rsidR="002F7022" w:rsidRDefault="007F3106" w:rsidP="005C4189">
      <w:pPr>
        <w:pStyle w:val="bullets-number-bold"/>
        <w:numPr>
          <w:ilvl w:val="0"/>
          <w:numId w:val="49"/>
        </w:numPr>
      </w:pPr>
      <w:r w:rsidRPr="008266BA">
        <w:rPr>
          <w:rStyle w:val="pointsChar"/>
        </w:rPr>
        <w:t>É bom saber algumas coisas, mas não necessariamente tudo.</w:t>
      </w:r>
      <w:r w:rsidRPr="008266BA">
        <w:rPr>
          <w:rStyle w:val="pointsChar"/>
        </w:rPr>
        <w:br/>
      </w:r>
      <w:r w:rsidRPr="008266BA">
        <w:t xml:space="preserve">É </w:t>
      </w:r>
      <w:r>
        <w:t>importante sabe</w:t>
      </w:r>
      <w:r w:rsidRPr="008266BA">
        <w:t>r</w:t>
      </w:r>
      <w:r>
        <w:t xml:space="preserve"> o básico sobre a sua fé em J</w:t>
      </w:r>
      <w:r w:rsidRPr="008266BA">
        <w:t>esus e estar ciente sobre algumas questões que as pessoas possam perguntar durante sua busca a Deus, m</w:t>
      </w:r>
      <w:r w:rsidR="00B51ECC">
        <w:t>as você</w:t>
      </w:r>
      <w:r w:rsidRPr="008266BA">
        <w:t xml:space="preserve"> não precisa ter formação em teologia para compartilhar a sua fé. Uma testemunha é simplesmente alguém que fala sobre o que tem visto, escutado e vivido.</w:t>
      </w:r>
    </w:p>
    <w:p w:rsidR="007F3106" w:rsidRPr="002F7022" w:rsidRDefault="002F7022" w:rsidP="005C4189">
      <w:pPr>
        <w:pStyle w:val="bullets-number-bold"/>
        <w:numPr>
          <w:ilvl w:val="0"/>
          <w:numId w:val="49"/>
        </w:numPr>
        <w:rPr>
          <w:b/>
        </w:rPr>
      </w:pPr>
      <w:r>
        <w:br w:type="page"/>
      </w:r>
      <w:r w:rsidRPr="002F7022">
        <w:rPr>
          <w:rStyle w:val="pointsChar"/>
        </w:rPr>
        <w:lastRenderedPageBreak/>
        <w:t>P</w:t>
      </w:r>
      <w:r w:rsidR="007F3106" w:rsidRPr="008266BA">
        <w:rPr>
          <w:rStyle w:val="pointsChar"/>
        </w:rPr>
        <w:t>reciso esperar</w:t>
      </w:r>
      <w:r w:rsidR="007F3106">
        <w:rPr>
          <w:rStyle w:val="pointsChar"/>
        </w:rPr>
        <w:t xml:space="preserve"> sentir o amor por todos os per</w:t>
      </w:r>
      <w:r w:rsidR="007F3106" w:rsidRPr="008266BA">
        <w:rPr>
          <w:rStyle w:val="pointsChar"/>
        </w:rPr>
        <w:t>d</w:t>
      </w:r>
      <w:r w:rsidR="007F3106">
        <w:rPr>
          <w:rStyle w:val="pointsChar"/>
        </w:rPr>
        <w:t>i</w:t>
      </w:r>
      <w:r w:rsidR="007F3106" w:rsidRPr="008266BA">
        <w:rPr>
          <w:rStyle w:val="pointsChar"/>
        </w:rPr>
        <w:t>dos?</w:t>
      </w:r>
      <w:r w:rsidR="007F3106" w:rsidRPr="002F7022">
        <w:rPr>
          <w:b/>
        </w:rPr>
        <w:br/>
      </w:r>
      <w:r w:rsidR="007F3106" w:rsidRPr="008266BA">
        <w:t>É praticamente impossível para nós, seres humanos, amar todos ou parte de “todos os perdidos” no mundo. Deus não enxerga o mundo como uma massa gigante, ao invés disso, Ele nos enxerga como pessoas com necessidades e potenciais particulares. É claro que não somos capazes de conhecer todos os ne</w:t>
      </w:r>
      <w:r w:rsidR="00B51ECC">
        <w:t>cessitados como o P</w:t>
      </w:r>
      <w:r w:rsidR="007F3106" w:rsidRPr="008266BA">
        <w:t>ai que os criou, mas, por causa do nosso amor por</w:t>
      </w:r>
      <w:r w:rsidR="00B51ECC">
        <w:t xml:space="preserve"> Deus, podemos escolher amar a s</w:t>
      </w:r>
      <w:r w:rsidR="007F3106" w:rsidRPr="008266BA">
        <w:t>ua criação.</w:t>
      </w:r>
    </w:p>
    <w:p w:rsidR="007F3106" w:rsidRPr="008266BA" w:rsidRDefault="007F3106" w:rsidP="005C4189">
      <w:pPr>
        <w:pStyle w:val="bullets-number-bold"/>
        <w:numPr>
          <w:ilvl w:val="0"/>
          <w:numId w:val="49"/>
        </w:numPr>
        <w:rPr>
          <w:b/>
        </w:rPr>
      </w:pPr>
      <w:r>
        <w:rPr>
          <w:rStyle w:val="pointsChar"/>
        </w:rPr>
        <w:t xml:space="preserve">Devo me forçar </w:t>
      </w:r>
      <w:r w:rsidRPr="008266BA">
        <w:rPr>
          <w:rStyle w:val="pointsChar"/>
        </w:rPr>
        <w:t>(ou forçar Jesus) na vida das pessoas?</w:t>
      </w:r>
      <w:r w:rsidRPr="008266BA">
        <w:rPr>
          <w:b/>
        </w:rPr>
        <w:br/>
      </w:r>
      <w:r w:rsidRPr="008266BA">
        <w:t>Nada é mais tenso, estranho e vergonhoso que tentar forçar a verdade em alguém que não está faminto por ela. Você não é responsável em cri</w:t>
      </w:r>
      <w:r>
        <w:t>a</w:t>
      </w:r>
      <w:r w:rsidRPr="008266BA">
        <w:t>r um apetite espiritual ou interesse na vida de ninguém. Esse trabalho pertence a Deus. Se, como um pescador de homens e mulheres, você colocar a isca e o peixe não mordiscá-la, não problema algum em sair e fazer outras coisas sem se sentir pressionado ou culpado. Quando o Espírito Santo estiver trabalhando na vida de alguém, e essa pessoa estiver com fome, você saberá.</w:t>
      </w:r>
    </w:p>
    <w:p w:rsidR="007F3106" w:rsidRPr="008266BA" w:rsidRDefault="007F3106" w:rsidP="005C4189">
      <w:pPr>
        <w:pStyle w:val="bullets-number-bold"/>
        <w:numPr>
          <w:ilvl w:val="0"/>
          <w:numId w:val="49"/>
        </w:numPr>
        <w:rPr>
          <w:b/>
        </w:rPr>
      </w:pPr>
      <w:r w:rsidRPr="008266BA">
        <w:rPr>
          <w:rStyle w:val="pointsChar"/>
        </w:rPr>
        <w:t>Preciso de um método perfeito?</w:t>
      </w:r>
      <w:r w:rsidRPr="008266BA">
        <w:rPr>
          <w:b/>
        </w:rPr>
        <w:br/>
      </w:r>
      <w:r w:rsidRPr="008266BA">
        <w:t xml:space="preserve">Recomenda-se estar preparado com um plano simples e bem pensado sobre como compartilhar as boas novas quando surgir a oportunidade. Pedro nos fala que essa é uma responsabilidade dos Cristãos. Quando a preparação se une à responsabilidade, a habilidade de responder às cutucadas e sussurros do Espírito Santo estará em cada situação. O descanso ao saber </w:t>
      </w:r>
      <w:r w:rsidRPr="008266BA">
        <w:rPr>
          <w:i/>
        </w:rPr>
        <w:t>Quem</w:t>
      </w:r>
      <w:r w:rsidRPr="008266BA">
        <w:t xml:space="preserve"> você está apresentando (Jesus) é mais importante do que o </w:t>
      </w:r>
      <w:r w:rsidRPr="008266BA">
        <w:rPr>
          <w:i/>
        </w:rPr>
        <w:t>como</w:t>
      </w:r>
      <w:r w:rsidR="00727E57">
        <w:t xml:space="preserve">. </w:t>
      </w:r>
    </w:p>
    <w:p w:rsidR="007F3106" w:rsidRPr="008266BA" w:rsidRDefault="007F3106" w:rsidP="005C4189">
      <w:pPr>
        <w:pStyle w:val="bullets-number-bold"/>
        <w:numPr>
          <w:ilvl w:val="0"/>
          <w:numId w:val="49"/>
        </w:numPr>
        <w:rPr>
          <w:b/>
        </w:rPr>
      </w:pPr>
      <w:r w:rsidRPr="008266BA">
        <w:rPr>
          <w:rStyle w:val="pointsChar"/>
        </w:rPr>
        <w:t>Preciso me esconder do mundo para permanecer santo?</w:t>
      </w:r>
      <w:r w:rsidRPr="008266BA">
        <w:rPr>
          <w:b/>
        </w:rPr>
        <w:br/>
      </w:r>
      <w:r w:rsidRPr="008266BA">
        <w:t>Amar e aproveitar aqueles que não conhecem ao Senhor não significa que você estará de acordo com suas práticas e crenças. Significa que você está apenas as amando como pessoas e procurando maneiras de expressar a elas o amor incondicional de Jesus. Ao invés de se isolar dos não crentes, sinta-se livre para desenvolver uma amizade com eles (João 17:15).</w:t>
      </w:r>
    </w:p>
    <w:p w:rsidR="007F3106" w:rsidRPr="008266BA" w:rsidRDefault="007F3106" w:rsidP="005C4189">
      <w:pPr>
        <w:pStyle w:val="bullets-number-bold"/>
        <w:numPr>
          <w:ilvl w:val="0"/>
          <w:numId w:val="49"/>
        </w:numPr>
        <w:rPr>
          <w:b/>
        </w:rPr>
      </w:pPr>
      <w:r w:rsidRPr="008266BA">
        <w:rPr>
          <w:rStyle w:val="pointsChar"/>
        </w:rPr>
        <w:t>Lembre-se, sofrerei e terei sucesso.</w:t>
      </w:r>
      <w:r w:rsidRPr="008266BA">
        <w:rPr>
          <w:b/>
        </w:rPr>
        <w:br/>
      </w:r>
      <w:r w:rsidRPr="008266BA">
        <w:t>A boa nova é que arr</w:t>
      </w:r>
      <w:r w:rsidR="00181339">
        <w:t>iscar ter a desaprovação, raiva</w:t>
      </w:r>
      <w:r w:rsidRPr="008266BA">
        <w:t xml:space="preserve"> e rejeição por parte daqueles que estão à sua volta, simplesmente por ter o privilégio de falar sobre Jesus, trará benefícios para</w:t>
      </w:r>
      <w:r>
        <w:t xml:space="preserve"> </w:t>
      </w:r>
      <w:r w:rsidRPr="008266BA">
        <w:t>a sua fé. Como você é obediente, a âncora do seu coração afundará ainda mais no amor de Deus e a realidade do seu relacionamento com J</w:t>
      </w:r>
      <w:r w:rsidR="00181339">
        <w:t>esus será lapidada. E quando alg</w:t>
      </w:r>
      <w:r w:rsidRPr="008266BA">
        <w:t xml:space="preserve">uém responde às boas novas, você experimentará uma vida cheia de privilégios: assitir ao nascimento eterno dentro da família de Deus e uma vida completamente nova. </w:t>
      </w:r>
    </w:p>
    <w:p w:rsidR="002F7022" w:rsidRDefault="007F3106" w:rsidP="005C4189">
      <w:pPr>
        <w:pStyle w:val="bullets-number-bold"/>
        <w:numPr>
          <w:ilvl w:val="0"/>
          <w:numId w:val="49"/>
        </w:numPr>
      </w:pPr>
      <w:r w:rsidRPr="008266BA">
        <w:rPr>
          <w:rStyle w:val="pointsChar"/>
        </w:rPr>
        <w:t>Posso deixar os resultados nas mãos de Deus.</w:t>
      </w:r>
      <w:r w:rsidRPr="008266BA">
        <w:rPr>
          <w:b/>
        </w:rPr>
        <w:br/>
      </w:r>
      <w:r w:rsidRPr="008266BA">
        <w:t xml:space="preserve">Algumas pessoas plantam a semente, outras regam, outras aparecem quando a semente já cresceu o suficiente para ser colhida. Testemunhar é isso. É importante lembrar que o trabalho verdadeiro está sendo feito dentro do coração da pessoa, e pelo Espírito Santo, e quem ninguém clama a Jesus Cristo se não for pelo Espírito. Então podemos fazer a nossa parte e </w:t>
      </w:r>
      <w:r w:rsidR="00181339">
        <w:t>confiar em Deus que o fruto do R</w:t>
      </w:r>
      <w:r w:rsidRPr="008266BA">
        <w:t>eino surgirá de cada semente plantada e regada em Seu nome.</w:t>
      </w:r>
    </w:p>
    <w:p w:rsidR="007F3106" w:rsidRPr="008266BA" w:rsidRDefault="002F7022" w:rsidP="00322E35">
      <w:pPr>
        <w:pStyle w:val="smtitles"/>
      </w:pPr>
      <w:r w:rsidRPr="004A64E6">
        <w:rPr>
          <w:lang w:val="pt-BR"/>
        </w:rPr>
        <w:br w:type="page"/>
      </w:r>
      <w:bookmarkStart w:id="374" w:name="_Toc410313046"/>
      <w:bookmarkStart w:id="375" w:name="_Toc410313146"/>
      <w:r w:rsidR="007F3106" w:rsidRPr="008266BA">
        <w:lastRenderedPageBreak/>
        <w:t>Resumindo, Deus irá...</w:t>
      </w:r>
      <w:bookmarkEnd w:id="374"/>
      <w:bookmarkEnd w:id="375"/>
    </w:p>
    <w:p w:rsidR="007F3106" w:rsidRPr="004A64E6" w:rsidRDefault="007F3106" w:rsidP="00322E35">
      <w:pPr>
        <w:pStyle w:val="Bullets"/>
        <w:rPr>
          <w:lang w:val="pt-BR"/>
        </w:rPr>
      </w:pPr>
      <w:r w:rsidRPr="004A64E6">
        <w:rPr>
          <w:lang w:val="pt-BR"/>
        </w:rPr>
        <w:t>encher o seu coração com um amor que transbordará (Romanos 5:5, I João 4:19)</w:t>
      </w:r>
    </w:p>
    <w:p w:rsidR="007F3106" w:rsidRPr="004A64E6" w:rsidRDefault="007F3106" w:rsidP="00322E35">
      <w:pPr>
        <w:pStyle w:val="Bullets"/>
        <w:rPr>
          <w:lang w:val="pt-BR"/>
        </w:rPr>
      </w:pPr>
      <w:r w:rsidRPr="004A64E6">
        <w:rPr>
          <w:lang w:val="pt-BR"/>
        </w:rPr>
        <w:t xml:space="preserve">preencher os corações de não crentes com sede espiritual (João 16:7-11, Lucas 5:8, </w:t>
      </w:r>
      <w:r w:rsidR="00BB3D93" w:rsidRPr="004A64E6">
        <w:rPr>
          <w:lang w:val="pt-BR"/>
        </w:rPr>
        <w:br/>
      </w:r>
      <w:r w:rsidRPr="004A64E6">
        <w:rPr>
          <w:lang w:val="pt-BR"/>
        </w:rPr>
        <w:t>Atos 16:29-30, Atos 2:37)</w:t>
      </w:r>
    </w:p>
    <w:p w:rsidR="007F3106" w:rsidRPr="004A64E6" w:rsidRDefault="007F3106" w:rsidP="00322E35">
      <w:pPr>
        <w:pStyle w:val="Bullets"/>
        <w:rPr>
          <w:lang w:val="pt-BR"/>
        </w:rPr>
      </w:pPr>
      <w:r w:rsidRPr="004A64E6">
        <w:rPr>
          <w:lang w:val="pt-BR"/>
        </w:rPr>
        <w:t xml:space="preserve">levá-lo para o caminho daqueles que estiverem procurando por Ele (João 20:21, </w:t>
      </w:r>
      <w:r w:rsidR="00BB3D93" w:rsidRPr="004A64E6">
        <w:rPr>
          <w:lang w:val="pt-BR"/>
        </w:rPr>
        <w:br/>
      </w:r>
      <w:r w:rsidRPr="004A64E6">
        <w:rPr>
          <w:lang w:val="pt-BR"/>
        </w:rPr>
        <w:t>Mateus 28:18-20, Marcos 16:15)</w:t>
      </w:r>
    </w:p>
    <w:p w:rsidR="007F3106" w:rsidRPr="004A64E6" w:rsidRDefault="007F3106" w:rsidP="00322E35">
      <w:pPr>
        <w:pStyle w:val="Bullets"/>
        <w:rPr>
          <w:lang w:val="pt-BR"/>
        </w:rPr>
      </w:pPr>
      <w:r w:rsidRPr="004A64E6">
        <w:rPr>
          <w:lang w:val="pt-BR"/>
        </w:rPr>
        <w:t>dar seu poder e autoridade de testemunha (Atos 1:8, 4:31; 2 Timóteo 1:7-8, Hebreus 4:12).</w:t>
      </w:r>
    </w:p>
    <w:p w:rsidR="007F3106" w:rsidRPr="008266BA" w:rsidRDefault="007F3106" w:rsidP="007F3106">
      <w:pPr>
        <w:pStyle w:val="smtitles"/>
        <w:rPr>
          <w:lang w:val="pt-BR"/>
        </w:rPr>
      </w:pPr>
      <w:bookmarkStart w:id="376" w:name="_Toc410313047"/>
      <w:bookmarkStart w:id="377" w:name="_Toc410313147"/>
      <w:r w:rsidRPr="008266BA">
        <w:rPr>
          <w:lang w:val="pt-BR"/>
        </w:rPr>
        <w:t>E você pode...</w:t>
      </w:r>
      <w:bookmarkEnd w:id="376"/>
      <w:bookmarkEnd w:id="377"/>
    </w:p>
    <w:p w:rsidR="007F3106" w:rsidRPr="004A64E6" w:rsidRDefault="007F3106" w:rsidP="00322E35">
      <w:pPr>
        <w:pStyle w:val="Bullets"/>
        <w:rPr>
          <w:lang w:val="pt-BR"/>
        </w:rPr>
      </w:pPr>
      <w:r w:rsidRPr="004A64E6">
        <w:rPr>
          <w:lang w:val="pt-BR"/>
        </w:rPr>
        <w:t>continuar aproveitando e crescendo no seu relacionamento co</w:t>
      </w:r>
      <w:r w:rsidR="00181339">
        <w:rPr>
          <w:lang w:val="pt-BR"/>
        </w:rPr>
        <w:t>m J</w:t>
      </w:r>
      <w:r w:rsidRPr="004A64E6">
        <w:rPr>
          <w:lang w:val="pt-BR"/>
        </w:rPr>
        <w:t>esus (Colossenses 2:6-7)</w:t>
      </w:r>
    </w:p>
    <w:p w:rsidR="007F3106" w:rsidRPr="004A64E6" w:rsidRDefault="007F3106" w:rsidP="00322E35">
      <w:pPr>
        <w:pStyle w:val="Bullets"/>
        <w:rPr>
          <w:lang w:val="pt-BR"/>
        </w:rPr>
      </w:pPr>
      <w:r w:rsidRPr="004A64E6">
        <w:rPr>
          <w:lang w:val="pt-BR"/>
        </w:rPr>
        <w:t>orar por oportunidades para falar sobre Ele (Efésios 6:18-20)</w:t>
      </w:r>
    </w:p>
    <w:p w:rsidR="007F3106" w:rsidRPr="004A64E6" w:rsidRDefault="007F3106" w:rsidP="00322E35">
      <w:pPr>
        <w:pStyle w:val="Bullets"/>
        <w:rPr>
          <w:lang w:val="pt-BR"/>
        </w:rPr>
      </w:pPr>
      <w:r w:rsidRPr="004A64E6">
        <w:rPr>
          <w:lang w:val="pt-BR"/>
        </w:rPr>
        <w:t>estar aberto e obediente ao Espírito Santo (Atos 6:10, João 15:26-27, Atos 4:31)</w:t>
      </w:r>
    </w:p>
    <w:p w:rsidR="007F3106" w:rsidRPr="004A64E6" w:rsidRDefault="007F3106" w:rsidP="00322E35">
      <w:pPr>
        <w:pStyle w:val="Bullets"/>
        <w:rPr>
          <w:lang w:val="pt-BR"/>
        </w:rPr>
      </w:pPr>
      <w:r w:rsidRPr="004A64E6">
        <w:rPr>
          <w:lang w:val="pt-BR"/>
        </w:rPr>
        <w:t>saber o seu próprio testemunho (João 9:24-33; João 4:39; Marcos 5:18-20)</w:t>
      </w:r>
    </w:p>
    <w:p w:rsidR="007F3106" w:rsidRPr="004A64E6" w:rsidRDefault="007F3106" w:rsidP="00322E35">
      <w:pPr>
        <w:pStyle w:val="Bullets"/>
        <w:rPr>
          <w:lang w:val="pt-BR"/>
        </w:rPr>
      </w:pPr>
      <w:r w:rsidRPr="004A64E6">
        <w:rPr>
          <w:lang w:val="pt-BR"/>
        </w:rPr>
        <w:t>saber uma simples apresentação do evangelho (I Pedro 3:15, Salmo 119:11, II Timóteo 2:15)</w:t>
      </w:r>
    </w:p>
    <w:p w:rsidR="007F3106" w:rsidRPr="004A64E6" w:rsidRDefault="007F3106" w:rsidP="00322E35">
      <w:pPr>
        <w:pStyle w:val="Bullets"/>
        <w:rPr>
          <w:lang w:val="pt-BR"/>
        </w:rPr>
      </w:pPr>
      <w:r w:rsidRPr="004A64E6">
        <w:rPr>
          <w:lang w:val="pt-BR"/>
        </w:rPr>
        <w:t>estar ciente de algumas questões que a sua geração esteja enfrentando (Provérbios 24:3,4;</w:t>
      </w:r>
      <w:r w:rsidR="00BB3D93" w:rsidRPr="004A64E6">
        <w:rPr>
          <w:lang w:val="pt-BR"/>
        </w:rPr>
        <w:br/>
      </w:r>
      <w:r w:rsidRPr="004A64E6">
        <w:rPr>
          <w:lang w:val="pt-BR"/>
        </w:rPr>
        <w:t>I Crônicas 12:32, Colossenses 4:5)</w:t>
      </w:r>
    </w:p>
    <w:p w:rsidR="007F3106" w:rsidRPr="004A64E6" w:rsidRDefault="007F3106" w:rsidP="00322E35">
      <w:pPr>
        <w:pStyle w:val="Bullets"/>
        <w:rPr>
          <w:lang w:val="pt-BR"/>
        </w:rPr>
      </w:pPr>
      <w:r w:rsidRPr="004A64E6">
        <w:rPr>
          <w:lang w:val="pt-BR"/>
        </w:rPr>
        <w:t xml:space="preserve">estar disponível para oferecer sua amizade a não cristãos (Judas 21-23; Tiago 5:20; </w:t>
      </w:r>
      <w:r w:rsidR="00BB3D93" w:rsidRPr="004A64E6">
        <w:rPr>
          <w:lang w:val="pt-BR"/>
        </w:rPr>
        <w:br/>
      </w:r>
      <w:r w:rsidRPr="004A64E6">
        <w:rPr>
          <w:lang w:val="pt-BR"/>
        </w:rPr>
        <w:t>Lucas 19:10).</w:t>
      </w:r>
    </w:p>
    <w:p w:rsidR="007F3106" w:rsidRPr="008266BA" w:rsidRDefault="007F3106" w:rsidP="007F3106">
      <w:pPr>
        <w:pStyle w:val="Bullets"/>
        <w:numPr>
          <w:ilvl w:val="0"/>
          <w:numId w:val="0"/>
        </w:numPr>
        <w:ind w:left="720"/>
        <w:rPr>
          <w:lang w:val="pt-BR"/>
        </w:rPr>
      </w:pPr>
      <w:r w:rsidRPr="008266BA">
        <w:rPr>
          <w:lang w:val="pt-BR"/>
        </w:rPr>
        <w:br w:type="page"/>
      </w:r>
    </w:p>
    <w:p w:rsidR="007F3106" w:rsidRPr="004A64E6" w:rsidRDefault="007F3106" w:rsidP="007F3106">
      <w:pPr>
        <w:spacing w:before="0" w:after="0"/>
        <w:rPr>
          <w:sz w:val="2"/>
          <w:szCs w:val="2"/>
          <w:lang w:val="pt-BR"/>
        </w:rPr>
        <w:sectPr w:rsidR="007F3106" w:rsidRPr="004A64E6" w:rsidSect="00E64CBA">
          <w:headerReference w:type="default" r:id="rId46"/>
          <w:type w:val="continuous"/>
          <w:pgSz w:w="12240" w:h="15840" w:code="1"/>
          <w:pgMar w:top="1152" w:right="1152" w:bottom="720" w:left="1152" w:header="720" w:footer="432" w:gutter="0"/>
          <w:cols w:space="720"/>
          <w:titlePg/>
          <w:docGrid w:linePitch="326"/>
        </w:sectPr>
      </w:pPr>
    </w:p>
    <w:p w:rsidR="007F3106" w:rsidRPr="008266BA" w:rsidRDefault="007F3106" w:rsidP="002B21BD">
      <w:pPr>
        <w:pStyle w:val="FrontHeads"/>
      </w:pPr>
      <w:bookmarkStart w:id="378" w:name="_Toc430876655"/>
      <w:bookmarkStart w:id="379" w:name="_Toc134433230"/>
      <w:r w:rsidRPr="008266BA">
        <w:lastRenderedPageBreak/>
        <w:t xml:space="preserve">Ministrando salvação, </w:t>
      </w:r>
      <w:r w:rsidR="00EE36DD">
        <w:br/>
      </w:r>
      <w:r w:rsidRPr="008266BA">
        <w:t>batismo no Espírito Santo e cura</w:t>
      </w:r>
      <w:bookmarkEnd w:id="378"/>
      <w:bookmarkEnd w:id="379"/>
    </w:p>
    <w:p w:rsidR="00897947" w:rsidRDefault="00897947" w:rsidP="006E1649">
      <w:pPr>
        <w:pStyle w:val="Heading3"/>
      </w:pPr>
      <w:bookmarkStart w:id="380" w:name="_Toc423553556"/>
      <w:bookmarkStart w:id="381" w:name="_Toc430876656"/>
    </w:p>
    <w:p w:rsidR="007F3106" w:rsidRPr="008266BA" w:rsidRDefault="007F3106" w:rsidP="006E1649">
      <w:pPr>
        <w:pStyle w:val="Heading3"/>
      </w:pPr>
      <w:bookmarkStart w:id="382" w:name="_Toc134433231"/>
      <w:r w:rsidRPr="008266BA">
        <w:t>Como orar pela salvação</w:t>
      </w:r>
      <w:bookmarkEnd w:id="380"/>
      <w:bookmarkEnd w:id="381"/>
      <w:bookmarkEnd w:id="382"/>
    </w:p>
    <w:p w:rsidR="007F3106" w:rsidRPr="004A64E6" w:rsidRDefault="007F3106" w:rsidP="007F3106">
      <w:pPr>
        <w:spacing w:before="120"/>
        <w:ind w:right="43"/>
        <w:rPr>
          <w:szCs w:val="24"/>
          <w:lang w:val="pt-BR"/>
        </w:rPr>
      </w:pPr>
      <w:r w:rsidRPr="004A64E6">
        <w:rPr>
          <w:szCs w:val="24"/>
          <w:lang w:val="pt-BR"/>
        </w:rPr>
        <w:t xml:space="preserve">Jesus disse, </w:t>
      </w:r>
    </w:p>
    <w:p w:rsidR="007F3106" w:rsidRPr="008266BA" w:rsidRDefault="007F3106" w:rsidP="007F3106">
      <w:r w:rsidRPr="008266BA">
        <w:rPr>
          <w:rStyle w:val="QuoteChar"/>
          <w:lang w:val="pt-BR"/>
        </w:rPr>
        <w:t>Eu sou o caminho, a verdade e a vida. Ninguém vem ao Pai a não ser por Mim</w:t>
      </w:r>
      <w:r w:rsidRPr="004A64E6">
        <w:rPr>
          <w:lang w:val="pt-BR"/>
        </w:rPr>
        <w:t>.</w:t>
      </w:r>
      <w:r w:rsidRPr="004A64E6">
        <w:rPr>
          <w:lang w:val="pt-BR"/>
        </w:rPr>
        <w:br/>
        <w:t xml:space="preserve"> </w:t>
      </w:r>
      <w:r w:rsidRPr="008266BA">
        <w:t>- João 14:6</w:t>
      </w:r>
    </w:p>
    <w:p w:rsidR="007F3106" w:rsidRPr="004A64E6" w:rsidRDefault="007F3106" w:rsidP="005C4189">
      <w:pPr>
        <w:numPr>
          <w:ilvl w:val="0"/>
          <w:numId w:val="34"/>
        </w:numPr>
        <w:rPr>
          <w:lang w:val="pt-BR"/>
        </w:rPr>
      </w:pPr>
      <w:r w:rsidRPr="00181339">
        <w:rPr>
          <w:rStyle w:val="pointsChar"/>
        </w:rPr>
        <w:t>Explique</w:t>
      </w:r>
      <w:r w:rsidRPr="004A64E6">
        <w:rPr>
          <w:lang w:val="pt-BR"/>
        </w:rPr>
        <w:t xml:space="preserve"> à pessoa que é importante seguir os passos:</w:t>
      </w:r>
    </w:p>
    <w:p w:rsidR="007F3106" w:rsidRPr="008266BA" w:rsidRDefault="007F3106" w:rsidP="006E2CD5">
      <w:pPr>
        <w:pStyle w:val="Bullets"/>
        <w:numPr>
          <w:ilvl w:val="0"/>
          <w:numId w:val="27"/>
        </w:numPr>
        <w:rPr>
          <w:lang w:val="pt-BR"/>
        </w:rPr>
      </w:pPr>
      <w:r w:rsidRPr="008266BA">
        <w:rPr>
          <w:rStyle w:val="pointsChar"/>
        </w:rPr>
        <w:t>Reconhecer</w:t>
      </w:r>
      <w:r w:rsidRPr="008266BA">
        <w:rPr>
          <w:lang w:val="pt-BR"/>
        </w:rPr>
        <w:t xml:space="preserve"> que são pecadores precisando de um Salvador. (Romanos 3:23)</w:t>
      </w:r>
    </w:p>
    <w:p w:rsidR="007F3106" w:rsidRPr="008266BA" w:rsidRDefault="007F3106" w:rsidP="006E2CD5">
      <w:pPr>
        <w:pStyle w:val="Bullets"/>
        <w:numPr>
          <w:ilvl w:val="0"/>
          <w:numId w:val="27"/>
        </w:numPr>
        <w:rPr>
          <w:lang w:val="pt-BR"/>
        </w:rPr>
      </w:pPr>
      <w:r w:rsidRPr="008266BA">
        <w:rPr>
          <w:rStyle w:val="pointsChar"/>
        </w:rPr>
        <w:t>Arrepender</w:t>
      </w:r>
      <w:r w:rsidRPr="008266BA">
        <w:rPr>
          <w:lang w:val="pt-BR"/>
        </w:rPr>
        <w:t xml:space="preserve"> dos pecados passados e se voltarem para Deus. (Romanos 6:23)</w:t>
      </w:r>
    </w:p>
    <w:p w:rsidR="007F3106" w:rsidRPr="008266BA" w:rsidRDefault="007F3106" w:rsidP="006E2CD5">
      <w:pPr>
        <w:pStyle w:val="Bullets"/>
        <w:numPr>
          <w:ilvl w:val="0"/>
          <w:numId w:val="27"/>
        </w:numPr>
        <w:rPr>
          <w:lang w:val="pt-BR"/>
        </w:rPr>
      </w:pPr>
      <w:r>
        <w:rPr>
          <w:rStyle w:val="pointsChar"/>
        </w:rPr>
        <w:t>Acreditar</w:t>
      </w:r>
      <w:r w:rsidRPr="008266BA">
        <w:rPr>
          <w:rStyle w:val="pointsChar"/>
        </w:rPr>
        <w:t xml:space="preserve"> </w:t>
      </w:r>
      <w:r w:rsidRPr="008266BA">
        <w:rPr>
          <w:lang w:val="pt-BR"/>
        </w:rPr>
        <w:t>em seus corações que Jesus é o Senhor e reconhecer que Deus o ressuscitou dos mortos. (Romanos 10:9)</w:t>
      </w:r>
    </w:p>
    <w:p w:rsidR="007F3106" w:rsidRPr="008266BA" w:rsidRDefault="007F3106" w:rsidP="005C4189">
      <w:pPr>
        <w:pStyle w:val="Bullets"/>
        <w:numPr>
          <w:ilvl w:val="0"/>
          <w:numId w:val="33"/>
        </w:numPr>
        <w:spacing w:before="0" w:after="0"/>
        <w:rPr>
          <w:b/>
          <w:lang w:val="pt-BR"/>
        </w:rPr>
      </w:pPr>
      <w:r w:rsidRPr="008266BA">
        <w:rPr>
          <w:rStyle w:val="pointsChar"/>
        </w:rPr>
        <w:t xml:space="preserve">Pedir </w:t>
      </w:r>
      <w:r w:rsidRPr="008266BA">
        <w:rPr>
          <w:lang w:val="pt-BR"/>
        </w:rPr>
        <w:t>para que Jesus entre em seus corações e seja o Senhor e Salvador de suas vidas</w:t>
      </w:r>
      <w:r w:rsidR="004829F9">
        <w:rPr>
          <w:lang w:val="pt-BR"/>
        </w:rPr>
        <w:t xml:space="preserve">. </w:t>
      </w:r>
      <w:r w:rsidR="00BB3D93">
        <w:rPr>
          <w:lang w:val="pt-BR"/>
        </w:rPr>
        <w:br/>
      </w:r>
      <w:r w:rsidRPr="008266BA">
        <w:rPr>
          <w:lang w:val="pt-BR"/>
        </w:rPr>
        <w:t>(Atos 4:12)</w:t>
      </w:r>
    </w:p>
    <w:p w:rsidR="007F3106" w:rsidRPr="008266BA" w:rsidRDefault="007F3106" w:rsidP="005C4189">
      <w:pPr>
        <w:pStyle w:val="Bullets"/>
        <w:numPr>
          <w:ilvl w:val="0"/>
          <w:numId w:val="33"/>
        </w:numPr>
        <w:spacing w:before="0" w:after="0"/>
        <w:rPr>
          <w:b/>
          <w:lang w:val="pt-BR"/>
        </w:rPr>
      </w:pPr>
      <w:r w:rsidRPr="008266BA">
        <w:rPr>
          <w:rStyle w:val="pointsChar"/>
        </w:rPr>
        <w:t xml:space="preserve">Guie-os </w:t>
      </w:r>
      <w:r w:rsidRPr="008266BA">
        <w:rPr>
          <w:lang w:val="pt-BR"/>
        </w:rPr>
        <w:t>através de uma oração parecida com esta</w:t>
      </w:r>
      <w:r w:rsidR="00181339">
        <w:rPr>
          <w:lang w:val="pt-BR"/>
        </w:rPr>
        <w:t xml:space="preserve"> abaixo</w:t>
      </w:r>
      <w:r w:rsidRPr="008266BA">
        <w:rPr>
          <w:lang w:val="pt-BR"/>
        </w:rPr>
        <w:t xml:space="preserve">. O Espírito Santo irá </w:t>
      </w:r>
      <w:r>
        <w:rPr>
          <w:lang w:val="pt-BR"/>
        </w:rPr>
        <w:t>ajudá-lo</w:t>
      </w:r>
      <w:r w:rsidRPr="008266BA">
        <w:rPr>
          <w:lang w:val="pt-BR"/>
        </w:rPr>
        <w:t>.</w:t>
      </w:r>
    </w:p>
    <w:p w:rsidR="007F3106" w:rsidRPr="008266BA" w:rsidRDefault="007F3106" w:rsidP="007F3106">
      <w:pPr>
        <w:spacing w:before="120" w:after="120"/>
        <w:ind w:left="720"/>
        <w:rPr>
          <w:rFonts w:ascii="Cambria" w:hAnsi="Cambria"/>
          <w:i/>
        </w:rPr>
      </w:pPr>
      <w:r w:rsidRPr="004A64E6">
        <w:rPr>
          <w:rFonts w:ascii="Cambria" w:hAnsi="Cambria"/>
          <w:i/>
          <w:lang w:val="pt-BR"/>
        </w:rPr>
        <w:t xml:space="preserve">“Jesus, por favor, me perdoe pelos meus pecados. Acredito do fundo do meu coração que você morreu por mim e quero me voltar para o Senhor neste momento. Eu o convido a entrar na minha vida e a ser meu Senhor e Salvador. Obrigado, Jesus, por ter me perdoado, e pelo teu sangue ter me limpado e santificado. </w:t>
      </w:r>
      <w:r w:rsidRPr="008266BA">
        <w:rPr>
          <w:rFonts w:ascii="Cambria" w:hAnsi="Cambria"/>
          <w:i/>
        </w:rPr>
        <w:t>Ajuda-me a segui-lo e a obedecê-lo.”</w:t>
      </w:r>
    </w:p>
    <w:p w:rsidR="007F3106" w:rsidRPr="008266BA" w:rsidRDefault="007F3106" w:rsidP="005C4189">
      <w:pPr>
        <w:pStyle w:val="numberedpoint"/>
        <w:numPr>
          <w:ilvl w:val="0"/>
          <w:numId w:val="33"/>
        </w:numPr>
        <w:spacing w:before="0" w:after="0"/>
        <w:rPr>
          <w:b/>
          <w:lang w:val="pt-BR"/>
        </w:rPr>
      </w:pPr>
      <w:r w:rsidRPr="008266BA">
        <w:rPr>
          <w:lang w:val="pt-BR"/>
        </w:rPr>
        <w:t xml:space="preserve">Esse é o nosso reconhecimento de João 5:24 - </w:t>
      </w:r>
      <w:r w:rsidRPr="008266BA">
        <w:rPr>
          <w:rFonts w:ascii="Cambria" w:hAnsi="Cambria"/>
          <w:i/>
          <w:iCs/>
          <w:color w:val="000000"/>
          <w:lang w:val="pt-BR"/>
        </w:rPr>
        <w:t>Na verdade, na verdade vos digo que quem ouve a minha palavra, e crê naquele que me enviou, tem a vida eterna, e não entrará em condenação, mas passou da morte para a vida.</w:t>
      </w:r>
      <w:r w:rsidRPr="008266BA">
        <w:rPr>
          <w:rStyle w:val="QuoteChar"/>
          <w:lang w:val="pt-BR"/>
        </w:rPr>
        <w:t xml:space="preserve"> </w:t>
      </w:r>
    </w:p>
    <w:p w:rsidR="007F3106" w:rsidRPr="008266BA" w:rsidRDefault="007F3106" w:rsidP="007F3106">
      <w:pPr>
        <w:pStyle w:val="points"/>
      </w:pPr>
      <w:r w:rsidRPr="008266BA">
        <w:t>Incentive-os a contarem, na primeira oportunidade, sobre o que acabaram de fazer.</w:t>
      </w:r>
    </w:p>
    <w:p w:rsidR="007F3106" w:rsidRPr="004A64E6" w:rsidRDefault="007F3106" w:rsidP="007F3106">
      <w:pPr>
        <w:ind w:left="360"/>
        <w:rPr>
          <w:lang w:val="pt-BR"/>
        </w:rPr>
      </w:pPr>
      <w:r w:rsidRPr="004A64E6">
        <w:rPr>
          <w:lang w:val="pt-BR"/>
        </w:rPr>
        <w:t xml:space="preserve">Romanos 10:9 - </w:t>
      </w:r>
      <w:r w:rsidRPr="004A64E6">
        <w:rPr>
          <w:rFonts w:ascii="Cambria" w:hAnsi="Cambria"/>
          <w:i/>
          <w:iCs/>
          <w:color w:val="000000"/>
          <w:szCs w:val="24"/>
          <w:lang w:val="pt-BR"/>
        </w:rPr>
        <w:t>Se com a tua boca confessares ao Senhor Jesus, e em teu coração creres que Deus o ressuscitou dentre os mortos, serás salvo.</w:t>
      </w:r>
      <w:r w:rsidRPr="008266BA">
        <w:rPr>
          <w:rStyle w:val="QuoteChar"/>
          <w:lang w:val="pt-BR"/>
        </w:rPr>
        <w:t>.</w:t>
      </w:r>
    </w:p>
    <w:p w:rsidR="007F3106" w:rsidRPr="008266BA" w:rsidRDefault="007F3106" w:rsidP="005C4189">
      <w:pPr>
        <w:pStyle w:val="numberedpoint"/>
        <w:numPr>
          <w:ilvl w:val="0"/>
          <w:numId w:val="33"/>
        </w:numPr>
        <w:overflowPunct/>
        <w:autoSpaceDE/>
        <w:autoSpaceDN/>
        <w:adjustRightInd/>
        <w:spacing w:before="0" w:after="0"/>
        <w:textAlignment w:val="auto"/>
        <w:rPr>
          <w:lang w:val="pt-BR"/>
        </w:rPr>
      </w:pPr>
      <w:r w:rsidRPr="008266BA">
        <w:rPr>
          <w:lang w:val="pt-BR"/>
        </w:rPr>
        <w:t>Explique a eles a importância da comunhão contínua com outros Cristãos, da leitura da Palavra, oração, e participação de uma igreja local ou grupo de estudo bíblico</w:t>
      </w:r>
      <w:r w:rsidR="004829F9">
        <w:rPr>
          <w:lang w:val="pt-BR"/>
        </w:rPr>
        <w:t xml:space="preserve">. </w:t>
      </w:r>
    </w:p>
    <w:p w:rsidR="007F3106" w:rsidRPr="008266BA" w:rsidRDefault="007F3106" w:rsidP="006E1649">
      <w:pPr>
        <w:pStyle w:val="Heading3"/>
      </w:pPr>
    </w:p>
    <w:p w:rsidR="007F3106" w:rsidRPr="00897694" w:rsidRDefault="007F3106" w:rsidP="006E1649">
      <w:pPr>
        <w:pStyle w:val="Heading3"/>
      </w:pPr>
      <w:r w:rsidRPr="008266BA">
        <w:br w:type="page"/>
      </w:r>
      <w:bookmarkStart w:id="383" w:name="_Toc423553557"/>
      <w:bookmarkStart w:id="384" w:name="_Toc430876657"/>
      <w:bookmarkStart w:id="385" w:name="_Toc134433232"/>
      <w:r w:rsidRPr="00897694">
        <w:lastRenderedPageBreak/>
        <w:t>Como orar pelo batismo no espírito santo...</w:t>
      </w:r>
      <w:bookmarkEnd w:id="383"/>
      <w:bookmarkEnd w:id="384"/>
      <w:bookmarkEnd w:id="385"/>
    </w:p>
    <w:p w:rsidR="007F3106" w:rsidRPr="004A64E6" w:rsidRDefault="007F3106" w:rsidP="007F3106">
      <w:pPr>
        <w:rPr>
          <w:i/>
          <w:lang w:val="pt-BR"/>
        </w:rPr>
      </w:pPr>
      <w:r w:rsidRPr="004A64E6">
        <w:rPr>
          <w:lang w:val="pt-BR"/>
        </w:rPr>
        <w:t>Antes de Jesus retornar aos céus, Ele prometeu aos Seus discípulos que Ele enviaria o Espírito Santo para capacitá-los</w:t>
      </w:r>
      <w:r w:rsidR="00727E57" w:rsidRPr="004A64E6">
        <w:rPr>
          <w:lang w:val="pt-BR"/>
        </w:rPr>
        <w:t xml:space="preserve">. </w:t>
      </w:r>
    </w:p>
    <w:p w:rsidR="007F3106" w:rsidRPr="004A64E6" w:rsidRDefault="007F3106" w:rsidP="007F3106">
      <w:pPr>
        <w:ind w:left="720"/>
        <w:rPr>
          <w:lang w:val="pt-BR"/>
        </w:rPr>
      </w:pPr>
      <w:r w:rsidRPr="008266BA">
        <w:rPr>
          <w:rStyle w:val="QuoteChar"/>
          <w:lang w:val="pt-BR"/>
        </w:rPr>
        <w:t>“</w:t>
      </w:r>
      <w:r w:rsidRPr="004A64E6">
        <w:rPr>
          <w:rFonts w:ascii="Cambria" w:hAnsi="Cambria"/>
          <w:i/>
          <w:iCs/>
          <w:color w:val="000000"/>
          <w:szCs w:val="24"/>
          <w:lang w:val="pt-BR"/>
        </w:rPr>
        <w:t>E eu rogarei ao Pai, e ele vos dará outro Consolador, para que fique convosco para sempre.”</w:t>
      </w:r>
      <w:r w:rsidRPr="008266BA">
        <w:rPr>
          <w:rStyle w:val="QuoteChar"/>
          <w:lang w:val="pt-BR"/>
        </w:rPr>
        <w:t>.</w:t>
      </w:r>
      <w:r w:rsidRPr="004A64E6">
        <w:rPr>
          <w:lang w:val="pt-BR"/>
        </w:rPr>
        <w:t xml:space="preserve"> - João 14:16</w:t>
      </w:r>
    </w:p>
    <w:p w:rsidR="007F3106" w:rsidRPr="004A64E6" w:rsidRDefault="007F3106" w:rsidP="007F3106">
      <w:pPr>
        <w:rPr>
          <w:lang w:val="pt-BR"/>
        </w:rPr>
      </w:pPr>
      <w:r w:rsidRPr="004A64E6">
        <w:rPr>
          <w:lang w:val="pt-BR"/>
        </w:rPr>
        <w:t>No pentecostes, enquanto os discípulos oravam,</w:t>
      </w:r>
    </w:p>
    <w:p w:rsidR="007F3106" w:rsidRPr="004A64E6" w:rsidRDefault="007F3106" w:rsidP="007F3106">
      <w:pPr>
        <w:ind w:left="720"/>
        <w:rPr>
          <w:lang w:val="pt-BR"/>
        </w:rPr>
      </w:pPr>
      <w:r w:rsidRPr="004A64E6">
        <w:rPr>
          <w:rFonts w:ascii="Cambria" w:hAnsi="Cambria"/>
          <w:i/>
          <w:iCs/>
          <w:color w:val="000000"/>
          <w:szCs w:val="24"/>
          <w:lang w:val="pt-BR"/>
        </w:rPr>
        <w:t>E de repente veio do céu um som, como de um vento veemente e impetuoso, e encheu toda a casa em que estavam assentados. E foram vistas por eles línguas repartidas, como que de fogo, as quais pousaram sobre cada um deles.</w:t>
      </w:r>
      <w:r w:rsidRPr="004A64E6">
        <w:rPr>
          <w:rFonts w:ascii="Cambria" w:hAnsi="Cambria"/>
          <w:i/>
          <w:iCs/>
          <w:color w:val="000000"/>
          <w:szCs w:val="24"/>
          <w:lang w:val="pt-BR"/>
        </w:rPr>
        <w:br/>
        <w:t xml:space="preserve">E todos foram cheios do Espírito Santo, e começaram a falar noutras línguas, conforme o Espírito Santo lhes concedia que falassem. </w:t>
      </w:r>
      <w:r w:rsidRPr="004A64E6">
        <w:rPr>
          <w:lang w:val="pt-BR"/>
        </w:rPr>
        <w:t>Atos 2:2-4</w:t>
      </w:r>
    </w:p>
    <w:p w:rsidR="007F3106" w:rsidRPr="004A64E6" w:rsidRDefault="007F3106" w:rsidP="007F3106">
      <w:pPr>
        <w:rPr>
          <w:lang w:val="pt-BR"/>
        </w:rPr>
      </w:pPr>
      <w:r w:rsidRPr="004A64E6">
        <w:rPr>
          <w:lang w:val="pt-BR"/>
        </w:rPr>
        <w:t>O batismo no Espírito Santo é para todos os Cristãos (João 14:16).</w:t>
      </w:r>
    </w:p>
    <w:p w:rsidR="007F3106" w:rsidRPr="004A64E6" w:rsidRDefault="007F3106" w:rsidP="005C4189">
      <w:pPr>
        <w:numPr>
          <w:ilvl w:val="0"/>
          <w:numId w:val="35"/>
        </w:numPr>
        <w:rPr>
          <w:lang w:val="pt-BR"/>
        </w:rPr>
      </w:pPr>
      <w:r w:rsidRPr="004A64E6">
        <w:rPr>
          <w:lang w:val="pt-BR"/>
        </w:rPr>
        <w:t>Antes de orar com alguém para pedir pelo batismo no Espírito Santo, pergunte:</w:t>
      </w:r>
    </w:p>
    <w:p w:rsidR="007F3106" w:rsidRPr="008266BA" w:rsidRDefault="007F3106" w:rsidP="006E2CD5">
      <w:pPr>
        <w:pStyle w:val="Bullets"/>
        <w:numPr>
          <w:ilvl w:val="0"/>
          <w:numId w:val="27"/>
        </w:numPr>
        <w:rPr>
          <w:lang w:val="pt-BR"/>
        </w:rPr>
      </w:pPr>
      <w:r w:rsidRPr="008266BA">
        <w:rPr>
          <w:lang w:val="pt-BR"/>
        </w:rPr>
        <w:t>se a pessoa aceitou a Jesus como seu Salvador e se nasceu de novo. Caso não, faça a oração de salvação primeiro.</w:t>
      </w:r>
    </w:p>
    <w:p w:rsidR="007F3106" w:rsidRPr="008266BA" w:rsidRDefault="007F3106" w:rsidP="006E2CD5">
      <w:pPr>
        <w:pStyle w:val="Bullets"/>
        <w:numPr>
          <w:ilvl w:val="0"/>
          <w:numId w:val="27"/>
        </w:numPr>
        <w:rPr>
          <w:lang w:val="pt-BR"/>
        </w:rPr>
      </w:pPr>
      <w:r w:rsidRPr="008266BA">
        <w:rPr>
          <w:lang w:val="pt-BR"/>
        </w:rPr>
        <w:t>Se teve algum envolvimento com ocultismo. Caso sim, a pessoa deverá renunciar toda atividade desse grau.</w:t>
      </w:r>
    </w:p>
    <w:p w:rsidR="007F3106" w:rsidRPr="008266BA" w:rsidRDefault="007F3106" w:rsidP="005C4189">
      <w:pPr>
        <w:pStyle w:val="numberedpoint"/>
        <w:numPr>
          <w:ilvl w:val="0"/>
          <w:numId w:val="41"/>
        </w:numPr>
        <w:ind w:left="450" w:hanging="450"/>
        <w:rPr>
          <w:lang w:val="pt-BR"/>
        </w:rPr>
      </w:pPr>
      <w:r w:rsidRPr="008266BA">
        <w:rPr>
          <w:lang w:val="pt-BR"/>
        </w:rPr>
        <w:t>Explique que quando essas</w:t>
      </w:r>
      <w:r w:rsidR="00181339">
        <w:rPr>
          <w:lang w:val="pt-BR"/>
        </w:rPr>
        <w:t xml:space="preserve"> pessoas receberam a Jesus, tamb</w:t>
      </w:r>
      <w:r w:rsidRPr="008266BA">
        <w:rPr>
          <w:lang w:val="pt-BR"/>
        </w:rPr>
        <w:t>ém receberam ao Espírito Santo (João 3:5, 6)</w:t>
      </w:r>
      <w:r w:rsidR="004829F9">
        <w:rPr>
          <w:lang w:val="pt-BR"/>
        </w:rPr>
        <w:t xml:space="preserve">. </w:t>
      </w:r>
    </w:p>
    <w:p w:rsidR="007F3106" w:rsidRPr="008266BA" w:rsidRDefault="007F3106" w:rsidP="007F3106">
      <w:pPr>
        <w:spacing w:before="120" w:after="120"/>
        <w:ind w:right="43"/>
        <w:rPr>
          <w:szCs w:val="24"/>
        </w:rPr>
      </w:pPr>
      <w:r w:rsidRPr="004A64E6">
        <w:rPr>
          <w:szCs w:val="24"/>
          <w:lang w:val="pt-BR"/>
        </w:rPr>
        <w:t xml:space="preserve">Quando batizados no Espírito, o poder ou fluxo do Espírito é liberado neles. </w:t>
      </w:r>
      <w:r w:rsidRPr="008266BA">
        <w:rPr>
          <w:szCs w:val="24"/>
        </w:rPr>
        <w:t>Eles recebem:</w:t>
      </w:r>
    </w:p>
    <w:p w:rsidR="007F3106" w:rsidRPr="008266BA" w:rsidRDefault="007F3106" w:rsidP="006E2CD5">
      <w:pPr>
        <w:pStyle w:val="Bullets"/>
        <w:numPr>
          <w:ilvl w:val="0"/>
          <w:numId w:val="27"/>
        </w:numPr>
        <w:rPr>
          <w:lang w:val="pt-BR"/>
        </w:rPr>
      </w:pPr>
      <w:r w:rsidRPr="008266BA">
        <w:rPr>
          <w:lang w:val="pt-BR"/>
        </w:rPr>
        <w:t>capacitação de Deus para o serviço (Atos 1:8)</w:t>
      </w:r>
    </w:p>
    <w:p w:rsidR="007F3106" w:rsidRPr="008266BA" w:rsidRDefault="007F3106" w:rsidP="006E2CD5">
      <w:pPr>
        <w:pStyle w:val="Bullets"/>
        <w:numPr>
          <w:ilvl w:val="0"/>
          <w:numId w:val="27"/>
        </w:numPr>
        <w:rPr>
          <w:lang w:val="pt-BR"/>
        </w:rPr>
      </w:pPr>
      <w:r w:rsidRPr="008266BA">
        <w:rPr>
          <w:lang w:val="pt-BR"/>
        </w:rPr>
        <w:t>um idioma especial para oração (Atos 2:2-4)</w:t>
      </w:r>
    </w:p>
    <w:p w:rsidR="007F3106" w:rsidRPr="008266BA" w:rsidRDefault="007F3106" w:rsidP="006E2CD5">
      <w:pPr>
        <w:pStyle w:val="Bullets"/>
        <w:numPr>
          <w:ilvl w:val="0"/>
          <w:numId w:val="27"/>
        </w:numPr>
        <w:rPr>
          <w:lang w:val="pt-BR"/>
        </w:rPr>
      </w:pPr>
      <w:r w:rsidRPr="008266BA">
        <w:rPr>
          <w:lang w:val="pt-BR"/>
        </w:rPr>
        <w:t>a capacidade de orar de acordo com o propósito de Deus (Romanos 8:26)</w:t>
      </w:r>
    </w:p>
    <w:p w:rsidR="007F3106" w:rsidRPr="008266BA" w:rsidRDefault="007F3106" w:rsidP="006E2CD5">
      <w:pPr>
        <w:pStyle w:val="Bullets"/>
        <w:numPr>
          <w:ilvl w:val="0"/>
          <w:numId w:val="27"/>
        </w:numPr>
        <w:rPr>
          <w:lang w:val="pt-BR"/>
        </w:rPr>
      </w:pPr>
      <w:r w:rsidRPr="008266BA">
        <w:rPr>
          <w:lang w:val="pt-BR"/>
        </w:rPr>
        <w:t>edificação e construção pessoal (I Coríntios 14:4)</w:t>
      </w:r>
    </w:p>
    <w:p w:rsidR="007F3106" w:rsidRPr="004A64E6" w:rsidRDefault="007F3106" w:rsidP="007F3106">
      <w:pPr>
        <w:rPr>
          <w:lang w:val="pt-BR"/>
        </w:rPr>
      </w:pPr>
      <w:r w:rsidRPr="004A64E6">
        <w:rPr>
          <w:lang w:val="pt-BR"/>
        </w:rPr>
        <w:t>O batismo no Espírito Santo é recebido por fé, assim como a salvação (Mateus 3:11, Lucas 11:13).</w:t>
      </w:r>
    </w:p>
    <w:p w:rsidR="007F3106" w:rsidRPr="008266BA" w:rsidRDefault="007F3106" w:rsidP="005C4189">
      <w:pPr>
        <w:pStyle w:val="numberedpoint"/>
        <w:numPr>
          <w:ilvl w:val="0"/>
          <w:numId w:val="32"/>
        </w:numPr>
        <w:ind w:left="360"/>
        <w:rPr>
          <w:b/>
          <w:lang w:val="pt-BR"/>
        </w:rPr>
      </w:pPr>
      <w:r w:rsidRPr="008266BA">
        <w:rPr>
          <w:lang w:val="pt-BR"/>
        </w:rPr>
        <w:t>Faça com que a pessoa ore assim ou algo parecido:</w:t>
      </w:r>
    </w:p>
    <w:p w:rsidR="007F3106" w:rsidRPr="004A64E6" w:rsidRDefault="007F3106" w:rsidP="007F3106">
      <w:pPr>
        <w:ind w:left="360"/>
        <w:rPr>
          <w:rFonts w:ascii="Cambria" w:hAnsi="Cambria"/>
          <w:i/>
          <w:lang w:val="pt-BR"/>
        </w:rPr>
      </w:pPr>
      <w:r w:rsidRPr="004A64E6">
        <w:rPr>
          <w:rFonts w:ascii="Cambria" w:hAnsi="Cambria"/>
          <w:i/>
          <w:lang w:val="pt-BR"/>
        </w:rPr>
        <w:t>Jesus, acredito que Tu seja o responsável pelo Batismo no Espírito Santo, e Eu peço que me batize agora. Limpa-me de toda a iniquidade e encha-me com o Teu Espírito.</w:t>
      </w:r>
    </w:p>
    <w:p w:rsidR="007F3106" w:rsidRPr="004A64E6" w:rsidRDefault="007F3106" w:rsidP="007F3106">
      <w:pPr>
        <w:rPr>
          <w:lang w:val="pt-BR"/>
        </w:rPr>
      </w:pPr>
      <w:r w:rsidRPr="004A64E6">
        <w:rPr>
          <w:lang w:val="pt-BR"/>
        </w:rPr>
        <w:t>Caso tenham orado do fundo de seus corações, eles foram batizados. Incentive-os a abrirem suas bocas pela fé e a falarem as palavras que lhes forem dadas (Salmo 81:10). Falar em línguas envolve um ato de determinação. Enquanto falam, o Espírito dá as palavras</w:t>
      </w:r>
      <w:r w:rsidR="004829F9" w:rsidRPr="004A64E6">
        <w:rPr>
          <w:lang w:val="pt-BR"/>
        </w:rPr>
        <w:t xml:space="preserve">. </w:t>
      </w:r>
      <w:r w:rsidRPr="004A64E6">
        <w:rPr>
          <w:lang w:val="pt-BR"/>
        </w:rPr>
        <w:t>Faça com que sejam incentivados a orar em línguas de forma mais frequente.</w:t>
      </w:r>
    </w:p>
    <w:p w:rsidR="007F3106" w:rsidRPr="008266BA" w:rsidRDefault="007F3106" w:rsidP="00CF6436">
      <w:pPr>
        <w:pStyle w:val="call-out-boxes"/>
        <w:rPr>
          <w:lang w:val="pt-BR"/>
        </w:rPr>
      </w:pPr>
      <w:r w:rsidRPr="008266BA">
        <w:rPr>
          <w:rStyle w:val="Strong"/>
          <w:lang w:val="pt-BR"/>
        </w:rPr>
        <w:t>Observação:</w:t>
      </w:r>
      <w:r w:rsidR="000914E3">
        <w:rPr>
          <w:lang w:val="pt-BR"/>
        </w:rPr>
        <w:t xml:space="preserve"> </w:t>
      </w:r>
      <w:r w:rsidRPr="007C0784">
        <w:rPr>
          <w:sz w:val="24"/>
          <w:szCs w:val="24"/>
          <w:lang w:val="pt-BR"/>
        </w:rPr>
        <w:t>Caso tenham dificuldades em receber uma língua de oração, incentive-os a usarem qualquer som ou palavras</w:t>
      </w:r>
      <w:r w:rsidR="00181339" w:rsidRPr="007C0784">
        <w:rPr>
          <w:sz w:val="24"/>
          <w:szCs w:val="24"/>
          <w:lang w:val="pt-BR"/>
        </w:rPr>
        <w:t xml:space="preserve"> inicias que Deus tenha os dado</w:t>
      </w:r>
      <w:r w:rsidRPr="007C0784">
        <w:rPr>
          <w:sz w:val="24"/>
          <w:szCs w:val="24"/>
          <w:lang w:val="pt-BR"/>
        </w:rPr>
        <w:t>. Explique que muitas pessoas começam com apenas algumas palavras e experimentam um profundo derramar</w:t>
      </w:r>
      <w:r w:rsidR="00181339" w:rsidRPr="007C0784">
        <w:rPr>
          <w:sz w:val="24"/>
          <w:szCs w:val="24"/>
          <w:lang w:val="pt-BR"/>
        </w:rPr>
        <w:t>,</w:t>
      </w:r>
      <w:r w:rsidRPr="007C0784">
        <w:rPr>
          <w:sz w:val="24"/>
          <w:szCs w:val="24"/>
          <w:lang w:val="pt-BR"/>
        </w:rPr>
        <w:t xml:space="preserve"> à medida que buscam ao Senhor de forma privada.</w:t>
      </w:r>
    </w:p>
    <w:p w:rsidR="007F3106" w:rsidRPr="008266BA" w:rsidRDefault="007F3106" w:rsidP="006E1649">
      <w:pPr>
        <w:pStyle w:val="Heading3"/>
      </w:pPr>
      <w:bookmarkStart w:id="386" w:name="_Toc423553558"/>
      <w:bookmarkStart w:id="387" w:name="_Toc430876658"/>
      <w:bookmarkStart w:id="388" w:name="_Toc134433233"/>
      <w:r w:rsidRPr="008266BA">
        <w:lastRenderedPageBreak/>
        <w:t>Orando por Cura</w:t>
      </w:r>
      <w:bookmarkEnd w:id="386"/>
      <w:bookmarkEnd w:id="387"/>
      <w:bookmarkEnd w:id="388"/>
    </w:p>
    <w:p w:rsidR="007F3106" w:rsidRPr="004A64E6" w:rsidRDefault="007F3106" w:rsidP="00897694">
      <w:pPr>
        <w:rPr>
          <w:rFonts w:eastAsia="Calibri"/>
          <w:lang w:val="pt-BR"/>
        </w:rPr>
      </w:pPr>
      <w:r w:rsidRPr="004A64E6">
        <w:rPr>
          <w:rFonts w:eastAsia="Calibri"/>
          <w:lang w:val="pt-BR"/>
        </w:rPr>
        <w:t>Acreditamos na obra redentora que o Senhor Jesus Cristo oferece curando nosso espírito, alma e corpo. A cura, tanto física quanto emocional, foi nos dada através da cruz de Jesus. Deus se identificou como médico, e Ele quer nos curar. Jesus falou que devemos impor nossas mãos sobre os doentes para que se recuperassem. A oração pela cura faz parte do nosso privilégio e autoridade como crentes e seguidores de Jesus. Deus é fiel para atender às nossas necessidades, e prec</w:t>
      </w:r>
      <w:r w:rsidR="00181339">
        <w:rPr>
          <w:rFonts w:eastAsia="Calibri"/>
          <w:lang w:val="pt-BR"/>
        </w:rPr>
        <w:t>isamos ser curados. Ele nos ama e</w:t>
      </w:r>
      <w:r w:rsidRPr="004A64E6">
        <w:rPr>
          <w:rFonts w:eastAsia="Calibri"/>
          <w:lang w:val="pt-BR"/>
        </w:rPr>
        <w:t xml:space="preserve"> quer nos ver curados. Aqui estão algumas passagens para se meditar ao orar por cura:</w:t>
      </w:r>
    </w:p>
    <w:p w:rsidR="007F3106" w:rsidRPr="00897694" w:rsidRDefault="007F3106" w:rsidP="00897694">
      <w:pPr>
        <w:pStyle w:val="Bullets"/>
        <w:rPr>
          <w:rFonts w:eastAsia="Calibri"/>
        </w:rPr>
      </w:pPr>
      <w:r w:rsidRPr="00897694">
        <w:rPr>
          <w:rFonts w:eastAsia="Calibri"/>
        </w:rPr>
        <w:t>Isaías 53:4-5; I Pedro 2:24; Mateus 8:17</w:t>
      </w:r>
    </w:p>
    <w:p w:rsidR="007F3106" w:rsidRPr="00897694" w:rsidRDefault="007F3106" w:rsidP="00897694">
      <w:pPr>
        <w:pStyle w:val="Bullets"/>
        <w:rPr>
          <w:rFonts w:eastAsia="Calibri"/>
        </w:rPr>
      </w:pPr>
      <w:r w:rsidRPr="00897694">
        <w:rPr>
          <w:rFonts w:eastAsia="Calibri"/>
        </w:rPr>
        <w:t>Êxodo 15:26</w:t>
      </w:r>
    </w:p>
    <w:p w:rsidR="007F3106" w:rsidRPr="00897694" w:rsidRDefault="007F3106" w:rsidP="00897694">
      <w:pPr>
        <w:pStyle w:val="Bullets"/>
        <w:rPr>
          <w:rFonts w:eastAsia="Calibri"/>
        </w:rPr>
      </w:pPr>
      <w:r w:rsidRPr="00897694">
        <w:rPr>
          <w:rFonts w:eastAsia="Calibri"/>
        </w:rPr>
        <w:t>3 João 2</w:t>
      </w:r>
    </w:p>
    <w:p w:rsidR="007F3106" w:rsidRPr="00897694" w:rsidRDefault="007F3106" w:rsidP="00897694">
      <w:pPr>
        <w:pStyle w:val="Bullets"/>
        <w:rPr>
          <w:rFonts w:eastAsia="Calibri"/>
        </w:rPr>
      </w:pPr>
      <w:r w:rsidRPr="00897694">
        <w:rPr>
          <w:rFonts w:eastAsia="Calibri"/>
        </w:rPr>
        <w:t>Marcos 16:15-18</w:t>
      </w:r>
    </w:p>
    <w:p w:rsidR="007F3106" w:rsidRPr="00897694" w:rsidRDefault="007F3106" w:rsidP="00897694">
      <w:pPr>
        <w:pStyle w:val="Bullets"/>
        <w:rPr>
          <w:rFonts w:eastAsia="Calibri"/>
        </w:rPr>
      </w:pPr>
      <w:r w:rsidRPr="00897694">
        <w:rPr>
          <w:rFonts w:eastAsia="Calibri"/>
        </w:rPr>
        <w:t>Tiago 5:15-16</w:t>
      </w:r>
    </w:p>
    <w:p w:rsidR="007F3106" w:rsidRPr="00897694" w:rsidRDefault="007F3106" w:rsidP="00897694">
      <w:pPr>
        <w:pStyle w:val="Bullets"/>
        <w:rPr>
          <w:rFonts w:eastAsia="Calibri"/>
        </w:rPr>
      </w:pPr>
      <w:r w:rsidRPr="00897694">
        <w:rPr>
          <w:rFonts w:eastAsia="Calibri"/>
        </w:rPr>
        <w:t>João 14:12-14</w:t>
      </w:r>
    </w:p>
    <w:p w:rsidR="007F3106" w:rsidRPr="00897694" w:rsidRDefault="007F3106" w:rsidP="00897694">
      <w:pPr>
        <w:pStyle w:val="smtitles"/>
        <w:rPr>
          <w:rFonts w:eastAsia="Calibri"/>
        </w:rPr>
      </w:pPr>
      <w:r w:rsidRPr="00897694">
        <w:rPr>
          <w:rFonts w:eastAsia="Calibri"/>
        </w:rPr>
        <w:t>Ao orar por cura:</w:t>
      </w:r>
    </w:p>
    <w:p w:rsidR="007F3106" w:rsidRPr="008266BA" w:rsidRDefault="007F3106" w:rsidP="005C4189">
      <w:pPr>
        <w:pStyle w:val="numberedpoint"/>
        <w:numPr>
          <w:ilvl w:val="0"/>
          <w:numId w:val="42"/>
        </w:numPr>
        <w:rPr>
          <w:rFonts w:eastAsia="Calibri"/>
          <w:lang w:val="pt-BR"/>
        </w:rPr>
      </w:pPr>
      <w:r w:rsidRPr="008266BA">
        <w:rPr>
          <w:rFonts w:eastAsia="Calibri"/>
          <w:lang w:val="pt-BR"/>
        </w:rPr>
        <w:t>Pergunte qual é a necessidade para que se possa orar de forma específica.</w:t>
      </w:r>
    </w:p>
    <w:p w:rsidR="007F3106" w:rsidRPr="008266BA" w:rsidRDefault="007F3106" w:rsidP="005C4189">
      <w:pPr>
        <w:pStyle w:val="numberedpoint"/>
        <w:numPr>
          <w:ilvl w:val="0"/>
          <w:numId w:val="32"/>
        </w:numPr>
        <w:rPr>
          <w:rFonts w:eastAsia="Calibri"/>
          <w:lang w:val="pt-BR"/>
        </w:rPr>
      </w:pPr>
      <w:r w:rsidRPr="008266BA">
        <w:rPr>
          <w:rFonts w:eastAsia="Calibri"/>
          <w:lang w:val="pt-BR"/>
        </w:rPr>
        <w:t>Proclame a bondade e majestade de Deus como curador</w:t>
      </w:r>
      <w:r w:rsidR="004829F9">
        <w:rPr>
          <w:rFonts w:eastAsia="Calibri"/>
          <w:lang w:val="pt-BR"/>
        </w:rPr>
        <w:t xml:space="preserve">. </w:t>
      </w:r>
    </w:p>
    <w:p w:rsidR="007F3106" w:rsidRPr="008266BA" w:rsidRDefault="007F3106" w:rsidP="005C4189">
      <w:pPr>
        <w:pStyle w:val="numberedpoint"/>
        <w:numPr>
          <w:ilvl w:val="0"/>
          <w:numId w:val="32"/>
        </w:numPr>
        <w:rPr>
          <w:rFonts w:eastAsia="Calibri"/>
          <w:lang w:val="pt-BR"/>
        </w:rPr>
      </w:pPr>
      <w:r w:rsidRPr="008266BA">
        <w:rPr>
          <w:rFonts w:eastAsia="Calibri"/>
          <w:lang w:val="pt-BR"/>
        </w:rPr>
        <w:t xml:space="preserve">Peça ao Espírito para ensiná-lo a orar. Ele poderá mostrar outras necessidades ou dar uma palavra específica de esperança, mover da fé ou liberação de cura. </w:t>
      </w:r>
    </w:p>
    <w:p w:rsidR="007F3106" w:rsidRPr="008266BA" w:rsidRDefault="007F3106" w:rsidP="005C4189">
      <w:pPr>
        <w:pStyle w:val="numberedpoint"/>
        <w:numPr>
          <w:ilvl w:val="0"/>
          <w:numId w:val="32"/>
        </w:numPr>
        <w:rPr>
          <w:rFonts w:eastAsia="Calibri"/>
          <w:lang w:val="pt-BR"/>
        </w:rPr>
      </w:pPr>
      <w:r w:rsidRPr="008266BA">
        <w:rPr>
          <w:rFonts w:eastAsia="Calibri"/>
          <w:lang w:val="pt-BR"/>
        </w:rPr>
        <w:t>Peça pela cura de uma doença específica e declare o Seu poder de cura.</w:t>
      </w:r>
    </w:p>
    <w:p w:rsidR="007F3106" w:rsidRPr="008266BA" w:rsidRDefault="007F3106" w:rsidP="005C4189">
      <w:pPr>
        <w:pStyle w:val="numberedpoint"/>
        <w:numPr>
          <w:ilvl w:val="0"/>
          <w:numId w:val="32"/>
        </w:numPr>
        <w:rPr>
          <w:rFonts w:eastAsia="Calibri"/>
          <w:lang w:val="pt-BR"/>
        </w:rPr>
      </w:pPr>
      <w:r w:rsidRPr="008266BA">
        <w:rPr>
          <w:rFonts w:eastAsia="Calibri"/>
          <w:lang w:val="pt-BR"/>
        </w:rPr>
        <w:t>Caso a pessoa conheça a Jesus, ore p</w:t>
      </w:r>
      <w:r>
        <w:rPr>
          <w:rFonts w:eastAsia="Calibri"/>
          <w:lang w:val="pt-BR"/>
        </w:rPr>
        <w:t>ara ativar o poder d’Ele de cura</w:t>
      </w:r>
      <w:r w:rsidRPr="008266BA">
        <w:rPr>
          <w:rFonts w:eastAsia="Calibri"/>
          <w:lang w:val="pt-BR"/>
        </w:rPr>
        <w:t xml:space="preserve"> que está dentro dela. Caso a pessoa não O conheça, convide-a a receber a salvação.</w:t>
      </w:r>
    </w:p>
    <w:p w:rsidR="007F3106" w:rsidRPr="008266BA" w:rsidRDefault="007F3106" w:rsidP="005C4189">
      <w:pPr>
        <w:pStyle w:val="numberedpoint"/>
        <w:numPr>
          <w:ilvl w:val="0"/>
          <w:numId w:val="32"/>
        </w:numPr>
        <w:rPr>
          <w:rFonts w:eastAsia="Calibri"/>
          <w:lang w:val="pt-BR"/>
        </w:rPr>
      </w:pPr>
      <w:r w:rsidRPr="008266BA">
        <w:rPr>
          <w:rFonts w:eastAsia="Calibri"/>
          <w:lang w:val="pt-BR"/>
        </w:rPr>
        <w:t>Agradeça a Deus pela Sua cura e celebre a Cristo com seu autor.</w:t>
      </w:r>
    </w:p>
    <w:p w:rsidR="007F3106" w:rsidRPr="008266BA" w:rsidRDefault="007F3106" w:rsidP="005C4189">
      <w:pPr>
        <w:pStyle w:val="numberedpoint"/>
        <w:numPr>
          <w:ilvl w:val="0"/>
          <w:numId w:val="32"/>
        </w:numPr>
        <w:rPr>
          <w:rFonts w:eastAsia="Calibri"/>
          <w:lang w:val="pt-BR"/>
        </w:rPr>
      </w:pPr>
      <w:r w:rsidRPr="008266BA">
        <w:rPr>
          <w:rFonts w:eastAsia="Calibri"/>
          <w:lang w:val="pt-BR"/>
        </w:rPr>
        <w:t>Caso a cura física não seja esteja evidente de imediato, agradeça a Deus</w:t>
      </w:r>
      <w:r w:rsidR="00181339">
        <w:rPr>
          <w:rFonts w:eastAsia="Calibri"/>
          <w:lang w:val="pt-BR"/>
        </w:rPr>
        <w:t>,</w:t>
      </w:r>
      <w:r w:rsidRPr="008266BA">
        <w:rPr>
          <w:rFonts w:eastAsia="Calibri"/>
          <w:lang w:val="pt-BR"/>
        </w:rPr>
        <w:t xml:space="preserve"> pois Ele que começou a boa obra irá completá-la</w:t>
      </w:r>
      <w:r w:rsidR="00181339">
        <w:rPr>
          <w:rFonts w:eastAsia="Calibri"/>
          <w:lang w:val="pt-BR"/>
        </w:rPr>
        <w:t>.</w:t>
      </w:r>
      <w:r w:rsidRPr="008266BA">
        <w:rPr>
          <w:rFonts w:eastAsia="Calibri"/>
          <w:lang w:val="pt-BR"/>
        </w:rPr>
        <w:t xml:space="preserve"> (Filipenses 1:6).</w:t>
      </w:r>
    </w:p>
    <w:p w:rsidR="00D0278D" w:rsidRDefault="007F3106" w:rsidP="005C4189">
      <w:pPr>
        <w:pStyle w:val="numberedpoint"/>
        <w:numPr>
          <w:ilvl w:val="0"/>
          <w:numId w:val="32"/>
        </w:numPr>
        <w:rPr>
          <w:rFonts w:eastAsia="Calibri"/>
          <w:lang w:val="pt-BR"/>
        </w:rPr>
      </w:pPr>
      <w:r w:rsidRPr="008266BA">
        <w:rPr>
          <w:rFonts w:eastAsia="Calibri"/>
          <w:lang w:val="pt-BR"/>
        </w:rPr>
        <w:t>Caso a cura física seja imediatamente evidente, agradeça a Deus e incentive a pessoa a compartilhar seu testemunho.</w:t>
      </w:r>
    </w:p>
    <w:p w:rsidR="00D0278D" w:rsidRDefault="00D0278D">
      <w:pPr>
        <w:overflowPunct/>
        <w:autoSpaceDE/>
        <w:autoSpaceDN/>
        <w:adjustRightInd/>
        <w:spacing w:before="0" w:after="0"/>
        <w:jc w:val="left"/>
        <w:textAlignment w:val="auto"/>
        <w:rPr>
          <w:rFonts w:eastAsia="Calibri"/>
          <w:szCs w:val="24"/>
          <w:lang w:val="pt-BR"/>
        </w:rPr>
      </w:pPr>
      <w:r>
        <w:rPr>
          <w:rFonts w:eastAsia="Calibri"/>
          <w:lang w:val="pt-BR"/>
        </w:rPr>
        <w:br w:type="page"/>
      </w:r>
    </w:p>
    <w:p w:rsidR="007F3106" w:rsidRPr="008266BA" w:rsidRDefault="007F3106" w:rsidP="007F3106">
      <w:pPr>
        <w:pStyle w:val="numberedpoint"/>
        <w:numPr>
          <w:ilvl w:val="0"/>
          <w:numId w:val="0"/>
        </w:numPr>
        <w:spacing w:before="0" w:after="0"/>
        <w:rPr>
          <w:sz w:val="2"/>
          <w:szCs w:val="2"/>
          <w:lang w:val="pt-BR"/>
        </w:rPr>
        <w:sectPr w:rsidR="007F3106" w:rsidRPr="008266BA" w:rsidSect="00E64CBA">
          <w:type w:val="continuous"/>
          <w:pgSz w:w="12240" w:h="15840" w:code="1"/>
          <w:pgMar w:top="1152" w:right="1152" w:bottom="720" w:left="1152" w:header="720" w:footer="432" w:gutter="0"/>
          <w:cols w:space="720"/>
          <w:titlePg/>
          <w:docGrid w:linePitch="326"/>
        </w:sectPr>
      </w:pPr>
    </w:p>
    <w:p w:rsidR="007F3106" w:rsidRPr="008266BA" w:rsidRDefault="007F3106" w:rsidP="007F3106">
      <w:pPr>
        <w:pStyle w:val="Head-Level-2"/>
      </w:pPr>
      <w:r w:rsidRPr="008266BA">
        <w:lastRenderedPageBreak/>
        <w:t>Liberdade do Ocultismo</w:t>
      </w:r>
    </w:p>
    <w:p w:rsidR="007F3106" w:rsidRPr="004A64E6" w:rsidRDefault="007F3106" w:rsidP="007F3106">
      <w:pPr>
        <w:rPr>
          <w:lang w:val="pt-BR"/>
        </w:rPr>
      </w:pPr>
      <w:r w:rsidRPr="004A64E6">
        <w:rPr>
          <w:lang w:val="pt-BR"/>
        </w:rPr>
        <w:t>Há várias formas que o inimigo das nossas almas, Satanás, usa para influenciar pessoas, inclusive os Cristãos. Pecados de gerações passadas, extremos religiosos, associação com práticas de ocultismo; todas são portas abertas para a influência demoníaca. Quando essas portas são fechadas, muitas curas ocorrem – tanto físicas quanto espirituais.</w:t>
      </w:r>
    </w:p>
    <w:p w:rsidR="007F3106" w:rsidRPr="004A64E6" w:rsidRDefault="007F3106" w:rsidP="007F3106">
      <w:pPr>
        <w:rPr>
          <w:lang w:val="pt-BR"/>
        </w:rPr>
      </w:pPr>
      <w:r w:rsidRPr="004A64E6">
        <w:rPr>
          <w:lang w:val="pt-BR"/>
        </w:rPr>
        <w:t>A Bíblia alerta sobre a contaminação spiritual que causa sofrimento, doença, e até mesmo a morte: o envolvimento com o ocultismo. As Escrituras deixam claro que muitas pessoas abrem seus corações e vidas para influências satânicas destrutivas e opressoras.</w:t>
      </w:r>
    </w:p>
    <w:p w:rsidR="007F3106" w:rsidRPr="004A64E6" w:rsidRDefault="007F3106" w:rsidP="007F3106">
      <w:pPr>
        <w:rPr>
          <w:lang w:val="pt-BR"/>
        </w:rPr>
      </w:pPr>
      <w:r w:rsidRPr="004A64E6">
        <w:rPr>
          <w:lang w:val="pt-BR"/>
        </w:rPr>
        <w:t>Como o termo “ocultismo” pode evocar imagens estranhas de capas pretas e caldeirões, fantasmas e seguidores de olhos vidrados, você pode supor que nunca teve contato com coisas de natureza oculta. Mas não tenha tanta certeza: alguns objetos e práticas de ocultismo parecem perfeitamente inofensivas, algumas até mesmo aceitas pela sociedade.</w:t>
      </w:r>
    </w:p>
    <w:p w:rsidR="007F3106" w:rsidRPr="008266BA" w:rsidRDefault="006A1F36" w:rsidP="007F3106">
      <w:pPr>
        <w:pStyle w:val="smtitles"/>
        <w:rPr>
          <w:lang w:val="pt-BR"/>
        </w:rPr>
      </w:pPr>
      <w:bookmarkStart w:id="389" w:name="_Toc410313048"/>
      <w:bookmarkStart w:id="390" w:name="_Toc410313148"/>
      <w:r>
        <w:rPr>
          <w:lang w:val="pt-BR"/>
        </w:rPr>
        <w:t>Deus fala “n</w:t>
      </w:r>
      <w:r w:rsidR="007F3106" w:rsidRPr="008266BA">
        <w:rPr>
          <w:lang w:val="pt-BR"/>
        </w:rPr>
        <w:t>ão” ao ocultismo</w:t>
      </w:r>
      <w:bookmarkEnd w:id="389"/>
      <w:bookmarkEnd w:id="390"/>
    </w:p>
    <w:p w:rsidR="007F3106" w:rsidRPr="004A64E6" w:rsidRDefault="007F3106" w:rsidP="007F3106">
      <w:pPr>
        <w:rPr>
          <w:lang w:val="pt-BR"/>
        </w:rPr>
      </w:pPr>
      <w:r w:rsidRPr="004A64E6">
        <w:rPr>
          <w:lang w:val="pt-BR"/>
        </w:rPr>
        <w:t>Somos os filhos de Deus e para a nossa proteção e bem estar Ele fala “não” a tudo o que for para “diversão”, ou algo casual, que esteja ligado ao ocultismo. Como mostram as escrituras, todas as formas de falar a sorte, espiritismo e práticas de magia e qualquer envolvimento religioso com o ocultismo são condenadas por Ele. Tais envolvimentos quebram o primeiro mandamento (Nã</w:t>
      </w:r>
      <w:r w:rsidR="006A1F36">
        <w:rPr>
          <w:lang w:val="pt-BR"/>
        </w:rPr>
        <w:t>o ter nenhum outro deu perante m</w:t>
      </w:r>
      <w:r w:rsidRPr="004A64E6">
        <w:rPr>
          <w:lang w:val="pt-BR"/>
        </w:rPr>
        <w:t>im), leva a correção de Deus, e gera consequências que podem durar por gerações (Êxodo 20:3-5)</w:t>
      </w:r>
    </w:p>
    <w:p w:rsidR="007F3106" w:rsidRPr="004A64E6" w:rsidRDefault="007F3106" w:rsidP="007F3106">
      <w:pPr>
        <w:rPr>
          <w:lang w:val="pt-BR"/>
        </w:rPr>
      </w:pPr>
      <w:r w:rsidRPr="004A64E6">
        <w:rPr>
          <w:lang w:val="pt-BR"/>
        </w:rPr>
        <w:t>Levítico 19:26, 31; 20:6, 27</w:t>
      </w:r>
      <w:r w:rsidRPr="004A64E6">
        <w:rPr>
          <w:lang w:val="pt-BR"/>
        </w:rPr>
        <w:tab/>
      </w:r>
      <w:r w:rsidRPr="004A64E6">
        <w:rPr>
          <w:lang w:val="pt-BR"/>
        </w:rPr>
        <w:tab/>
        <w:t xml:space="preserve">Zacarias 10:2 </w:t>
      </w:r>
      <w:r w:rsidRPr="004A64E6">
        <w:rPr>
          <w:lang w:val="pt-BR"/>
        </w:rPr>
        <w:tab/>
      </w:r>
      <w:r w:rsidRPr="004A64E6">
        <w:rPr>
          <w:lang w:val="pt-BR"/>
        </w:rPr>
        <w:tab/>
      </w:r>
      <w:r w:rsidRPr="004A64E6">
        <w:rPr>
          <w:lang w:val="pt-BR"/>
        </w:rPr>
        <w:tab/>
        <w:t xml:space="preserve"> </w:t>
      </w:r>
      <w:r w:rsidRPr="004A64E6">
        <w:rPr>
          <w:lang w:val="pt-BR"/>
        </w:rPr>
        <w:tab/>
        <w:t>Isaías 8:19</w:t>
      </w:r>
      <w:r w:rsidRPr="004A64E6">
        <w:rPr>
          <w:lang w:val="pt-BR"/>
        </w:rPr>
        <w:br/>
        <w:t>Deuteronômio 7:25-26; 18:9-12</w:t>
      </w:r>
      <w:r w:rsidRPr="004A64E6">
        <w:rPr>
          <w:lang w:val="pt-BR"/>
        </w:rPr>
        <w:tab/>
        <w:t>Atos 8:9-10; 16:16-18; 19:19</w:t>
      </w:r>
      <w:r w:rsidRPr="004A64E6">
        <w:rPr>
          <w:lang w:val="pt-BR"/>
        </w:rPr>
        <w:tab/>
      </w:r>
      <w:r w:rsidRPr="004A64E6">
        <w:rPr>
          <w:lang w:val="pt-BR"/>
        </w:rPr>
        <w:tab/>
        <w:t>Malaquias 3:5</w:t>
      </w:r>
      <w:r w:rsidRPr="004A64E6">
        <w:rPr>
          <w:lang w:val="pt-BR"/>
        </w:rPr>
        <w:br/>
        <w:t>I Crônicas 10: 13-14</w:t>
      </w:r>
      <w:r w:rsidR="000914E3">
        <w:rPr>
          <w:lang w:val="pt-BR"/>
        </w:rPr>
        <w:t xml:space="preserve"> </w:t>
      </w:r>
      <w:r w:rsidRPr="004A64E6">
        <w:rPr>
          <w:lang w:val="pt-BR"/>
        </w:rPr>
        <w:tab/>
      </w:r>
      <w:r w:rsidRPr="004A64E6">
        <w:rPr>
          <w:lang w:val="pt-BR"/>
        </w:rPr>
        <w:tab/>
      </w:r>
      <w:r w:rsidRPr="004A64E6">
        <w:rPr>
          <w:lang w:val="pt-BR"/>
        </w:rPr>
        <w:tab/>
        <w:t xml:space="preserve">Gálatas 5:16-21 </w:t>
      </w:r>
      <w:r w:rsidRPr="004A64E6">
        <w:rPr>
          <w:lang w:val="pt-BR"/>
        </w:rPr>
        <w:tab/>
      </w:r>
      <w:r w:rsidRPr="004A64E6">
        <w:rPr>
          <w:lang w:val="pt-BR"/>
        </w:rPr>
        <w:tab/>
      </w:r>
      <w:r w:rsidRPr="004A64E6">
        <w:rPr>
          <w:lang w:val="pt-BR"/>
        </w:rPr>
        <w:tab/>
        <w:t>Êxodo 22:18</w:t>
      </w:r>
      <w:r w:rsidRPr="004A64E6">
        <w:rPr>
          <w:lang w:val="pt-BR"/>
        </w:rPr>
        <w:br/>
        <w:t xml:space="preserve">Jeremias 27:9-10 </w:t>
      </w:r>
      <w:r w:rsidRPr="004A64E6">
        <w:rPr>
          <w:lang w:val="pt-BR"/>
        </w:rPr>
        <w:tab/>
      </w:r>
      <w:r w:rsidRPr="004A64E6">
        <w:rPr>
          <w:lang w:val="pt-BR"/>
        </w:rPr>
        <w:tab/>
      </w:r>
      <w:r w:rsidRPr="004A64E6">
        <w:rPr>
          <w:lang w:val="pt-BR"/>
        </w:rPr>
        <w:tab/>
        <w:t>Apocalipse 21:8; 22:14-15</w:t>
      </w:r>
    </w:p>
    <w:p w:rsidR="007F3106" w:rsidRPr="004A64E6" w:rsidRDefault="006A1F36" w:rsidP="0047489E">
      <w:pPr>
        <w:pBdr>
          <w:top w:val="single" w:sz="8" w:space="5" w:color="BD5426" w:shadow="1"/>
          <w:left w:val="single" w:sz="8" w:space="5" w:color="BD5426" w:shadow="1"/>
          <w:bottom w:val="single" w:sz="8" w:space="5" w:color="BD5426" w:shadow="1"/>
          <w:right w:val="single" w:sz="8" w:space="5" w:color="BD5426" w:shadow="1"/>
        </w:pBdr>
        <w:shd w:val="clear" w:color="auto" w:fill="F2F2F2"/>
        <w:jc w:val="center"/>
        <w:rPr>
          <w:rFonts w:ascii="Cambria" w:hAnsi="Cambria"/>
          <w:b/>
          <w:sz w:val="28"/>
          <w:szCs w:val="28"/>
          <w:lang w:val="pt-BR"/>
        </w:rPr>
      </w:pPr>
      <w:bookmarkStart w:id="391" w:name="_Toc410313049"/>
      <w:bookmarkStart w:id="392" w:name="_Toc410313149"/>
      <w:r>
        <w:rPr>
          <w:rFonts w:ascii="Cambria" w:hAnsi="Cambria"/>
          <w:b/>
          <w:sz w:val="28"/>
          <w:szCs w:val="28"/>
          <w:lang w:val="pt-BR"/>
        </w:rPr>
        <w:t>É importante dizer “n</w:t>
      </w:r>
      <w:r w:rsidR="007F3106" w:rsidRPr="004A64E6">
        <w:rPr>
          <w:rFonts w:ascii="Cambria" w:hAnsi="Cambria"/>
          <w:b/>
          <w:sz w:val="28"/>
          <w:szCs w:val="28"/>
          <w:lang w:val="pt-BR"/>
        </w:rPr>
        <w:t>ão” a si mesmo</w:t>
      </w:r>
      <w:bookmarkEnd w:id="391"/>
      <w:bookmarkEnd w:id="392"/>
    </w:p>
    <w:p w:rsidR="007F3106" w:rsidRPr="004A64E6" w:rsidRDefault="007F3106" w:rsidP="007F3106">
      <w:pPr>
        <w:rPr>
          <w:lang w:val="pt-BR"/>
        </w:rPr>
      </w:pPr>
      <w:r w:rsidRPr="004A64E6">
        <w:rPr>
          <w:lang w:val="pt-BR"/>
        </w:rPr>
        <w:t>Caso tenha tido contato com o ocultismo ou tenha permitido que espíritos de geração ou religiosos influenciem a sua vida, você abriu uma porta de acesso aos espíritos opressores. Você mesmo deverá fechá-la por fé e ação positiva.</w:t>
      </w:r>
    </w:p>
    <w:p w:rsidR="007F3106" w:rsidRPr="008266BA" w:rsidRDefault="006A1F36" w:rsidP="006E2CD5">
      <w:pPr>
        <w:pStyle w:val="Bullets"/>
        <w:numPr>
          <w:ilvl w:val="0"/>
          <w:numId w:val="27"/>
        </w:numPr>
        <w:rPr>
          <w:lang w:val="pt-BR"/>
        </w:rPr>
      </w:pPr>
      <w:r>
        <w:rPr>
          <w:lang w:val="pt-BR"/>
        </w:rPr>
        <w:t>Caso seja c</w:t>
      </w:r>
      <w:r w:rsidR="007F3106" w:rsidRPr="008266BA">
        <w:rPr>
          <w:lang w:val="pt-BR"/>
        </w:rPr>
        <w:t>ristão, não é possível ser posse</w:t>
      </w:r>
      <w:r w:rsidR="007F3106">
        <w:rPr>
          <w:lang w:val="pt-BR"/>
        </w:rPr>
        <w:t>sso por q</w:t>
      </w:r>
      <w:r w:rsidR="007F3106" w:rsidRPr="008266BA">
        <w:rPr>
          <w:lang w:val="pt-BR"/>
        </w:rPr>
        <w:t>u</w:t>
      </w:r>
      <w:r w:rsidR="007F3106">
        <w:rPr>
          <w:lang w:val="pt-BR"/>
        </w:rPr>
        <w:t>a</w:t>
      </w:r>
      <w:r w:rsidR="007F3106" w:rsidRPr="008266BA">
        <w:rPr>
          <w:lang w:val="pt-BR"/>
        </w:rPr>
        <w:t>lquer outro espírito que não seja o Espírito Santo. Porém a sua mente, desejo e emoções poderão ser profundamente influenciados por opressão através de envolvimento oculto.</w:t>
      </w:r>
    </w:p>
    <w:p w:rsidR="007F3106" w:rsidRPr="008266BA" w:rsidRDefault="007F3106" w:rsidP="006E2CD5">
      <w:pPr>
        <w:pStyle w:val="Bullets"/>
        <w:numPr>
          <w:ilvl w:val="0"/>
          <w:numId w:val="27"/>
        </w:numPr>
        <w:rPr>
          <w:lang w:val="pt-BR"/>
        </w:rPr>
      </w:pPr>
      <w:r w:rsidRPr="008266BA">
        <w:rPr>
          <w:lang w:val="pt-BR"/>
        </w:rPr>
        <w:t xml:space="preserve">A opressão poderá resultar de qualquer forma de contato com o ocultismo, não importa se como praticante ou participante, seguidor ou espectador. </w:t>
      </w:r>
    </w:p>
    <w:p w:rsidR="007F3106" w:rsidRPr="008266BA" w:rsidRDefault="007F3106" w:rsidP="006E2CD5">
      <w:pPr>
        <w:pStyle w:val="Bullets"/>
        <w:numPr>
          <w:ilvl w:val="0"/>
          <w:numId w:val="27"/>
        </w:numPr>
        <w:rPr>
          <w:lang w:val="pt-BR"/>
        </w:rPr>
      </w:pPr>
      <w:r w:rsidRPr="008266BA">
        <w:rPr>
          <w:lang w:val="pt-BR"/>
        </w:rPr>
        <w:t>Os sintomas incluem: incapacidade de ler ou estudar a Bíblia; pensamentos malignos incontroláveis; pensamentos de blasfêmia sobre Deus, Jesus ou o Espírito Santo; autocomiseração excessiva; opressão; ansiedade ou medo incessante; movimentos incontroláveis; resistência a coisas espir</w:t>
      </w:r>
      <w:r>
        <w:rPr>
          <w:lang w:val="pt-BR"/>
        </w:rPr>
        <w:t>ituais; dep</w:t>
      </w:r>
      <w:r w:rsidRPr="008266BA">
        <w:rPr>
          <w:lang w:val="pt-BR"/>
        </w:rPr>
        <w:t>ressão; pensamentos compulsivos de suicídio, etc.</w:t>
      </w:r>
    </w:p>
    <w:p w:rsidR="007F3106" w:rsidRPr="008266BA" w:rsidRDefault="00927D53" w:rsidP="0063566A">
      <w:pPr>
        <w:pStyle w:val="smtitles"/>
        <w:rPr>
          <w:lang w:val="pt-BR"/>
        </w:rPr>
      </w:pPr>
      <w:bookmarkStart w:id="393" w:name="_Toc410313050"/>
      <w:bookmarkStart w:id="394" w:name="_Toc410313150"/>
      <w:r>
        <w:rPr>
          <w:lang w:val="pt-BR"/>
        </w:rPr>
        <w:br w:type="page"/>
      </w:r>
      <w:r w:rsidR="007F3106" w:rsidRPr="008266BA">
        <w:rPr>
          <w:lang w:val="pt-BR"/>
        </w:rPr>
        <w:lastRenderedPageBreak/>
        <w:t>Identificando o envolvimento com o ocultismo</w:t>
      </w:r>
      <w:bookmarkEnd w:id="393"/>
      <w:bookmarkEnd w:id="394"/>
    </w:p>
    <w:p w:rsidR="007F3106" w:rsidRPr="004A64E6" w:rsidRDefault="007F3106" w:rsidP="007F3106">
      <w:pPr>
        <w:spacing w:before="120"/>
        <w:ind w:right="43"/>
        <w:rPr>
          <w:lang w:val="pt-BR"/>
        </w:rPr>
      </w:pPr>
      <w:r w:rsidRPr="004A64E6">
        <w:rPr>
          <w:lang w:val="pt-BR"/>
        </w:rPr>
        <w:t>Para a sua melhor compreensão, você ou alguém do seu histórico familiar esteve envolvido com qualquer uma das seguintes situações, tanto por diversão quanto curiosidade?</w:t>
      </w:r>
    </w:p>
    <w:p w:rsidR="007F3106" w:rsidRPr="004A64E6" w:rsidRDefault="007F3106" w:rsidP="004A27A9">
      <w:pPr>
        <w:pStyle w:val="Bullets"/>
        <w:ind w:left="540"/>
        <w:rPr>
          <w:lang w:val="pt-BR"/>
        </w:rPr>
      </w:pPr>
      <w:r w:rsidRPr="004A64E6">
        <w:rPr>
          <w:lang w:val="pt-BR"/>
        </w:rPr>
        <w:t>Leitura e acompanhamento de horóscopo ou astrologia?</w:t>
      </w:r>
    </w:p>
    <w:p w:rsidR="007F3106" w:rsidRPr="004A64E6" w:rsidRDefault="007F3106" w:rsidP="004A27A9">
      <w:pPr>
        <w:pStyle w:val="Bullets"/>
        <w:ind w:left="540"/>
        <w:rPr>
          <w:lang w:val="pt-BR"/>
        </w:rPr>
      </w:pPr>
      <w:r w:rsidRPr="004A64E6">
        <w:rPr>
          <w:lang w:val="pt-BR"/>
        </w:rPr>
        <w:t>Procura por informações sobre sua sorte ou futuro através de bola de cristal, orixás, leitura da mão, cartas de tarô, folhas de chá, etc.?</w:t>
      </w:r>
    </w:p>
    <w:p w:rsidR="007F3106" w:rsidRPr="004A64E6" w:rsidRDefault="007F3106" w:rsidP="004A27A9">
      <w:pPr>
        <w:pStyle w:val="Bullets"/>
        <w:ind w:left="540"/>
        <w:rPr>
          <w:lang w:val="pt-BR"/>
        </w:rPr>
      </w:pPr>
      <w:r w:rsidRPr="004A64E6">
        <w:rPr>
          <w:lang w:val="pt-BR"/>
        </w:rPr>
        <w:t>Ter uma leitura de</w:t>
      </w:r>
      <w:r w:rsidR="000914E3">
        <w:rPr>
          <w:lang w:val="pt-BR"/>
        </w:rPr>
        <w:t xml:space="preserve"> </w:t>
      </w:r>
      <w:r w:rsidRPr="004A64E6">
        <w:rPr>
          <w:lang w:val="pt-BR"/>
        </w:rPr>
        <w:t>“vida” ou de “reencarnação” (quem ou o que você era em outras vidas)?</w:t>
      </w:r>
    </w:p>
    <w:p w:rsidR="007F3106" w:rsidRPr="004A64E6" w:rsidRDefault="007F3106" w:rsidP="004A27A9">
      <w:pPr>
        <w:pStyle w:val="Bullets"/>
        <w:ind w:left="540"/>
        <w:rPr>
          <w:lang w:val="pt-BR"/>
        </w:rPr>
      </w:pPr>
      <w:r w:rsidRPr="004A64E6">
        <w:rPr>
          <w:lang w:val="pt-BR"/>
        </w:rPr>
        <w:t>Participar de encontros espiritualistas ou sessões espíritas?</w:t>
      </w:r>
    </w:p>
    <w:p w:rsidR="007F3106" w:rsidRPr="004A64E6" w:rsidRDefault="007F3106" w:rsidP="004A27A9">
      <w:pPr>
        <w:pStyle w:val="Bullets"/>
        <w:ind w:left="540"/>
        <w:rPr>
          <w:lang w:val="pt-BR"/>
        </w:rPr>
      </w:pPr>
      <w:r w:rsidRPr="004A64E6">
        <w:rPr>
          <w:lang w:val="pt-BR"/>
        </w:rPr>
        <w:t>Consultar um médium ou vidente por quaisquer motivos, incluindo para a localização de objetos ou pessoas ou para achar água?</w:t>
      </w:r>
    </w:p>
    <w:p w:rsidR="007F3106" w:rsidRPr="004A64E6" w:rsidRDefault="007F3106" w:rsidP="004A27A9">
      <w:pPr>
        <w:pStyle w:val="Bullets"/>
        <w:ind w:left="540"/>
        <w:rPr>
          <w:lang w:val="pt-BR"/>
        </w:rPr>
      </w:pPr>
      <w:r w:rsidRPr="004A64E6">
        <w:rPr>
          <w:lang w:val="pt-BR"/>
        </w:rPr>
        <w:t>Estar envolvido com filosofias da Nova Era ou prática como consulta de guia espiritual, canalização de espíritos, etc.?</w:t>
      </w:r>
    </w:p>
    <w:p w:rsidR="007F3106" w:rsidRPr="004A64E6" w:rsidRDefault="007F3106" w:rsidP="004A27A9">
      <w:pPr>
        <w:pStyle w:val="Bullets"/>
        <w:ind w:left="540"/>
        <w:rPr>
          <w:lang w:val="pt-BR"/>
        </w:rPr>
      </w:pPr>
      <w:r w:rsidRPr="004A64E6">
        <w:rPr>
          <w:lang w:val="pt-BR"/>
        </w:rPr>
        <w:t>Participar de jogos que possuam natureza oculta, como Dungeons e Dragons, ESP, Cabala, etc.?</w:t>
      </w:r>
    </w:p>
    <w:p w:rsidR="007F3106" w:rsidRPr="004A64E6" w:rsidRDefault="007F3106" w:rsidP="004A27A9">
      <w:pPr>
        <w:pStyle w:val="Bullets"/>
        <w:ind w:left="540"/>
        <w:rPr>
          <w:lang w:val="pt-BR"/>
        </w:rPr>
      </w:pPr>
      <w:r w:rsidRPr="004A64E6">
        <w:rPr>
          <w:lang w:val="pt-BR"/>
        </w:rPr>
        <w:t>Buscar cura através de encantamentos, magia, ou cientista cristão, espiritualista ou curandeiro?</w:t>
      </w:r>
    </w:p>
    <w:p w:rsidR="007F3106" w:rsidRPr="004A64E6" w:rsidRDefault="007F3106" w:rsidP="004A27A9">
      <w:pPr>
        <w:pStyle w:val="Bullets"/>
        <w:ind w:left="540"/>
        <w:rPr>
          <w:lang w:val="pt-BR"/>
        </w:rPr>
      </w:pPr>
      <w:r w:rsidRPr="004A64E6">
        <w:rPr>
          <w:lang w:val="pt-BR"/>
        </w:rPr>
        <w:t>Prática de levitação ou levantamento de mesa, ou movimentação de objetos sem tocá-los?</w:t>
      </w:r>
    </w:p>
    <w:p w:rsidR="007F3106" w:rsidRPr="004A64E6" w:rsidRDefault="007F3106" w:rsidP="004A27A9">
      <w:pPr>
        <w:pStyle w:val="Bullets"/>
        <w:ind w:left="540"/>
        <w:rPr>
          <w:lang w:val="pt-BR"/>
        </w:rPr>
      </w:pPr>
      <w:r w:rsidRPr="004A64E6">
        <w:rPr>
          <w:lang w:val="pt-BR"/>
        </w:rPr>
        <w:t>Uso de encantamento para proteção?</w:t>
      </w:r>
    </w:p>
    <w:p w:rsidR="007F3106" w:rsidRPr="004A64E6" w:rsidRDefault="007F3106" w:rsidP="004A27A9">
      <w:pPr>
        <w:pStyle w:val="Bullets"/>
        <w:ind w:left="540"/>
        <w:rPr>
          <w:lang w:val="pt-BR"/>
        </w:rPr>
      </w:pPr>
      <w:r w:rsidRPr="004A64E6">
        <w:rPr>
          <w:lang w:val="pt-BR"/>
        </w:rPr>
        <w:t>Possuir um objeto de religião pagã ou de ocultismo, como uma estátua do Buda?</w:t>
      </w:r>
    </w:p>
    <w:p w:rsidR="007F3106" w:rsidRPr="004A64E6" w:rsidRDefault="007F3106" w:rsidP="004A27A9">
      <w:pPr>
        <w:pStyle w:val="Bullets"/>
        <w:ind w:left="540"/>
        <w:rPr>
          <w:lang w:val="pt-BR"/>
        </w:rPr>
      </w:pPr>
      <w:r w:rsidRPr="004A64E6">
        <w:rPr>
          <w:lang w:val="pt-BR"/>
        </w:rPr>
        <w:t>Usar drogas que alteram a mente como o LSD?</w:t>
      </w:r>
    </w:p>
    <w:p w:rsidR="007F3106" w:rsidRPr="004A64E6" w:rsidRDefault="007F3106" w:rsidP="004A27A9">
      <w:pPr>
        <w:pStyle w:val="Bullets"/>
        <w:ind w:left="540"/>
        <w:rPr>
          <w:lang w:val="pt-BR"/>
        </w:rPr>
      </w:pPr>
      <w:r w:rsidRPr="004A64E6">
        <w:rPr>
          <w:lang w:val="pt-BR"/>
        </w:rPr>
        <w:t>Prática de meditação passiva, como a meditação transcendental ou deixar sua mente em estado passivo para orar ou buscar ajuda?</w:t>
      </w:r>
    </w:p>
    <w:p w:rsidR="007F3106" w:rsidRPr="00897694" w:rsidRDefault="007F3106" w:rsidP="004A27A9">
      <w:pPr>
        <w:pStyle w:val="Bullets"/>
        <w:ind w:left="540"/>
      </w:pPr>
      <w:r w:rsidRPr="00897694">
        <w:t>Ser hipnotizado ou hipnotizar?</w:t>
      </w:r>
    </w:p>
    <w:p w:rsidR="007F3106" w:rsidRPr="00897694" w:rsidRDefault="007F3106" w:rsidP="004A27A9">
      <w:pPr>
        <w:pStyle w:val="Bullets"/>
        <w:ind w:left="540"/>
      </w:pPr>
      <w:r w:rsidRPr="00897694">
        <w:t>Prática de psicografia?</w:t>
      </w:r>
    </w:p>
    <w:p w:rsidR="007F3106" w:rsidRPr="004A64E6" w:rsidRDefault="007F3106" w:rsidP="004A27A9">
      <w:pPr>
        <w:pStyle w:val="Bullets"/>
        <w:ind w:left="540"/>
        <w:rPr>
          <w:lang w:val="pt-BR"/>
        </w:rPr>
      </w:pPr>
      <w:r w:rsidRPr="004A64E6">
        <w:rPr>
          <w:lang w:val="pt-BR"/>
        </w:rPr>
        <w:t>Prática de viagem astral (fora do corpo), telepatia (transmissão de pensamentos), ou outras formas de percepção extra-sensorial?</w:t>
      </w:r>
    </w:p>
    <w:p w:rsidR="007F3106" w:rsidRPr="004A64E6" w:rsidRDefault="007F3106" w:rsidP="004A27A9">
      <w:pPr>
        <w:pStyle w:val="Bullets"/>
        <w:ind w:left="540"/>
        <w:rPr>
          <w:lang w:val="pt-BR"/>
        </w:rPr>
      </w:pPr>
      <w:r w:rsidRPr="004A64E6">
        <w:rPr>
          <w:lang w:val="pt-BR"/>
        </w:rPr>
        <w:t>Leitura ou posse de literatura ocultista ou espiritualista como livros sobre adoração de anjos, astrologia ou horóscopo, consciência cósmica, clarividência, dianética, Edgar Cayce, ESP, leitura da sorte, mágica, metafísica, filosofia Nova Era, psicocibernética, fenômeno psíquico, reencarnação, cultos religiosos, Rosacruciansmo, satanismo, cientologia, OVNI’s, bruxaria, etc.?</w:t>
      </w:r>
    </w:p>
    <w:p w:rsidR="007F3106" w:rsidRPr="00897694" w:rsidRDefault="006A1F36" w:rsidP="004A27A9">
      <w:pPr>
        <w:pStyle w:val="Bullets"/>
        <w:ind w:left="540"/>
      </w:pPr>
      <w:r>
        <w:t>Escutar</w:t>
      </w:r>
      <w:r w:rsidR="000914E3">
        <w:t xml:space="preserve"> </w:t>
      </w:r>
      <w:r w:rsidR="007F3106" w:rsidRPr="00897694">
        <w:t>hard rock?</w:t>
      </w:r>
    </w:p>
    <w:p w:rsidR="007F3106" w:rsidRPr="004A64E6" w:rsidRDefault="007F3106" w:rsidP="004A27A9">
      <w:pPr>
        <w:pStyle w:val="Bullets"/>
        <w:ind w:left="540"/>
        <w:rPr>
          <w:lang w:val="pt-BR"/>
        </w:rPr>
      </w:pPr>
      <w:r w:rsidRPr="004A64E6">
        <w:rPr>
          <w:lang w:val="pt-BR"/>
        </w:rPr>
        <w:t>Assistir a filmes de horror como “O Exorcista”, “Omen”, “Sexta-feira 13”, “Jovens Bruxas”?</w:t>
      </w:r>
    </w:p>
    <w:p w:rsidR="007F3106" w:rsidRPr="004A64E6" w:rsidRDefault="007F3106" w:rsidP="004A27A9">
      <w:pPr>
        <w:pStyle w:val="Bullets"/>
        <w:ind w:left="540"/>
        <w:rPr>
          <w:lang w:val="pt-BR"/>
        </w:rPr>
      </w:pPr>
      <w:r w:rsidRPr="004A64E6">
        <w:rPr>
          <w:lang w:val="pt-BR"/>
        </w:rPr>
        <w:t>Estar envolvido com qualquer forma de pornografia?</w:t>
      </w:r>
    </w:p>
    <w:p w:rsidR="007F3106" w:rsidRPr="004A64E6" w:rsidRDefault="007F3106" w:rsidP="004A27A9">
      <w:pPr>
        <w:pStyle w:val="Bullets"/>
        <w:ind w:left="540"/>
        <w:rPr>
          <w:lang w:val="pt-BR"/>
        </w:rPr>
      </w:pPr>
      <w:r w:rsidRPr="004A64E6">
        <w:rPr>
          <w:lang w:val="pt-BR"/>
        </w:rPr>
        <w:t>Assitir ou escutar a materiais excessivamente violentos (filmes, televisão, livros, música)?</w:t>
      </w:r>
    </w:p>
    <w:p w:rsidR="007F3106" w:rsidRPr="004A64E6" w:rsidRDefault="007F3106" w:rsidP="004A27A9">
      <w:pPr>
        <w:pStyle w:val="Bullets"/>
        <w:ind w:left="540"/>
        <w:rPr>
          <w:lang w:val="pt-BR"/>
        </w:rPr>
      </w:pPr>
      <w:r w:rsidRPr="004A64E6">
        <w:rPr>
          <w:lang w:val="pt-BR"/>
        </w:rPr>
        <w:t>Estar envolvido com magia, bruxaria, ou feitiçaria?</w:t>
      </w:r>
    </w:p>
    <w:p w:rsidR="00897694" w:rsidRPr="004A64E6" w:rsidRDefault="007F3106" w:rsidP="004A27A9">
      <w:pPr>
        <w:pStyle w:val="Bullets"/>
        <w:ind w:left="540"/>
        <w:rPr>
          <w:lang w:val="pt-BR"/>
        </w:rPr>
      </w:pPr>
      <w:r w:rsidRPr="004A64E6">
        <w:rPr>
          <w:lang w:val="pt-BR"/>
        </w:rPr>
        <w:t>Estar envolvido com necromancia (orar aos mortos)?</w:t>
      </w:r>
    </w:p>
    <w:p w:rsidR="007F3106" w:rsidRPr="008266BA" w:rsidRDefault="00897694" w:rsidP="00897694">
      <w:pPr>
        <w:pStyle w:val="smtitles"/>
      </w:pPr>
      <w:r w:rsidRPr="004A64E6">
        <w:rPr>
          <w:lang w:val="pt-BR"/>
        </w:rPr>
        <w:br w:type="page"/>
      </w:r>
      <w:r w:rsidR="007F3106" w:rsidRPr="008266BA">
        <w:lastRenderedPageBreak/>
        <w:t>Como se libertar</w:t>
      </w:r>
    </w:p>
    <w:p w:rsidR="007F3106" w:rsidRPr="008266BA" w:rsidRDefault="007F3106" w:rsidP="006E2CD5">
      <w:pPr>
        <w:pStyle w:val="Bullets"/>
        <w:numPr>
          <w:ilvl w:val="0"/>
          <w:numId w:val="27"/>
        </w:numPr>
        <w:rPr>
          <w:u w:val="single"/>
          <w:lang w:val="pt-BR"/>
        </w:rPr>
      </w:pPr>
      <w:r w:rsidRPr="008266BA">
        <w:rPr>
          <w:rStyle w:val="pointsChar"/>
        </w:rPr>
        <w:t>Confesse sua fé em Jesus</w:t>
      </w:r>
      <w:r w:rsidR="004829F9">
        <w:rPr>
          <w:rStyle w:val="pointsChar"/>
        </w:rPr>
        <w:t xml:space="preserve">. </w:t>
      </w:r>
      <w:r w:rsidRPr="008266BA">
        <w:rPr>
          <w:lang w:val="pt-BR"/>
        </w:rPr>
        <w:t xml:space="preserve">“Jesus, o aceito como o Filho de Deus e como meu Senhor e Salvador. Acredito que o seu sangue tem o poder de me libertar de todo o poder do inimigo”. Mesmo se você já tiver aceitado a Jesus na sua vida, agora é a hora de reafirmar a sua fé. </w:t>
      </w:r>
    </w:p>
    <w:p w:rsidR="007F3106" w:rsidRPr="008266BA" w:rsidRDefault="007F3106" w:rsidP="006E2CD5">
      <w:pPr>
        <w:pStyle w:val="Bullets"/>
        <w:numPr>
          <w:ilvl w:val="0"/>
          <w:numId w:val="27"/>
        </w:numPr>
        <w:rPr>
          <w:u w:val="single"/>
          <w:lang w:val="pt-BR"/>
        </w:rPr>
      </w:pPr>
      <w:r w:rsidRPr="008266BA">
        <w:rPr>
          <w:rStyle w:val="pointsChar"/>
        </w:rPr>
        <w:t>Confesse o seu pecado</w:t>
      </w:r>
      <w:r w:rsidR="004829F9">
        <w:rPr>
          <w:rStyle w:val="pointsChar"/>
        </w:rPr>
        <w:t xml:space="preserve">. </w:t>
      </w:r>
      <w:r w:rsidRPr="008266BA">
        <w:rPr>
          <w:lang w:val="pt-BR"/>
        </w:rPr>
        <w:t>Cada área de envolvimento oculto deverá ser confessada. Sua oração deverá ser: “Deu</w:t>
      </w:r>
      <w:r w:rsidR="006A1F36">
        <w:rPr>
          <w:lang w:val="pt-BR"/>
        </w:rPr>
        <w:t>s</w:t>
      </w:r>
      <w:r w:rsidRPr="008266BA">
        <w:rPr>
          <w:lang w:val="pt-BR"/>
        </w:rPr>
        <w:t>, eu confesso que tenho pecado quando o Senhor por (nome específico do envolvimento, por exemplo: ler o horóscopo).</w:t>
      </w:r>
    </w:p>
    <w:p w:rsidR="007F3106" w:rsidRPr="008266BA" w:rsidRDefault="007F3106" w:rsidP="006E2CD5">
      <w:pPr>
        <w:pStyle w:val="Bullets"/>
        <w:numPr>
          <w:ilvl w:val="0"/>
          <w:numId w:val="27"/>
        </w:numPr>
        <w:rPr>
          <w:u w:val="single"/>
          <w:lang w:val="pt-BR"/>
        </w:rPr>
      </w:pPr>
      <w:r w:rsidRPr="008266BA">
        <w:rPr>
          <w:rStyle w:val="pointsChar"/>
        </w:rPr>
        <w:t xml:space="preserve">Renuncie ao inimigo. </w:t>
      </w:r>
      <w:r>
        <w:rPr>
          <w:rStyle w:val="pointsChar"/>
          <w:b w:val="0"/>
        </w:rPr>
        <w:t>Por exemplo: “</w:t>
      </w:r>
      <w:r w:rsidRPr="008266BA">
        <w:rPr>
          <w:rStyle w:val="pointsChar"/>
          <w:b w:val="0"/>
        </w:rPr>
        <w:t>Senhor Jesus, eu renuncio ao inimigo e a todos os seus trabalhos em minha vida. Por um ato de decisão, eu fecho o meu coração para ele para sempre.”</w:t>
      </w:r>
    </w:p>
    <w:p w:rsidR="007F3106" w:rsidRPr="008266BA" w:rsidRDefault="007F3106" w:rsidP="006E2CD5">
      <w:pPr>
        <w:pStyle w:val="Bullets"/>
        <w:numPr>
          <w:ilvl w:val="0"/>
          <w:numId w:val="27"/>
        </w:numPr>
        <w:rPr>
          <w:u w:val="single"/>
          <w:lang w:val="pt-BR"/>
        </w:rPr>
      </w:pPr>
      <w:r w:rsidRPr="008266BA">
        <w:rPr>
          <w:rStyle w:val="pointsChar"/>
        </w:rPr>
        <w:t>Aceite o perdão de Deus</w:t>
      </w:r>
      <w:r w:rsidR="004829F9">
        <w:rPr>
          <w:rStyle w:val="pointsChar"/>
        </w:rPr>
        <w:t xml:space="preserve">. </w:t>
      </w:r>
      <w:r w:rsidRPr="008266BA">
        <w:rPr>
          <w:lang w:val="pt-BR"/>
        </w:rPr>
        <w:t>“Jesus, eu aceito e recebo o seu perdão</w:t>
      </w:r>
      <w:r>
        <w:rPr>
          <w:lang w:val="pt-BR"/>
        </w:rPr>
        <w:t xml:space="preserve">.” </w:t>
      </w:r>
      <w:r w:rsidRPr="008266BA">
        <w:rPr>
          <w:lang w:val="pt-BR"/>
        </w:rPr>
        <w:t>1 João 1:9 diz “Se confessarmos os nossos pecados, ele é fiel e justo para nos perdoar os pecados, e nos purificar de toda a injustiça.”</w:t>
      </w:r>
    </w:p>
    <w:p w:rsidR="007F3106" w:rsidRPr="008266BA" w:rsidRDefault="007F3106" w:rsidP="006E2CD5">
      <w:pPr>
        <w:pStyle w:val="Bullets"/>
        <w:numPr>
          <w:ilvl w:val="0"/>
          <w:numId w:val="27"/>
        </w:numPr>
        <w:rPr>
          <w:u w:val="single"/>
          <w:lang w:val="pt-BR"/>
        </w:rPr>
      </w:pPr>
      <w:r w:rsidRPr="008266BA">
        <w:rPr>
          <w:rStyle w:val="pointsChar"/>
        </w:rPr>
        <w:t>Entregue todas as áreas da sua vida a Deus.</w:t>
      </w:r>
      <w:r w:rsidRPr="008266BA">
        <w:rPr>
          <w:lang w:val="pt-BR"/>
        </w:rPr>
        <w:t xml:space="preserve"> Por exemplo: “J</w:t>
      </w:r>
      <w:r w:rsidR="006A1F36">
        <w:rPr>
          <w:lang w:val="pt-BR"/>
        </w:rPr>
        <w:t>esus, entrego todo o meu ser a t</w:t>
      </w:r>
      <w:r w:rsidRPr="008266BA">
        <w:rPr>
          <w:lang w:val="pt-BR"/>
        </w:rPr>
        <w:t>i: meu corpo, minha alma e o meu espírito. Escolho fazê-lo Senhor sobre todas as áreas da minha vida para que eu possa segui-lo por inteiro” João 8:36 diz, “Se, pois, o Filho vos libertar, verdadeiramente sereis livres!”</w:t>
      </w:r>
    </w:p>
    <w:p w:rsidR="007F3106" w:rsidRPr="004A27A9" w:rsidRDefault="007F3106" w:rsidP="004A27A9">
      <w:pPr>
        <w:spacing w:before="120" w:after="120"/>
        <w:rPr>
          <w:rFonts w:ascii="Cambria" w:hAnsi="Cambria"/>
          <w:b/>
          <w:smallCaps/>
          <w:color w:val="BD5426"/>
          <w:sz w:val="28"/>
          <w:szCs w:val="28"/>
          <w:lang w:val="pt-BR"/>
        </w:rPr>
      </w:pPr>
      <w:bookmarkStart w:id="395" w:name="_Toc410313052"/>
      <w:bookmarkStart w:id="396" w:name="_Toc410313152"/>
      <w:r w:rsidRPr="004A27A9">
        <w:rPr>
          <w:rFonts w:ascii="Cambria" w:hAnsi="Cambria"/>
          <w:b/>
          <w:smallCaps/>
          <w:color w:val="BD5426"/>
          <w:sz w:val="28"/>
          <w:szCs w:val="28"/>
          <w:lang w:val="pt-BR"/>
        </w:rPr>
        <w:t>Como continuar livre</w:t>
      </w:r>
      <w:bookmarkEnd w:id="395"/>
      <w:bookmarkEnd w:id="396"/>
    </w:p>
    <w:p w:rsidR="007F3106" w:rsidRPr="004A64E6" w:rsidRDefault="007F3106" w:rsidP="007F3106">
      <w:pPr>
        <w:rPr>
          <w:lang w:val="pt-BR"/>
        </w:rPr>
      </w:pPr>
      <w:r w:rsidRPr="004A64E6">
        <w:rPr>
          <w:lang w:val="pt-BR"/>
        </w:rPr>
        <w:t xml:space="preserve">Tornar-se livre do ocultismo pode ser imediato, mas </w:t>
      </w:r>
      <w:r w:rsidR="006A1F36">
        <w:rPr>
          <w:lang w:val="pt-BR"/>
        </w:rPr>
        <w:t>se manter</w:t>
      </w:r>
      <w:r w:rsidRPr="004A64E6">
        <w:rPr>
          <w:lang w:val="pt-BR"/>
        </w:rPr>
        <w:t xml:space="preserve"> livre é um processo de fé e que requer passos práticos para se aproximar de Deus, Caso contrário, você poderá se sujeitar</w:t>
      </w:r>
      <w:r w:rsidR="000914E3">
        <w:rPr>
          <w:lang w:val="pt-BR"/>
        </w:rPr>
        <w:t xml:space="preserve"> </w:t>
      </w:r>
      <w:r w:rsidRPr="004A64E6">
        <w:rPr>
          <w:lang w:val="pt-BR"/>
        </w:rPr>
        <w:t>a mais influências demoníacas (veja Mateus 12:43-35)</w:t>
      </w:r>
      <w:r w:rsidR="004829F9" w:rsidRPr="004A64E6">
        <w:rPr>
          <w:lang w:val="pt-BR"/>
        </w:rPr>
        <w:t xml:space="preserve">. </w:t>
      </w:r>
    </w:p>
    <w:p w:rsidR="007F3106" w:rsidRPr="004A27A9" w:rsidRDefault="007F3106" w:rsidP="007F3106">
      <w:pPr>
        <w:rPr>
          <w:b/>
        </w:rPr>
      </w:pPr>
      <w:r w:rsidRPr="004A27A9">
        <w:rPr>
          <w:b/>
        </w:rPr>
        <w:t>Para continuar livre:</w:t>
      </w:r>
    </w:p>
    <w:p w:rsidR="007F3106" w:rsidRPr="008266BA" w:rsidRDefault="007F3106" w:rsidP="006E2CD5">
      <w:pPr>
        <w:pStyle w:val="Bullets"/>
        <w:numPr>
          <w:ilvl w:val="0"/>
          <w:numId w:val="27"/>
        </w:numPr>
        <w:rPr>
          <w:lang w:val="pt-BR"/>
        </w:rPr>
      </w:pPr>
      <w:r w:rsidRPr="008266BA">
        <w:rPr>
          <w:rStyle w:val="pointsChar"/>
        </w:rPr>
        <w:t>Estude a Bíblia.</w:t>
      </w:r>
      <w:r w:rsidRPr="008266BA">
        <w:rPr>
          <w:lang w:val="pt-BR"/>
        </w:rPr>
        <w:t xml:space="preserve"> Romanos 10:17. Há poder no nome e no sangue de Jesus. Fortaleça sua fé com as escrituras sobre o Seu poder de proteção, libertação e para mantê-lo:</w:t>
      </w:r>
      <w:r w:rsidR="000914E3">
        <w:rPr>
          <w:lang w:val="pt-BR"/>
        </w:rPr>
        <w:t xml:space="preserve"> </w:t>
      </w:r>
    </w:p>
    <w:p w:rsidR="007F3106" w:rsidRPr="0047489E" w:rsidRDefault="007F3106" w:rsidP="005C4189">
      <w:pPr>
        <w:pStyle w:val="Bullets"/>
        <w:numPr>
          <w:ilvl w:val="1"/>
          <w:numId w:val="43"/>
        </w:numPr>
        <w:spacing w:before="0" w:after="0"/>
        <w:rPr>
          <w:lang w:val="pt-BR"/>
        </w:rPr>
      </w:pPr>
      <w:r w:rsidRPr="0047489E">
        <w:rPr>
          <w:lang w:val="pt-BR"/>
        </w:rPr>
        <w:t>Salmo 91</w:t>
      </w:r>
    </w:p>
    <w:p w:rsidR="007F3106" w:rsidRPr="0047489E" w:rsidRDefault="007F3106" w:rsidP="005C4189">
      <w:pPr>
        <w:pStyle w:val="Bullets"/>
        <w:numPr>
          <w:ilvl w:val="1"/>
          <w:numId w:val="43"/>
        </w:numPr>
        <w:spacing w:before="0" w:after="0"/>
        <w:rPr>
          <w:lang w:val="pt-BR"/>
        </w:rPr>
      </w:pPr>
      <w:r w:rsidRPr="0047489E">
        <w:rPr>
          <w:lang w:val="pt-BR"/>
        </w:rPr>
        <w:t>Efésios 6:10, 13</w:t>
      </w:r>
    </w:p>
    <w:p w:rsidR="007F3106" w:rsidRPr="0047489E" w:rsidRDefault="007F3106" w:rsidP="005C4189">
      <w:pPr>
        <w:pStyle w:val="Bullets"/>
        <w:numPr>
          <w:ilvl w:val="1"/>
          <w:numId w:val="43"/>
        </w:numPr>
        <w:spacing w:before="0" w:after="0"/>
        <w:rPr>
          <w:lang w:val="pt-BR"/>
        </w:rPr>
      </w:pPr>
      <w:r w:rsidRPr="0047489E">
        <w:rPr>
          <w:lang w:val="pt-BR"/>
        </w:rPr>
        <w:t>Romanos 8:38 “Porque estou certo de que, nem a morte, nem a vida, nem os anjos, nem os principados, nem as potestades, nem o presente, nem o porvir,</w:t>
      </w:r>
      <w:r w:rsidRPr="0047489E">
        <w:rPr>
          <w:lang w:val="pt-BR"/>
        </w:rPr>
        <w:br/>
        <w:t>Nem a altura, nem a profundidade, nem alguma outra criatura nos poderá separar do amor de Deus, que está em Cristo Jesus nosso Senhor.”</w:t>
      </w:r>
    </w:p>
    <w:p w:rsidR="007F3106" w:rsidRPr="0047489E" w:rsidRDefault="007F3106" w:rsidP="005C4189">
      <w:pPr>
        <w:pStyle w:val="Bullets"/>
        <w:numPr>
          <w:ilvl w:val="1"/>
          <w:numId w:val="43"/>
        </w:numPr>
        <w:spacing w:before="0" w:after="0"/>
        <w:rPr>
          <w:lang w:val="pt-BR"/>
        </w:rPr>
      </w:pPr>
      <w:r w:rsidRPr="0047489E">
        <w:rPr>
          <w:lang w:val="pt-BR"/>
        </w:rPr>
        <w:t xml:space="preserve">João 10:27-29 “As minhas ovelhas ouvem a minha voz, e eu conheço-as, e elas me seguem; E dou-lhes a vida eterna, e nunca hão de perecer, e ninguém as arrebatará da minha mão. Meu Pai, que mas deu, é maior do que todos; e ninguém pode arrebatá-las da mão de meu Pai.” </w:t>
      </w:r>
    </w:p>
    <w:p w:rsidR="004A27A9" w:rsidRDefault="007F3106" w:rsidP="005C4189">
      <w:pPr>
        <w:pStyle w:val="Bullets"/>
        <w:numPr>
          <w:ilvl w:val="1"/>
          <w:numId w:val="43"/>
        </w:numPr>
        <w:spacing w:before="0" w:after="0"/>
        <w:rPr>
          <w:lang w:val="pt-BR"/>
        </w:rPr>
      </w:pPr>
      <w:r w:rsidRPr="008266BA">
        <w:rPr>
          <w:lang w:val="pt-BR"/>
        </w:rPr>
        <w:t>Isaías 54:17 “Nenhuma arma forjada contra ti prevalecerá…”</w:t>
      </w:r>
    </w:p>
    <w:p w:rsidR="007F3106" w:rsidRPr="008266BA" w:rsidRDefault="004A27A9" w:rsidP="004A27A9">
      <w:pPr>
        <w:pStyle w:val="Bullets"/>
        <w:rPr>
          <w:lang w:val="pt-BR"/>
        </w:rPr>
      </w:pPr>
      <w:r>
        <w:rPr>
          <w:lang w:val="pt-BR"/>
        </w:rPr>
        <w:br w:type="page"/>
      </w:r>
      <w:r w:rsidR="007F3106" w:rsidRPr="008266BA">
        <w:rPr>
          <w:rStyle w:val="pointsChar"/>
        </w:rPr>
        <w:lastRenderedPageBreak/>
        <w:t>Desenvolva uma vida de oração consistente</w:t>
      </w:r>
      <w:r w:rsidR="004829F9">
        <w:rPr>
          <w:rStyle w:val="pointsChar"/>
        </w:rPr>
        <w:t xml:space="preserve">. </w:t>
      </w:r>
      <w:r w:rsidR="007F3106" w:rsidRPr="008266BA">
        <w:rPr>
          <w:lang w:val="pt-BR"/>
        </w:rPr>
        <w:t>Lucas 18:1, Efésios 6:18, Judas 20</w:t>
      </w:r>
    </w:p>
    <w:p w:rsidR="007F3106" w:rsidRPr="008266BA" w:rsidRDefault="007F3106" w:rsidP="006E2CD5">
      <w:pPr>
        <w:pStyle w:val="Bullets"/>
        <w:numPr>
          <w:ilvl w:val="0"/>
          <w:numId w:val="27"/>
        </w:numPr>
        <w:rPr>
          <w:lang w:val="pt-BR"/>
        </w:rPr>
      </w:pPr>
      <w:r w:rsidRPr="008266BA">
        <w:rPr>
          <w:rStyle w:val="pointsChar"/>
        </w:rPr>
        <w:t>Tenha comunhão com outros Cristãos</w:t>
      </w:r>
      <w:r w:rsidR="004829F9">
        <w:rPr>
          <w:rStyle w:val="pointsChar"/>
        </w:rPr>
        <w:t xml:space="preserve">. </w:t>
      </w:r>
      <w:r w:rsidRPr="008266BA">
        <w:rPr>
          <w:lang w:val="pt-BR"/>
        </w:rPr>
        <w:t>Hebreus 10:24-25, Atos 2:41-47</w:t>
      </w:r>
    </w:p>
    <w:p w:rsidR="007F3106" w:rsidRPr="008266BA" w:rsidRDefault="007F3106" w:rsidP="006E2CD5">
      <w:pPr>
        <w:pStyle w:val="Bullets"/>
        <w:numPr>
          <w:ilvl w:val="0"/>
          <w:numId w:val="27"/>
        </w:numPr>
        <w:rPr>
          <w:u w:val="single"/>
          <w:lang w:val="pt-BR"/>
        </w:rPr>
      </w:pPr>
      <w:r w:rsidRPr="008266BA">
        <w:rPr>
          <w:rStyle w:val="pointsChar"/>
        </w:rPr>
        <w:t>Resista</w:t>
      </w:r>
      <w:r w:rsidR="004829F9">
        <w:rPr>
          <w:rStyle w:val="pointsChar"/>
        </w:rPr>
        <w:t xml:space="preserve">. </w:t>
      </w:r>
      <w:r w:rsidRPr="008266BA">
        <w:rPr>
          <w:lang w:val="pt-BR"/>
        </w:rPr>
        <w:t>O inimigo tentará envo</w:t>
      </w:r>
      <w:r>
        <w:rPr>
          <w:lang w:val="pt-BR"/>
        </w:rPr>
        <w:t>l</w:t>
      </w:r>
      <w:r w:rsidRPr="008266BA">
        <w:rPr>
          <w:lang w:val="pt-BR"/>
        </w:rPr>
        <w:t>vê-lo novamente em coisas de natureza oculta. Permaneça firme contra ele. Efésios 4:27</w:t>
      </w:r>
    </w:p>
    <w:p w:rsidR="007F3106" w:rsidRPr="008266BA" w:rsidRDefault="007F3106" w:rsidP="006E2CD5">
      <w:pPr>
        <w:pStyle w:val="Bullets"/>
        <w:numPr>
          <w:ilvl w:val="0"/>
          <w:numId w:val="27"/>
        </w:numPr>
        <w:rPr>
          <w:u w:val="single"/>
          <w:lang w:val="pt-BR"/>
        </w:rPr>
      </w:pPr>
      <w:r w:rsidRPr="008266BA">
        <w:rPr>
          <w:rStyle w:val="pointsChar"/>
        </w:rPr>
        <w:t>Guarde os seus pensamentos</w:t>
      </w:r>
      <w:r w:rsidR="004829F9">
        <w:rPr>
          <w:rStyle w:val="pointsChar"/>
        </w:rPr>
        <w:t xml:space="preserve">. </w:t>
      </w:r>
      <w:r w:rsidRPr="008266BA">
        <w:rPr>
          <w:lang w:val="pt-BR"/>
        </w:rPr>
        <w:t>Isaías 26:3</w:t>
      </w:r>
    </w:p>
    <w:p w:rsidR="007F3106" w:rsidRPr="008266BA" w:rsidRDefault="007F3106" w:rsidP="006E2CD5">
      <w:pPr>
        <w:pStyle w:val="Bullets"/>
        <w:numPr>
          <w:ilvl w:val="0"/>
          <w:numId w:val="27"/>
        </w:numPr>
        <w:rPr>
          <w:sz w:val="2"/>
          <w:szCs w:val="2"/>
          <w:lang w:val="pt-BR"/>
        </w:rPr>
        <w:sectPr w:rsidR="007F3106" w:rsidRPr="008266BA" w:rsidSect="00E64CBA">
          <w:headerReference w:type="default" r:id="rId47"/>
          <w:type w:val="continuous"/>
          <w:pgSz w:w="12240" w:h="15840" w:code="1"/>
          <w:pgMar w:top="1152" w:right="1152" w:bottom="720" w:left="1152" w:header="720" w:footer="432" w:gutter="0"/>
          <w:cols w:space="720"/>
          <w:titlePg/>
          <w:docGrid w:linePitch="326"/>
        </w:sectPr>
      </w:pPr>
      <w:r w:rsidRPr="008266BA">
        <w:rPr>
          <w:rStyle w:val="pointsChar"/>
        </w:rPr>
        <w:t>Alegre-se!</w:t>
      </w:r>
      <w:r w:rsidR="000914E3">
        <w:rPr>
          <w:lang w:val="pt-BR"/>
        </w:rPr>
        <w:t xml:space="preserve"> </w:t>
      </w:r>
      <w:r w:rsidRPr="008266BA">
        <w:rPr>
          <w:lang w:val="pt-BR"/>
        </w:rPr>
        <w:t>À medida que você agradece a Jesus por tê-lo libertado, foque no Senhor e no Seu caráter. Filipenses</w:t>
      </w:r>
      <w:r w:rsidRPr="008266BA">
        <w:rPr>
          <w:lang w:val="pt-BR"/>
        </w:rPr>
        <w:br w:type="page"/>
      </w:r>
    </w:p>
    <w:p w:rsidR="007F3106" w:rsidRPr="008266BA" w:rsidRDefault="007F3106" w:rsidP="002B21BD">
      <w:pPr>
        <w:pStyle w:val="FrontHeads"/>
      </w:pPr>
      <w:bookmarkStart w:id="397" w:name="mandates"/>
      <w:bookmarkStart w:id="398" w:name="_Toc430876659"/>
      <w:bookmarkStart w:id="399" w:name="_Toc134433234"/>
      <w:bookmarkEnd w:id="397"/>
      <w:r w:rsidRPr="008266BA">
        <w:lastRenderedPageBreak/>
        <w:t>As Ordens</w:t>
      </w:r>
      <w:bookmarkEnd w:id="398"/>
      <w:bookmarkEnd w:id="399"/>
    </w:p>
    <w:p w:rsidR="007F3106" w:rsidRPr="004A64E6" w:rsidRDefault="007F3106" w:rsidP="007F3106">
      <w:pPr>
        <w:rPr>
          <w:lang w:val="pt-BR"/>
        </w:rPr>
      </w:pPr>
      <w:r w:rsidRPr="004A64E6">
        <w:rPr>
          <w:color w:val="000000"/>
          <w:lang w:val="pt-BR"/>
        </w:rPr>
        <w:t xml:space="preserve">A Aglow recebeu a três ordens distintas por parte do Senhor ao logo desses trinta anos; de acordo com o dicionário </w:t>
      </w:r>
      <w:r w:rsidRPr="004A64E6">
        <w:rPr>
          <w:lang w:val="pt-BR"/>
        </w:rPr>
        <w:t>Webster, uma ordem significa</w:t>
      </w:r>
      <w:r w:rsidRPr="004A64E6">
        <w:rPr>
          <w:i/>
          <w:lang w:val="pt-BR"/>
        </w:rPr>
        <w:t xml:space="preserve"> confiar, um comando de autoridade; uma autorização para agir como um representante.</w:t>
      </w:r>
      <w:r w:rsidRPr="004A64E6">
        <w:rPr>
          <w:lang w:val="pt-BR"/>
        </w:rPr>
        <w:t xml:space="preserve"> Deus confiou ao ministério Aglow três ordens que são relacionadas ao fim dos tempos em sua natureza. Cada uma surgiu a cada dez anos. Elas, no entanto, não foram escolhidas durante uma reunião da diretoria. </w:t>
      </w:r>
    </w:p>
    <w:p w:rsidR="007F3106" w:rsidRPr="004A64E6" w:rsidRDefault="007F3106" w:rsidP="007F3106">
      <w:pPr>
        <w:rPr>
          <w:lang w:val="pt-BR"/>
        </w:rPr>
      </w:pPr>
      <w:r w:rsidRPr="004A27A9">
        <w:rPr>
          <w:rStyle w:val="pointsChar"/>
          <w:u w:val="single"/>
        </w:rPr>
        <w:t>Em 1981,</w:t>
      </w:r>
      <w:r w:rsidRPr="004A64E6">
        <w:rPr>
          <w:lang w:val="pt-BR"/>
        </w:rPr>
        <w:t xml:space="preserve"> Jane Hansen Hoyt falou, pela primeira vez, sobre a reconciliação homem/mulher numa conferência internacional.</w:t>
      </w:r>
    </w:p>
    <w:p w:rsidR="007F3106" w:rsidRPr="008266BA" w:rsidRDefault="007F3106" w:rsidP="005C4189">
      <w:pPr>
        <w:pStyle w:val="numberedpoint"/>
        <w:numPr>
          <w:ilvl w:val="0"/>
          <w:numId w:val="44"/>
        </w:numPr>
        <w:rPr>
          <w:b/>
          <w:lang w:val="pt-BR"/>
        </w:rPr>
      </w:pPr>
      <w:r w:rsidRPr="008266BA">
        <w:rPr>
          <w:rStyle w:val="pointsChar"/>
        </w:rPr>
        <w:t>Reconciliação de gêneros</w:t>
      </w:r>
      <w:r w:rsidRPr="008266BA">
        <w:rPr>
          <w:b/>
          <w:lang w:val="pt-BR"/>
        </w:rPr>
        <w:t xml:space="preserve"> – </w:t>
      </w:r>
      <w:r w:rsidRPr="008266BA">
        <w:rPr>
          <w:lang w:val="pt-BR"/>
        </w:rPr>
        <w:t>Essa ordem promove a reconciliação de gêneros entre homem e mulher no Corpo de Cristo, assim como planejado por Deus.</w:t>
      </w:r>
    </w:p>
    <w:p w:rsidR="007F3106" w:rsidRPr="004A64E6" w:rsidRDefault="007F3106" w:rsidP="007F3106">
      <w:pPr>
        <w:rPr>
          <w:lang w:val="pt-BR"/>
        </w:rPr>
      </w:pPr>
      <w:r w:rsidRPr="004A27A9">
        <w:rPr>
          <w:rStyle w:val="pointsChar"/>
          <w:u w:val="single"/>
        </w:rPr>
        <w:t>Em 1991,</w:t>
      </w:r>
      <w:r w:rsidRPr="004A64E6">
        <w:rPr>
          <w:lang w:val="pt-BR"/>
        </w:rPr>
        <w:t xml:space="preserve"> a segunda ordem, o chamado da Aglow para o Islã, essa ordem surgiu quando o que ficou conhecido como a ‘palavra de discussão’ foi dada, por Diane Fink, numa conferência internacional. Ela foi confirmada novamente, em 1993 e 1995, por dois convidados durante as conferências internacionais. Em 2001, Diane Moder foi nomeada como Diretora de Educação e Conhecimento Islâmico da Aglow.</w:t>
      </w:r>
    </w:p>
    <w:p w:rsidR="007F3106" w:rsidRPr="008266BA" w:rsidRDefault="007F3106" w:rsidP="005C4189">
      <w:pPr>
        <w:pStyle w:val="numberedpoint"/>
        <w:numPr>
          <w:ilvl w:val="0"/>
          <w:numId w:val="32"/>
        </w:numPr>
        <w:rPr>
          <w:b/>
          <w:lang w:val="pt-BR"/>
        </w:rPr>
      </w:pPr>
      <w:r w:rsidRPr="008266BA">
        <w:rPr>
          <w:rStyle w:val="pointsChar"/>
        </w:rPr>
        <w:t>Islã</w:t>
      </w:r>
      <w:r w:rsidRPr="008266BA">
        <w:rPr>
          <w:b/>
          <w:lang w:val="pt-BR"/>
        </w:rPr>
        <w:t xml:space="preserve"> – </w:t>
      </w:r>
      <w:r w:rsidRPr="008266BA">
        <w:rPr>
          <w:lang w:val="pt-BR"/>
        </w:rPr>
        <w:t>A Aglow trabalha para desvendar a estrutura de crença do Islã enquanto amamos os muçulmanos através do alcance com as boas novas sobre o Amor de Deus para com eles.</w:t>
      </w:r>
    </w:p>
    <w:p w:rsidR="007F3106" w:rsidRPr="004A64E6" w:rsidRDefault="007F3106" w:rsidP="007F3106">
      <w:pPr>
        <w:rPr>
          <w:lang w:val="pt-BR"/>
        </w:rPr>
      </w:pPr>
      <w:r w:rsidRPr="004A27A9">
        <w:rPr>
          <w:rStyle w:val="pointsChar"/>
          <w:u w:val="single"/>
        </w:rPr>
        <w:t>Em 2000,</w:t>
      </w:r>
      <w:r w:rsidRPr="004A64E6">
        <w:rPr>
          <w:lang w:val="pt-BR"/>
        </w:rPr>
        <w:t xml:space="preserve"> a Aglow fez sua primeira viagem à Terra Santa. Foi ali que Jane sentiu o Senhor falar que a Aglow estaria presente em Israel durante muitas vezes. No verão de 2001, durante uma conferência da Aglow que estava sendo realizada na Flórida, Jane recebeu uma forte palavra profética em relação a ser chamada como Ester – “para tal tempo como esse!”. A palavra profética foi seguida pela unção da Jane e separação para o chamado. A Terceira ordem da Aglow foi definida. A Aglow começou a realizar viagens anuais à Israel para estabelecer uma presença naquela terra. Em 2006, o programa </w:t>
      </w:r>
      <w:r w:rsidRPr="004A64E6">
        <w:rPr>
          <w:i/>
          <w:lang w:val="pt-BR"/>
        </w:rPr>
        <w:t>Watchman on the Wall</w:t>
      </w:r>
      <w:r w:rsidRPr="004A64E6">
        <w:rPr>
          <w:lang w:val="pt-BR"/>
        </w:rPr>
        <w:t xml:space="preserve"> foi feito para educar o Corpo de Cristo sobre Israel.</w:t>
      </w:r>
    </w:p>
    <w:p w:rsidR="007F3106" w:rsidRPr="008266BA" w:rsidRDefault="007F3106" w:rsidP="005C4189">
      <w:pPr>
        <w:pStyle w:val="numberedpoint"/>
        <w:numPr>
          <w:ilvl w:val="0"/>
          <w:numId w:val="32"/>
        </w:numPr>
        <w:rPr>
          <w:lang w:val="pt-BR"/>
        </w:rPr>
      </w:pPr>
      <w:r w:rsidRPr="008266BA">
        <w:rPr>
          <w:rStyle w:val="pointsChar"/>
        </w:rPr>
        <w:t>Israel</w:t>
      </w:r>
      <w:r w:rsidRPr="008266BA">
        <w:rPr>
          <w:lang w:val="pt-BR"/>
        </w:rPr>
        <w:t xml:space="preserve"> – Permanecer apoian</w:t>
      </w:r>
      <w:r>
        <w:rPr>
          <w:lang w:val="pt-BR"/>
        </w:rPr>
        <w:t xml:space="preserve">do em amor Israel e os judeus, </w:t>
      </w:r>
      <w:r w:rsidRPr="008266BA">
        <w:rPr>
          <w:lang w:val="pt-BR"/>
        </w:rPr>
        <w:t>ajudando a levar a conscientização ao Corpo de Cristo sobre os planos e propósitos de Deus para aqueles que Ele chama como a menina dos Seus olhos.</w:t>
      </w:r>
    </w:p>
    <w:p w:rsidR="007F3106" w:rsidRPr="004A64E6" w:rsidRDefault="007F3106" w:rsidP="007F3106">
      <w:pPr>
        <w:rPr>
          <w:lang w:val="pt-BR"/>
        </w:rPr>
      </w:pPr>
      <w:r w:rsidRPr="004A64E6">
        <w:rPr>
          <w:lang w:val="pt-BR"/>
        </w:rPr>
        <w:t xml:space="preserve">Notamos as obras de Deus em </w:t>
      </w:r>
      <w:r w:rsidR="006A1F36">
        <w:rPr>
          <w:lang w:val="pt-BR"/>
        </w:rPr>
        <w:t>estações. Agora é a estação em que</w:t>
      </w:r>
      <w:r w:rsidRPr="004A64E6">
        <w:rPr>
          <w:lang w:val="pt-BR"/>
        </w:rPr>
        <w:t xml:space="preserve"> Ele colocou Israel e o Islã no palco central. Biblicamente, Jerusalém é considerada o centro do mundo e Israel está cercada por 300 milhões de muçulmanos. </w:t>
      </w:r>
    </w:p>
    <w:p w:rsidR="007F3106" w:rsidRPr="004A64E6" w:rsidRDefault="007F3106" w:rsidP="007F3106">
      <w:pPr>
        <w:rPr>
          <w:lang w:val="pt-BR"/>
        </w:rPr>
      </w:pPr>
      <w:r w:rsidRPr="004A64E6">
        <w:rPr>
          <w:rStyle w:val="Emphasis"/>
          <w:i w:val="0"/>
          <w:color w:val="000000"/>
          <w:lang w:val="pt-BR"/>
        </w:rPr>
        <w:t>A palavra grega</w:t>
      </w:r>
      <w:r w:rsidRPr="004A64E6">
        <w:rPr>
          <w:rStyle w:val="Emphasis"/>
          <w:color w:val="000000"/>
          <w:lang w:val="pt-BR"/>
        </w:rPr>
        <w:t xml:space="preserve"> kairós</w:t>
      </w:r>
      <w:r w:rsidRPr="004A64E6">
        <w:rPr>
          <w:lang w:val="pt-BR"/>
        </w:rPr>
        <w:t xml:space="preserve"> significa</w:t>
      </w:r>
      <w:r w:rsidRPr="004A64E6">
        <w:rPr>
          <w:rStyle w:val="Emphasis"/>
          <w:color w:val="000000"/>
          <w:lang w:val="pt-BR"/>
        </w:rPr>
        <w:t xml:space="preserve"> um tempo determinado por Deus. </w:t>
      </w:r>
      <w:r w:rsidRPr="004A64E6">
        <w:rPr>
          <w:lang w:val="pt-BR"/>
        </w:rPr>
        <w:t xml:space="preserve">Esse é o </w:t>
      </w:r>
      <w:r w:rsidRPr="004A64E6">
        <w:rPr>
          <w:rStyle w:val="Emphasis"/>
          <w:color w:val="000000"/>
          <w:lang w:val="pt-BR"/>
        </w:rPr>
        <w:t>kairós</w:t>
      </w:r>
      <w:r w:rsidRPr="004A64E6">
        <w:rPr>
          <w:rStyle w:val="Emphasis"/>
          <w:i w:val="0"/>
          <w:color w:val="000000"/>
          <w:lang w:val="pt-BR"/>
        </w:rPr>
        <w:t xml:space="preserve"> para os judeus e os muçulmanos, porque é um tempo de colheita</w:t>
      </w:r>
      <w:r w:rsidRPr="004A64E6">
        <w:rPr>
          <w:lang w:val="pt-BR"/>
        </w:rPr>
        <w:t>.</w:t>
      </w:r>
    </w:p>
    <w:p w:rsidR="00D0278D" w:rsidRDefault="007F3106" w:rsidP="007F3106">
      <w:pPr>
        <w:rPr>
          <w:lang w:val="pt-BR"/>
        </w:rPr>
      </w:pPr>
      <w:r w:rsidRPr="004A64E6">
        <w:rPr>
          <w:lang w:val="pt-BR"/>
        </w:rPr>
        <w:t xml:space="preserve">É importante que tenhamos conhecimento se temos de orar por eles de forma eficaz e alcançá-los no poder do amor de Deus. Nessas ordens fomos chamados para </w:t>
      </w:r>
      <w:r w:rsidRPr="004A64E6">
        <w:rPr>
          <w:rStyle w:val="Emphasis"/>
          <w:color w:val="000000"/>
          <w:lang w:val="pt-BR"/>
        </w:rPr>
        <w:t xml:space="preserve">informar, instruir </w:t>
      </w:r>
      <w:r w:rsidRPr="004A64E6">
        <w:rPr>
          <w:lang w:val="pt-BR"/>
        </w:rPr>
        <w:t xml:space="preserve">e </w:t>
      </w:r>
      <w:r w:rsidRPr="004A64E6">
        <w:rPr>
          <w:rStyle w:val="Emphasis"/>
          <w:color w:val="000000"/>
          <w:lang w:val="pt-BR"/>
        </w:rPr>
        <w:t xml:space="preserve">recrutar </w:t>
      </w:r>
      <w:r w:rsidRPr="004A64E6">
        <w:rPr>
          <w:lang w:val="pt-BR"/>
        </w:rPr>
        <w:t>o corpo de Cristo. Através dessas páginas, acreditamos que você será</w:t>
      </w:r>
      <w:r w:rsidR="000914E3">
        <w:rPr>
          <w:lang w:val="pt-BR"/>
        </w:rPr>
        <w:t xml:space="preserve"> </w:t>
      </w:r>
      <w:r w:rsidRPr="004A64E6">
        <w:rPr>
          <w:lang w:val="pt-BR"/>
        </w:rPr>
        <w:t>inspirado e desafiado a impactar judeus e muçulmanos pelos propósitos do Reino de Deus.</w:t>
      </w:r>
    </w:p>
    <w:p w:rsidR="00D0278D" w:rsidRDefault="00D0278D">
      <w:pPr>
        <w:overflowPunct/>
        <w:autoSpaceDE/>
        <w:autoSpaceDN/>
        <w:adjustRightInd/>
        <w:spacing w:before="0" w:after="0"/>
        <w:jc w:val="left"/>
        <w:textAlignment w:val="auto"/>
        <w:rPr>
          <w:lang w:val="pt-BR"/>
        </w:rPr>
      </w:pPr>
      <w:r>
        <w:rPr>
          <w:lang w:val="pt-BR"/>
        </w:rPr>
        <w:br w:type="page"/>
      </w:r>
    </w:p>
    <w:p w:rsidR="007F3106" w:rsidRPr="004A64E6" w:rsidRDefault="007F3106" w:rsidP="007F3106">
      <w:pPr>
        <w:rPr>
          <w:lang w:val="pt-BR"/>
        </w:rPr>
        <w:sectPr w:rsidR="007F3106" w:rsidRPr="004A64E6" w:rsidSect="00E64CBA">
          <w:type w:val="continuous"/>
          <w:pgSz w:w="12240" w:h="15840" w:code="1"/>
          <w:pgMar w:top="1152" w:right="1152" w:bottom="720" w:left="1152" w:header="720" w:footer="432" w:gutter="0"/>
          <w:cols w:space="720"/>
          <w:docGrid w:linePitch="360"/>
        </w:sectPr>
      </w:pPr>
    </w:p>
    <w:p w:rsidR="007F3106" w:rsidRPr="004A64E6" w:rsidRDefault="007F3106" w:rsidP="004A27A9">
      <w:pPr>
        <w:spacing w:before="0" w:after="0"/>
        <w:rPr>
          <w:sz w:val="2"/>
          <w:szCs w:val="2"/>
          <w:lang w:val="pt-BR"/>
        </w:rPr>
        <w:sectPr w:rsidR="007F3106" w:rsidRPr="004A64E6" w:rsidSect="00E64CBA">
          <w:type w:val="continuous"/>
          <w:pgSz w:w="12240" w:h="15840" w:code="1"/>
          <w:pgMar w:top="1152" w:right="1152" w:bottom="720" w:left="1152" w:header="720" w:footer="432" w:gutter="0"/>
          <w:cols w:space="720"/>
          <w:docGrid w:linePitch="360"/>
        </w:sectPr>
      </w:pPr>
    </w:p>
    <w:p w:rsidR="007F3106" w:rsidRPr="008266BA" w:rsidRDefault="007F3106" w:rsidP="002B21BD">
      <w:pPr>
        <w:pStyle w:val="FrontHeads"/>
      </w:pPr>
      <w:bookmarkStart w:id="400" w:name="_Toc430876660"/>
      <w:bookmarkStart w:id="401" w:name="_Toc134433235"/>
      <w:r w:rsidRPr="008266BA">
        <w:t>História das ordens</w:t>
      </w:r>
      <w:bookmarkEnd w:id="400"/>
      <w:bookmarkEnd w:id="401"/>
    </w:p>
    <w:p w:rsidR="00C61120" w:rsidRDefault="00C61120" w:rsidP="006E1649">
      <w:pPr>
        <w:pStyle w:val="Heading3"/>
      </w:pPr>
      <w:bookmarkStart w:id="402" w:name="_Toc423553559"/>
      <w:bookmarkStart w:id="403" w:name="_Toc430876661"/>
    </w:p>
    <w:p w:rsidR="007F3106" w:rsidRPr="008266BA" w:rsidRDefault="007F3106" w:rsidP="006E1649">
      <w:pPr>
        <w:pStyle w:val="Heading3"/>
      </w:pPr>
      <w:bookmarkStart w:id="404" w:name="_Toc134433236"/>
      <w:r w:rsidRPr="008266BA">
        <w:t>Ordem de reconciliação entre homens e mulheres - 1981</w:t>
      </w:r>
      <w:bookmarkEnd w:id="402"/>
      <w:bookmarkEnd w:id="403"/>
      <w:bookmarkEnd w:id="404"/>
    </w:p>
    <w:p w:rsidR="007F3106" w:rsidRPr="004A64E6" w:rsidRDefault="007F3106" w:rsidP="007F3106">
      <w:pPr>
        <w:rPr>
          <w:lang w:val="pt-BR"/>
        </w:rPr>
      </w:pPr>
      <w:r w:rsidRPr="004A64E6">
        <w:rPr>
          <w:lang w:val="pt-BR"/>
        </w:rPr>
        <w:t>De Gênesis ao Apocalipse, vemos que Deus é um Deus de propósitos. Seu plano e propósito não eram secretos, mas foram publicamente declarados ao universo desde o princípio. Nos</w:t>
      </w:r>
      <w:r w:rsidR="00684A94">
        <w:rPr>
          <w:lang w:val="pt-BR"/>
        </w:rPr>
        <w:t>so entendimento em relação aos s</w:t>
      </w:r>
      <w:r w:rsidRPr="004A64E6">
        <w:rPr>
          <w:lang w:val="pt-BR"/>
        </w:rPr>
        <w:t>eus planos cresce, portanto, à medida que o nosso conhecimento sobre Ele aumenta.</w:t>
      </w:r>
    </w:p>
    <w:p w:rsidR="007F3106" w:rsidRPr="004A64E6" w:rsidRDefault="007F3106" w:rsidP="007F3106">
      <w:pPr>
        <w:rPr>
          <w:lang w:val="pt-BR"/>
        </w:rPr>
      </w:pPr>
      <w:r w:rsidRPr="004A64E6">
        <w:rPr>
          <w:lang w:val="pt-BR"/>
        </w:rPr>
        <w:t>O lugar inicial estava no homem e na mulher, a fundação da Casa do Senhor – o lugar onde Ele começaria a se revelar na terra. Isso é importante, pois essa é a estrutura que Deus escolheu para revelar a Sua imagem. Não era de homem e homem, mulher e mulher. É o lugar onde Ele habitará e cumprirá o Seu propósito aqui na terra.</w:t>
      </w:r>
    </w:p>
    <w:p w:rsidR="007F3106" w:rsidRPr="004A64E6" w:rsidRDefault="007F3106" w:rsidP="007F3106">
      <w:pPr>
        <w:rPr>
          <w:lang w:val="pt-BR"/>
        </w:rPr>
      </w:pPr>
      <w:r w:rsidRPr="004A64E6">
        <w:rPr>
          <w:lang w:val="pt-BR"/>
        </w:rPr>
        <w:t>A restauração do relacionamento entre homem e mulher faz parte do cumprimento do propósito inicial de Deus, como mencionado em Gênesis. Ele criou essa união para mostrar a Sua imagem, coração e caráter. Seu plano não era secreto. No entanto, o inimigo sabia que o sucesso do plano de Deus dependia da unidade e confiança de Adão e Eva. Juntos eles eram a imagem de Deus.</w:t>
      </w:r>
    </w:p>
    <w:p w:rsidR="007F3106" w:rsidRPr="004A64E6" w:rsidRDefault="007F3106" w:rsidP="007F3106">
      <w:pPr>
        <w:rPr>
          <w:lang w:val="pt-BR"/>
        </w:rPr>
      </w:pPr>
      <w:r w:rsidRPr="004A64E6">
        <w:rPr>
          <w:lang w:val="pt-BR"/>
        </w:rPr>
        <w:t>Conhecemos a história e como Eva foi enganada. Tudo mudou. Agora Adão e Eva não eram mais capazes de andar e falar com Deus durante o dia. Adão teve que trabalhar a terra para viver. Eva teve dores de parto, mas assim como Em Gênesis 3:15, onde a mulher expôs o inimigo, Deus continuaria a usar as mulheres, até hoje, para expor a decepção que o inimigo traz.</w:t>
      </w:r>
    </w:p>
    <w:p w:rsidR="007F3106" w:rsidRPr="004A64E6" w:rsidRDefault="007F3106" w:rsidP="007F3106">
      <w:pPr>
        <w:spacing w:after="0"/>
        <w:rPr>
          <w:lang w:val="pt-BR"/>
        </w:rPr>
      </w:pPr>
      <w:r w:rsidRPr="004A64E6">
        <w:rPr>
          <w:lang w:val="pt-BR"/>
        </w:rPr>
        <w:t>O chamado da Aglow ainda é para trazer a restauração entre homens e mulheres, porém, devemos sempre olhar para a situação toda. As mulheres restauradas ajudarão a trazer a restauração para o Corpo de Cristo. Somente, então, o propósito de Deus para expressar Sua imagem na terra e tomar o domínio, ocorrerá – homens e mulheres juntos.</w:t>
      </w:r>
    </w:p>
    <w:p w:rsidR="007F3106" w:rsidRPr="008266BA" w:rsidRDefault="007F3106" w:rsidP="00E11374">
      <w:pPr>
        <w:pStyle w:val="center-sub-title"/>
      </w:pPr>
      <w:r w:rsidRPr="008266BA">
        <w:t>Aplicações práticas</w:t>
      </w:r>
    </w:p>
    <w:p w:rsidR="007F3106" w:rsidRPr="00E11374" w:rsidRDefault="007F3106" w:rsidP="00E11374">
      <w:pPr>
        <w:pStyle w:val="Bullets"/>
      </w:pPr>
      <w:r w:rsidRPr="004A64E6">
        <w:rPr>
          <w:lang w:val="pt-BR"/>
        </w:rPr>
        <w:t xml:space="preserve">Ore e jejue pelos homens das nossas vidas e esferas de influência. </w:t>
      </w:r>
      <w:r w:rsidRPr="00E11374">
        <w:t xml:space="preserve">Ore para que os seus propósitos sejam cumpridos. </w:t>
      </w:r>
    </w:p>
    <w:p w:rsidR="007F3106" w:rsidRPr="004A64E6" w:rsidRDefault="007F3106" w:rsidP="00E11374">
      <w:pPr>
        <w:pStyle w:val="Bullets"/>
        <w:rPr>
          <w:lang w:val="pt-BR"/>
        </w:rPr>
      </w:pPr>
      <w:r w:rsidRPr="004A64E6">
        <w:rPr>
          <w:lang w:val="pt-BR"/>
        </w:rPr>
        <w:t xml:space="preserve">Continue a orar pela restauração de mulheres através do ministério Aglow, o qual leva plenitude aos casamentos, famílias, e ao Corpo de Cristo. </w:t>
      </w:r>
    </w:p>
    <w:p w:rsidR="007F3106" w:rsidRPr="004A64E6" w:rsidRDefault="007F3106" w:rsidP="00E11374">
      <w:pPr>
        <w:pStyle w:val="Bullets"/>
        <w:rPr>
          <w:lang w:val="pt-BR"/>
        </w:rPr>
      </w:pPr>
      <w:r w:rsidRPr="004A64E6">
        <w:rPr>
          <w:lang w:val="pt-BR"/>
        </w:rPr>
        <w:t>Apresente workshops na comunidade, apoiados pela Aglow, sobre a reconciliação entre homens e mulheres, usando o livro da Jane Hansen Hoyt, Master Plan e os materiais sobre o assunto.</w:t>
      </w:r>
    </w:p>
    <w:p w:rsidR="007F3106" w:rsidRPr="004A64E6" w:rsidRDefault="007F3106" w:rsidP="00E11374">
      <w:pPr>
        <w:pStyle w:val="Bullets"/>
        <w:rPr>
          <w:lang w:val="pt-BR"/>
        </w:rPr>
      </w:pPr>
      <w:r w:rsidRPr="004A64E6">
        <w:rPr>
          <w:lang w:val="pt-BR"/>
        </w:rPr>
        <w:t>Apresente um workshop sobre o assunto.</w:t>
      </w:r>
    </w:p>
    <w:p w:rsidR="007F3106" w:rsidRPr="004A64E6" w:rsidRDefault="007F3106" w:rsidP="00E11374">
      <w:pPr>
        <w:pStyle w:val="Bullets"/>
        <w:rPr>
          <w:lang w:val="pt-BR"/>
        </w:rPr>
      </w:pPr>
      <w:r w:rsidRPr="004A64E6">
        <w:rPr>
          <w:lang w:val="pt-BR"/>
        </w:rPr>
        <w:t>Apresente treinamentos aos líderes das comunidades locais, especialmente àqueles que são novos na liderança e não estão familiarizados com a importância das ordens.</w:t>
      </w:r>
    </w:p>
    <w:p w:rsidR="00D0278D" w:rsidRDefault="007F3106" w:rsidP="00E11374">
      <w:pPr>
        <w:pStyle w:val="Bullets"/>
        <w:rPr>
          <w:lang w:val="pt-BR"/>
        </w:rPr>
      </w:pPr>
      <w:r w:rsidRPr="004A64E6">
        <w:rPr>
          <w:lang w:val="pt-BR"/>
        </w:rPr>
        <w:t>Utilize os recursos que estão disponíveis no site da Aglow.</w:t>
      </w:r>
    </w:p>
    <w:p w:rsidR="00D0278D" w:rsidRDefault="00D0278D">
      <w:pPr>
        <w:overflowPunct/>
        <w:autoSpaceDE/>
        <w:autoSpaceDN/>
        <w:adjustRightInd/>
        <w:spacing w:before="0" w:after="0"/>
        <w:jc w:val="left"/>
        <w:textAlignment w:val="auto"/>
        <w:rPr>
          <w:szCs w:val="24"/>
          <w:lang w:val="pt-BR"/>
        </w:rPr>
      </w:pPr>
      <w:r>
        <w:rPr>
          <w:lang w:val="pt-BR"/>
        </w:rPr>
        <w:br w:type="page"/>
      </w:r>
    </w:p>
    <w:p w:rsidR="007F3106" w:rsidRPr="008266BA" w:rsidRDefault="007F3106" w:rsidP="006E1649">
      <w:pPr>
        <w:pStyle w:val="Heading3"/>
      </w:pPr>
      <w:bookmarkStart w:id="405" w:name="_Toc423553560"/>
      <w:bookmarkStart w:id="406" w:name="_Toc430876662"/>
      <w:bookmarkStart w:id="407" w:name="_Toc134433237"/>
      <w:r w:rsidRPr="008266BA">
        <w:lastRenderedPageBreak/>
        <w:t>Ordem do Islã - 1991</w:t>
      </w:r>
      <w:bookmarkEnd w:id="405"/>
      <w:bookmarkEnd w:id="406"/>
      <w:bookmarkEnd w:id="407"/>
    </w:p>
    <w:p w:rsidR="007F3106" w:rsidRPr="004A64E6" w:rsidRDefault="007F3106" w:rsidP="007F3106">
      <w:pPr>
        <w:rPr>
          <w:szCs w:val="24"/>
          <w:lang w:val="pt-BR"/>
        </w:rPr>
      </w:pPr>
      <w:r w:rsidRPr="004A64E6">
        <w:rPr>
          <w:szCs w:val="24"/>
          <w:lang w:val="pt-BR"/>
        </w:rPr>
        <w:t>Deus deu aos homens e mulheres da Aglow a ordem de 23% da população do mundo, os mulçumanos. Esses seguidores da religião islâmica nunca conheceram o amor do nosso pai. Estão sem Cristo, portanto, estão sem esperança. Não possuem perdão pelos pecados e não há certeza de salvação e vida eternal.</w:t>
      </w:r>
    </w:p>
    <w:p w:rsidR="007F3106" w:rsidRPr="004A64E6" w:rsidRDefault="007F3106" w:rsidP="007F3106">
      <w:pPr>
        <w:rPr>
          <w:szCs w:val="24"/>
          <w:lang w:val="pt-BR"/>
        </w:rPr>
      </w:pPr>
      <w:r w:rsidRPr="004A64E6">
        <w:rPr>
          <w:szCs w:val="24"/>
          <w:lang w:val="pt-BR"/>
        </w:rPr>
        <w:t>Somos privilegiados por sermos chamados e comissionados por Deus para colaborar com Ele por parte dos muçulmanos. Ele está confiando a nós pessoas que Ele ama. Que chamado maravilhoso!</w:t>
      </w:r>
    </w:p>
    <w:p w:rsidR="007F3106" w:rsidRPr="004A64E6" w:rsidRDefault="007F3106" w:rsidP="007F3106">
      <w:pPr>
        <w:rPr>
          <w:szCs w:val="24"/>
          <w:lang w:val="pt-BR"/>
        </w:rPr>
      </w:pPr>
      <w:r w:rsidRPr="004A64E6">
        <w:rPr>
          <w:szCs w:val="24"/>
          <w:lang w:val="pt-BR"/>
        </w:rPr>
        <w:t>Em 1991, Deus falou de forma grandiosa durante a nossa Conferência Internacional:</w:t>
      </w:r>
    </w:p>
    <w:p w:rsidR="007F3106" w:rsidRPr="004A64E6" w:rsidRDefault="007F3106" w:rsidP="007F3106">
      <w:pPr>
        <w:pStyle w:val="quote1"/>
        <w:ind w:left="180"/>
        <w:rPr>
          <w:lang w:val="pt-BR"/>
        </w:rPr>
      </w:pPr>
      <w:r w:rsidRPr="004A64E6">
        <w:rPr>
          <w:lang w:val="pt-BR"/>
        </w:rPr>
        <w:t>“Pois você viu, sim, a grande escuridão e sim, você disse que é um grande inimigo e como devemos entrar naquela escuridão? Pois esconde as nações, que esconde as nações muçulmanas e você diz -me: ' Ó Senhor meu Deus, essas crenças religiosas estão enraizados e tecidas no próprio tecido de seus seres e ainda assim, eles devem ser livres ? ' E eu vos digo que esta noite , sim, eles serão livres. Para quem precisa de apenas uma linha para desvendar uma peça de vestuário, e vou desvendar as vestes do Islã, assim como eu desvendo as vestes do comunismo nesta hora. Sim, meu povo , clamo a ti, lance mão desse segmento em meu poder e minha força e vamos despir as vestes do Islã ‘, diz o Senhor”</w:t>
      </w:r>
    </w:p>
    <w:p w:rsidR="007F3106" w:rsidRPr="008266BA" w:rsidRDefault="007F3106" w:rsidP="007F3106">
      <w:r w:rsidRPr="008266BA">
        <w:t xml:space="preserve">Jane Hansen Hoyt escreveu em, </w:t>
      </w:r>
      <w:r w:rsidRPr="008266BA">
        <w:rPr>
          <w:i/>
          <w:u w:val="single"/>
        </w:rPr>
        <w:t>Mantled with Authority</w:t>
      </w:r>
      <w:r w:rsidRPr="008266BA">
        <w:t>, (Wagner Publications, 2003):</w:t>
      </w:r>
    </w:p>
    <w:p w:rsidR="007F3106" w:rsidRPr="004A64E6" w:rsidRDefault="007F3106" w:rsidP="007F3106">
      <w:pPr>
        <w:pStyle w:val="quote1"/>
        <w:ind w:left="180"/>
        <w:rPr>
          <w:lang w:val="pt-BR"/>
        </w:rPr>
      </w:pPr>
      <w:r w:rsidRPr="004A64E6">
        <w:rPr>
          <w:lang w:val="pt-BR"/>
        </w:rPr>
        <w:t>Quando penso nas vestes do islã, eu penso na burca, uma veste usada por muitas mulheres muçulmanas, cobrindo-as dos pés à cabeça. É, tanto no senso físico quanto spiritual, como uma proteção. A revista TIME a chamou de “saco para o corpo viver”. Deus começou a ‘despir’ essa proteção mostrando ao mundo, de uma forma muito poderosa, a condição imposta, pelo sistema, sobre as mulheres.</w:t>
      </w:r>
    </w:p>
    <w:p w:rsidR="007F3106" w:rsidRPr="004A64E6" w:rsidRDefault="007F3106" w:rsidP="007F3106">
      <w:pPr>
        <w:rPr>
          <w:lang w:val="pt-BR"/>
        </w:rPr>
      </w:pPr>
      <w:r w:rsidRPr="004A64E6">
        <w:rPr>
          <w:lang w:val="pt-BR"/>
        </w:rPr>
        <w:t>Em 1993, Steve Penny da Austrália confirmou a palavra:</w:t>
      </w:r>
    </w:p>
    <w:p w:rsidR="007F3106" w:rsidRPr="004A64E6" w:rsidRDefault="007F3106" w:rsidP="007F3106">
      <w:pPr>
        <w:pStyle w:val="quote1"/>
        <w:ind w:left="180"/>
        <w:rPr>
          <w:lang w:val="pt-BR"/>
        </w:rPr>
      </w:pPr>
      <w:r w:rsidRPr="004A64E6">
        <w:rPr>
          <w:lang w:val="pt-BR"/>
        </w:rPr>
        <w:t>Não sei o que aconteceu na conferência de 1991, mas Jane, sinto que o Senhor me deu uma palavra para você. Em 1991, algo do propósito de Deus, para esse ministério, foi plantado nos seus corações através da Palavra de Deus. A concepção tomou o seu lugar. Algo novo…algo fresco…algo começou a surgir. Essa foi uma nova hora para o ministério da Aglow. Sinto que a palavra para essa conferência está sendo concebida – está sendo confirmada pelo Espírito de Deus. Ainda não chegou a nascer. Acredita que daqui alguns anos, haverá um nascimento de coisas que foram plantadas em seus corações, mas nessa conferência, o Espírito está confirmando, “Isto é o que estou fazendo. Este é o Meu plano.”</w:t>
      </w:r>
    </w:p>
    <w:p w:rsidR="007F3106" w:rsidRPr="004A64E6" w:rsidRDefault="007F3106" w:rsidP="007F3106">
      <w:pPr>
        <w:rPr>
          <w:lang w:val="pt-BR"/>
        </w:rPr>
      </w:pPr>
      <w:r w:rsidRPr="004A64E6">
        <w:rPr>
          <w:lang w:val="pt-BR"/>
        </w:rPr>
        <w:t>Em 1995, Rick Joyner reconfirmou a palavra sobre o Islã:</w:t>
      </w:r>
      <w:r w:rsidR="000914E3">
        <w:rPr>
          <w:lang w:val="pt-BR"/>
        </w:rPr>
        <w:t xml:space="preserve"> </w:t>
      </w:r>
    </w:p>
    <w:p w:rsidR="007F3106" w:rsidRPr="004A64E6" w:rsidRDefault="007F3106" w:rsidP="007F3106">
      <w:pPr>
        <w:pStyle w:val="quote1"/>
        <w:ind w:left="180"/>
        <w:rPr>
          <w:lang w:val="pt-BR"/>
        </w:rPr>
      </w:pPr>
      <w:r w:rsidRPr="008266BA">
        <w:rPr>
          <w:rStyle w:val="QuoteChar"/>
          <w:iCs w:val="0"/>
          <w:lang w:val="pt-BR"/>
        </w:rPr>
        <w:t>Agora quero fazer um convite por parte d’Ele, acredito que um convite à Aglow. Acredito que venha diretamente do Senhor: o Senhor dará o Islã, caso vocês aceitem.</w:t>
      </w:r>
    </w:p>
    <w:p w:rsidR="007F3106" w:rsidRPr="004A64E6" w:rsidRDefault="007F3106" w:rsidP="007F3106">
      <w:pPr>
        <w:rPr>
          <w:lang w:val="pt-BR"/>
        </w:rPr>
      </w:pPr>
      <w:r w:rsidRPr="004A64E6">
        <w:rPr>
          <w:lang w:val="pt-BR"/>
        </w:rPr>
        <w:t>Se você estava na audiência quando Rick falou, você dificilmente esquecerá o barulho que veio da multidão: Sim! Nós aceitamos!</w:t>
      </w:r>
    </w:p>
    <w:p w:rsidR="007F3106" w:rsidRPr="004A64E6" w:rsidRDefault="007F3106" w:rsidP="007F3106">
      <w:pPr>
        <w:rPr>
          <w:lang w:val="pt-BR"/>
        </w:rPr>
      </w:pPr>
      <w:r w:rsidRPr="004A64E6">
        <w:rPr>
          <w:lang w:val="pt-BR"/>
        </w:rPr>
        <w:t xml:space="preserve">Muitas pessoas hoje em dia dizem que Cristãos, Judeus e Muçulmanos acreditam no mesmo Deus. Isso não é verdade. Nos Estados Unidos, há vozes se levantando, falando que o Islã é uma religião que prega a paz. No entanto, a evidência aponta que o espírito enraizado no Islã é de ódio e violência. </w:t>
      </w:r>
    </w:p>
    <w:p w:rsidR="007F3106" w:rsidRPr="004A64E6" w:rsidRDefault="007F3106" w:rsidP="007F3106">
      <w:pPr>
        <w:rPr>
          <w:lang w:val="pt-BR"/>
        </w:rPr>
      </w:pPr>
      <w:r w:rsidRPr="004A64E6">
        <w:rPr>
          <w:lang w:val="pt-BR"/>
        </w:rPr>
        <w:lastRenderedPageBreak/>
        <w:t>O objetivo do Islã é estabelecer um Império islâmico que domina todas as leis civis e seculares, cortes e decisões do executivo. Todas as nações ocidentais estão no alvo. Hoje, a população muçulmana está crescendo em número pela Europa, América do Norte, Austrália e Nova Zelândia.</w:t>
      </w:r>
    </w:p>
    <w:p w:rsidR="007F3106" w:rsidRPr="004A64E6" w:rsidRDefault="007F3106" w:rsidP="007F3106">
      <w:pPr>
        <w:rPr>
          <w:lang w:val="pt-BR"/>
        </w:rPr>
      </w:pPr>
      <w:r w:rsidRPr="004A64E6">
        <w:rPr>
          <w:lang w:val="pt-BR"/>
        </w:rPr>
        <w:t>Muitos acreditam que o Islã surgiu de Ismael, filho de Abraão; porém, Maomé é o fundador do Islã. Enquanto Maomé tinha o desejo de conhecer a Deus, ele escutou a um falso anjo e começou a pregar um falso evangelho.</w:t>
      </w:r>
    </w:p>
    <w:p w:rsidR="007F3106" w:rsidRPr="004A64E6" w:rsidRDefault="007F3106" w:rsidP="007F3106">
      <w:pPr>
        <w:rPr>
          <w:lang w:val="pt-BR"/>
        </w:rPr>
      </w:pPr>
      <w:r w:rsidRPr="004A64E6">
        <w:rPr>
          <w:lang w:val="pt-BR"/>
        </w:rPr>
        <w:t xml:space="preserve">Os muçulmanos dizem que acreditam na Bíblia. Dizem acreditar em Noé, Abraão, Davi e outros profetas, até mesmo Jesus! Essas afirmações são enganosas e fazem as pessoas acharem que eles adoram o mesmo Deus que Judeus e Cristãos. O que eles não dizem é que, de acordo com o Islã, os livros de Moisés e o evangelho de Cristo foram corrompidos e alterados por pessoas honestas. Eles acreditam </w:t>
      </w:r>
      <w:r w:rsidR="00AC246F">
        <w:rPr>
          <w:lang w:val="pt-BR"/>
        </w:rPr>
        <w:t>que o Alcorão corrige e finaliza</w:t>
      </w:r>
      <w:r w:rsidRPr="004A64E6">
        <w:rPr>
          <w:lang w:val="pt-BR"/>
        </w:rPr>
        <w:t xml:space="preserve"> a verdade de Deus.</w:t>
      </w:r>
    </w:p>
    <w:p w:rsidR="007F3106" w:rsidRPr="004A64E6" w:rsidRDefault="007F3106" w:rsidP="007F3106">
      <w:pPr>
        <w:rPr>
          <w:lang w:val="pt-BR"/>
        </w:rPr>
      </w:pPr>
      <w:r w:rsidRPr="004A64E6">
        <w:rPr>
          <w:lang w:val="pt-BR"/>
        </w:rPr>
        <w:t>Deus nos deu essa ordem para expormos o sistema que está por trás da religião. Amamos as pessoas, e expomos as mentiras e decepções que a religião ensina. Para mais informações atualizadas, entre em contato com Diane Moder. Ela sabe dos últimos passos do desenrolar dos avanços do Islã e da conversão de muçulmanos a Cristo.</w:t>
      </w:r>
    </w:p>
    <w:p w:rsidR="007F3106" w:rsidRPr="008266BA" w:rsidRDefault="007F3106" w:rsidP="007F3106">
      <w:pPr>
        <w:pStyle w:val="center-sub-title"/>
      </w:pPr>
      <w:r w:rsidRPr="008266BA">
        <w:t>Aplicações práticas</w:t>
      </w:r>
    </w:p>
    <w:p w:rsidR="007F3106" w:rsidRPr="008266BA" w:rsidRDefault="007F3106" w:rsidP="006E2CD5">
      <w:pPr>
        <w:pStyle w:val="Bullets"/>
        <w:numPr>
          <w:ilvl w:val="0"/>
          <w:numId w:val="27"/>
        </w:numPr>
        <w:spacing w:before="0" w:after="0"/>
        <w:ind w:left="540"/>
        <w:rPr>
          <w:rFonts w:ascii="Cambria" w:hAnsi="Cambria"/>
          <w:b/>
          <w:lang w:val="pt-BR"/>
        </w:rPr>
      </w:pPr>
      <w:r w:rsidRPr="008266BA">
        <w:rPr>
          <w:rFonts w:ascii="Cambria" w:hAnsi="Cambria"/>
          <w:b/>
          <w:lang w:val="pt-BR"/>
        </w:rPr>
        <w:t>Oração</w:t>
      </w:r>
    </w:p>
    <w:p w:rsidR="007F3106" w:rsidRPr="008266BA" w:rsidRDefault="007F3106" w:rsidP="005C4189">
      <w:pPr>
        <w:pStyle w:val="Bullets"/>
        <w:numPr>
          <w:ilvl w:val="1"/>
          <w:numId w:val="45"/>
        </w:numPr>
        <w:spacing w:before="0" w:after="0"/>
        <w:rPr>
          <w:lang w:val="pt-BR"/>
        </w:rPr>
      </w:pPr>
      <w:r w:rsidRPr="008266BA">
        <w:rPr>
          <w:lang w:val="pt-BR"/>
        </w:rPr>
        <w:t xml:space="preserve">Oração pessoal e como corpo usando os materiais disponíveis em </w:t>
      </w:r>
      <w:r w:rsidRPr="00206E54">
        <w:rPr>
          <w:i/>
          <w:lang w:val="pt-BR"/>
        </w:rPr>
        <w:t>MyAglow</w:t>
      </w:r>
      <w:r w:rsidRPr="008266BA">
        <w:rPr>
          <w:lang w:val="pt-BR"/>
        </w:rPr>
        <w:t xml:space="preserve"> no site da Aglow</w:t>
      </w:r>
    </w:p>
    <w:p w:rsidR="007F3106" w:rsidRPr="008266BA" w:rsidRDefault="007F3106" w:rsidP="005C4189">
      <w:pPr>
        <w:pStyle w:val="Bullets"/>
        <w:numPr>
          <w:ilvl w:val="1"/>
          <w:numId w:val="45"/>
        </w:numPr>
        <w:spacing w:before="0" w:after="0"/>
        <w:rPr>
          <w:lang w:val="pt-BR"/>
        </w:rPr>
      </w:pPr>
      <w:r w:rsidRPr="008266BA">
        <w:rPr>
          <w:lang w:val="pt-BR"/>
        </w:rPr>
        <w:t>Jornadas de oração com outros – adote uma mesquita, uma escola Islâmica, ou um centro de treinamento da sua área</w:t>
      </w:r>
      <w:r w:rsidR="00727E57">
        <w:rPr>
          <w:lang w:val="pt-BR"/>
        </w:rPr>
        <w:t xml:space="preserve">. </w:t>
      </w:r>
    </w:p>
    <w:p w:rsidR="007F3106" w:rsidRPr="008266BA" w:rsidRDefault="007F3106" w:rsidP="005C4189">
      <w:pPr>
        <w:pStyle w:val="Bullets"/>
        <w:numPr>
          <w:ilvl w:val="1"/>
          <w:numId w:val="45"/>
        </w:numPr>
        <w:spacing w:before="0" w:after="0"/>
        <w:rPr>
          <w:lang w:val="pt-BR"/>
        </w:rPr>
      </w:pPr>
      <w:r w:rsidRPr="008266BA">
        <w:rPr>
          <w:lang w:val="pt-BR"/>
        </w:rPr>
        <w:t>Oração em encontros de evangelismo da Aglow – separe um tempo para falar sobre as manchetes que estão relacionadas à atividade islâmica.</w:t>
      </w:r>
    </w:p>
    <w:p w:rsidR="007F3106" w:rsidRPr="008266BA" w:rsidRDefault="007F3106" w:rsidP="006E2CD5">
      <w:pPr>
        <w:pStyle w:val="Bullets"/>
        <w:numPr>
          <w:ilvl w:val="0"/>
          <w:numId w:val="27"/>
        </w:numPr>
        <w:spacing w:before="0" w:after="0"/>
        <w:ind w:left="540"/>
        <w:rPr>
          <w:lang w:val="pt-BR"/>
        </w:rPr>
      </w:pPr>
      <w:r w:rsidRPr="00E11374">
        <w:rPr>
          <w:rStyle w:val="pointsChar"/>
        </w:rPr>
        <w:t>Esteja informado</w:t>
      </w:r>
      <w:r w:rsidRPr="008266BA">
        <w:rPr>
          <w:lang w:val="pt-BR"/>
        </w:rPr>
        <w:t xml:space="preserve"> – Aprenda mais sobre o Islã e como alcançar os muçulmanos através do evangelho.</w:t>
      </w:r>
    </w:p>
    <w:p w:rsidR="007F3106" w:rsidRPr="008266BA" w:rsidRDefault="007F3106" w:rsidP="005C4189">
      <w:pPr>
        <w:pStyle w:val="Bullets"/>
        <w:numPr>
          <w:ilvl w:val="1"/>
          <w:numId w:val="46"/>
        </w:numPr>
        <w:spacing w:before="0" w:after="0"/>
        <w:rPr>
          <w:lang w:val="pt-BR"/>
        </w:rPr>
      </w:pPr>
      <w:r w:rsidRPr="008266BA">
        <w:rPr>
          <w:lang w:val="pt-BR"/>
        </w:rPr>
        <w:t>Compre uma cópia do manual de treinamento escrito pela Aglow, para treiná-lo a alcançar os muçulmanos.</w:t>
      </w:r>
    </w:p>
    <w:p w:rsidR="007F3106" w:rsidRPr="008266BA" w:rsidRDefault="007F3106" w:rsidP="005C4189">
      <w:pPr>
        <w:pStyle w:val="Bullets"/>
        <w:numPr>
          <w:ilvl w:val="2"/>
          <w:numId w:val="46"/>
        </w:numPr>
        <w:spacing w:before="0" w:after="0"/>
        <w:rPr>
          <w:lang w:val="pt-BR"/>
        </w:rPr>
      </w:pPr>
      <w:r w:rsidRPr="008266BA">
        <w:rPr>
          <w:lang w:val="pt-BR"/>
        </w:rPr>
        <w:t>Procure em sites Cristãos: www.answering-islam.org,</w:t>
      </w:r>
      <w:r w:rsidRPr="008266BA">
        <w:rPr>
          <w:lang w:val="pt-BR"/>
        </w:rPr>
        <w:br/>
        <w:t>www.abrahamic-faith.com, www.thespiritofislam.com</w:t>
      </w:r>
    </w:p>
    <w:p w:rsidR="007F3106" w:rsidRPr="008266BA" w:rsidRDefault="007F3106" w:rsidP="005C4189">
      <w:pPr>
        <w:pStyle w:val="Bullets"/>
        <w:numPr>
          <w:ilvl w:val="1"/>
          <w:numId w:val="46"/>
        </w:numPr>
        <w:spacing w:before="0" w:after="0"/>
        <w:rPr>
          <w:lang w:val="pt-BR"/>
        </w:rPr>
      </w:pPr>
      <w:r w:rsidRPr="008266BA">
        <w:rPr>
          <w:lang w:val="pt-BR"/>
        </w:rPr>
        <w:t>DVDs – Entre em contato coma nossa Diretora de Educação e Conscientização sobre o Islã.</w:t>
      </w:r>
    </w:p>
    <w:p w:rsidR="007F3106" w:rsidRPr="008266BA" w:rsidRDefault="007F3106" w:rsidP="006E2CD5">
      <w:pPr>
        <w:pStyle w:val="Bullets"/>
        <w:numPr>
          <w:ilvl w:val="0"/>
          <w:numId w:val="27"/>
        </w:numPr>
        <w:spacing w:before="0" w:after="0"/>
        <w:rPr>
          <w:lang w:val="pt-BR"/>
        </w:rPr>
      </w:pPr>
      <w:r w:rsidRPr="008266BA">
        <w:rPr>
          <w:lang w:val="pt-BR"/>
        </w:rPr>
        <w:t xml:space="preserve">Ore para que o programa Diwaniya, para mulheres, esteja em canal aberto. </w:t>
      </w:r>
    </w:p>
    <w:p w:rsidR="007F3106" w:rsidRPr="008266BA" w:rsidRDefault="007F3106" w:rsidP="006E2CD5">
      <w:pPr>
        <w:pStyle w:val="Bullets"/>
        <w:numPr>
          <w:ilvl w:val="0"/>
          <w:numId w:val="27"/>
        </w:numPr>
        <w:spacing w:before="0" w:after="0"/>
        <w:rPr>
          <w:lang w:val="pt-BR"/>
        </w:rPr>
      </w:pPr>
      <w:r w:rsidRPr="008266BA">
        <w:rPr>
          <w:lang w:val="pt-BR"/>
        </w:rPr>
        <w:t>Alcance alunos muçulmanos em campus, fazendo amizade com eles.</w:t>
      </w:r>
    </w:p>
    <w:p w:rsidR="007F3106" w:rsidRPr="008266BA" w:rsidRDefault="00E11374" w:rsidP="006E1649">
      <w:pPr>
        <w:pStyle w:val="Heading3"/>
      </w:pPr>
      <w:bookmarkStart w:id="408" w:name="_Toc423553561"/>
      <w:r>
        <w:br w:type="page"/>
      </w:r>
      <w:bookmarkStart w:id="409" w:name="_Toc430876663"/>
      <w:bookmarkStart w:id="410" w:name="_Toc134433238"/>
      <w:r w:rsidR="007F3106" w:rsidRPr="008266BA">
        <w:lastRenderedPageBreak/>
        <w:t>A ordem de Israel - 2001</w:t>
      </w:r>
      <w:bookmarkEnd w:id="408"/>
      <w:bookmarkEnd w:id="409"/>
      <w:bookmarkEnd w:id="410"/>
    </w:p>
    <w:p w:rsidR="007F3106" w:rsidRPr="004A64E6" w:rsidRDefault="007F3106" w:rsidP="007F3106">
      <w:pPr>
        <w:rPr>
          <w:lang w:val="pt-BR"/>
        </w:rPr>
      </w:pPr>
      <w:r w:rsidRPr="004A64E6">
        <w:rPr>
          <w:lang w:val="pt-BR"/>
        </w:rPr>
        <w:t>Em junho de 2001, o chamado para Israel foi confirmado durante um encontro em Fort Lauderdale, Flórida, através de vários profetas no Corpo de Cristo, incluindo Don Finto e James Goll. Jane Hansen Hoyt foi chamada da audiência, mãos foram impostas sobre ela, e uma oração foi feita em relação à ela e seu chamado para com Israel. Foi uma concessão pública, um público separado, uma unção pública para Israel e todo o ministério da Aglow.</w:t>
      </w:r>
    </w:p>
    <w:p w:rsidR="007F3106" w:rsidRPr="004A64E6" w:rsidRDefault="007F3106" w:rsidP="007F3106">
      <w:pPr>
        <w:rPr>
          <w:lang w:val="pt-BR"/>
        </w:rPr>
      </w:pPr>
      <w:r w:rsidRPr="004A64E6">
        <w:rPr>
          <w:lang w:val="pt-BR"/>
        </w:rPr>
        <w:t>Naquela hora, James Goll profetizou:</w:t>
      </w:r>
    </w:p>
    <w:p w:rsidR="007F3106" w:rsidRPr="004A64E6" w:rsidRDefault="007F3106" w:rsidP="007F3106">
      <w:pPr>
        <w:pStyle w:val="quote1"/>
        <w:rPr>
          <w:lang w:val="pt-BR"/>
        </w:rPr>
      </w:pPr>
      <w:r w:rsidRPr="004A64E6">
        <w:rPr>
          <w:lang w:val="pt-BR"/>
        </w:rPr>
        <w:t>“…tudo o que estiver sob sua responsabilidade virá nessa revelação, e haverá um efeito domino, e haverá uma nova injeção para ir em direção a um movimento de oração global.”</w:t>
      </w:r>
      <w:r w:rsidR="004829F9" w:rsidRPr="004A64E6">
        <w:rPr>
          <w:lang w:val="pt-BR"/>
        </w:rPr>
        <w:t xml:space="preserve">. </w:t>
      </w:r>
    </w:p>
    <w:p w:rsidR="007F3106" w:rsidRPr="004A64E6" w:rsidRDefault="007F3106" w:rsidP="007F3106">
      <w:pPr>
        <w:rPr>
          <w:lang w:val="pt-BR"/>
        </w:rPr>
      </w:pPr>
      <w:r w:rsidRPr="004A64E6">
        <w:rPr>
          <w:lang w:val="pt-BR"/>
        </w:rPr>
        <w:t>Todos os líderes declararam:</w:t>
      </w:r>
    </w:p>
    <w:p w:rsidR="007F3106" w:rsidRPr="004A64E6" w:rsidRDefault="007F3106" w:rsidP="007F3106">
      <w:pPr>
        <w:pStyle w:val="quote1"/>
        <w:rPr>
          <w:lang w:val="pt-BR"/>
        </w:rPr>
      </w:pPr>
      <w:r w:rsidRPr="004A64E6">
        <w:rPr>
          <w:lang w:val="pt-BR"/>
        </w:rPr>
        <w:t>Uma Ester! Você é uma Ester! Levanta-te, corte da rainha Ester!.</w:t>
      </w:r>
    </w:p>
    <w:p w:rsidR="007F3106" w:rsidRPr="004A64E6" w:rsidRDefault="007F3106" w:rsidP="007F3106">
      <w:pPr>
        <w:rPr>
          <w:lang w:val="pt-BR"/>
        </w:rPr>
      </w:pPr>
      <w:r w:rsidRPr="004A64E6">
        <w:rPr>
          <w:lang w:val="pt-BR"/>
        </w:rPr>
        <w:t>Eles concluíram com:</w:t>
      </w:r>
    </w:p>
    <w:p w:rsidR="007F3106" w:rsidRPr="004A64E6" w:rsidRDefault="007F3106" w:rsidP="007F3106">
      <w:pPr>
        <w:pStyle w:val="quote1"/>
        <w:rPr>
          <w:lang w:val="pt-BR"/>
        </w:rPr>
      </w:pPr>
      <w:r w:rsidRPr="004A64E6">
        <w:rPr>
          <w:lang w:val="pt-BR"/>
        </w:rPr>
        <w:t>Você foi chamada. Você foi posicionada. Você recebeu o favor do rei. E nós (homens) estamos reconhecendo o lugar que Deus está dando às mulheres.</w:t>
      </w:r>
    </w:p>
    <w:p w:rsidR="007F3106" w:rsidRPr="004A64E6" w:rsidRDefault="007F3106" w:rsidP="007F3106">
      <w:pPr>
        <w:rPr>
          <w:lang w:val="pt-BR"/>
        </w:rPr>
      </w:pPr>
      <w:r w:rsidRPr="004A64E6">
        <w:rPr>
          <w:lang w:val="pt-BR"/>
        </w:rPr>
        <w:t xml:space="preserve">Os homens que estavam falando naquele dia não sabiam sobre o chamado de Ester para a Aglow no decorrer dos anos. Foi um momento importante e outro marco na ordem de Israel. </w:t>
      </w:r>
    </w:p>
    <w:p w:rsidR="007F3106" w:rsidRPr="004A64E6" w:rsidRDefault="007F3106" w:rsidP="007F3106">
      <w:pPr>
        <w:rPr>
          <w:lang w:val="pt-BR"/>
        </w:rPr>
      </w:pPr>
      <w:r w:rsidRPr="004A64E6">
        <w:rPr>
          <w:lang w:val="pt-BR"/>
        </w:rPr>
        <w:t xml:space="preserve">Israel, em especial Jerusalém, está se tornando o foco de todo o mundo. O Oriente Médio é o centro da Guerra spiritual que está crescendo desde o início dos tempos, e será o lugar onde a culminação dos tempos ocorrerá. </w:t>
      </w:r>
    </w:p>
    <w:p w:rsidR="007F3106" w:rsidRPr="004A64E6" w:rsidRDefault="007F3106" w:rsidP="007F3106">
      <w:pPr>
        <w:rPr>
          <w:lang w:val="pt-BR"/>
        </w:rPr>
      </w:pPr>
      <w:r w:rsidRPr="004A64E6">
        <w:rPr>
          <w:lang w:val="pt-BR"/>
        </w:rPr>
        <w:t>Uma nova onda de antissemitismo, confundida pelo antissionismo, está alcançando uma comunidade global. Ela desafia o direito legítimo do estado de Israel existir. Mais e mais, campus de faculdades e universidades estão providenciando uma plataforma para alimentação da retórica de ódio antijudeus e anti-Israel. Há um movimento entre as principais denominações para tirar seus fundos de pensão das empresas que fazem negócio com Israel</w:t>
      </w:r>
      <w:r w:rsidR="004829F9" w:rsidRPr="004A64E6">
        <w:rPr>
          <w:lang w:val="pt-BR"/>
        </w:rPr>
        <w:t xml:space="preserve">. </w:t>
      </w:r>
      <w:r w:rsidRPr="004A64E6">
        <w:rPr>
          <w:lang w:val="pt-BR"/>
        </w:rPr>
        <w:t>As fontes de notícias globais rotineiramente apresentam uma perspectiva anti-Israel. De forma crescerem, temos ouvido Israel sendo rotulada como a nova nação Nazista e sendo comparada à África do Sul como um estado de apartheid</w:t>
      </w:r>
      <w:r w:rsidR="004829F9" w:rsidRPr="004A64E6">
        <w:rPr>
          <w:lang w:val="pt-BR"/>
        </w:rPr>
        <w:t xml:space="preserve">. </w:t>
      </w:r>
    </w:p>
    <w:p w:rsidR="007F3106" w:rsidRPr="004A64E6" w:rsidRDefault="007F3106" w:rsidP="007F3106">
      <w:pPr>
        <w:rPr>
          <w:lang w:val="pt-BR"/>
        </w:rPr>
      </w:pPr>
      <w:r w:rsidRPr="004A64E6">
        <w:rPr>
          <w:lang w:val="pt-BR"/>
        </w:rPr>
        <w:t>Há um aumento perigoso nos crimes de ódio contra Judeus e locais de adoração judaica. Alguns historiadores sociais relatam que o antissemitismo está alcançando as proporções pré Segunda Guerra Mundial</w:t>
      </w:r>
      <w:r w:rsidR="000914E3">
        <w:rPr>
          <w:lang w:val="pt-BR"/>
        </w:rPr>
        <w:t xml:space="preserve"> </w:t>
      </w:r>
      <w:r w:rsidRPr="004A64E6">
        <w:rPr>
          <w:lang w:val="pt-BR"/>
        </w:rPr>
        <w:t>- as mesmas proporções que tiverem o auge como o assassinato de seis milhões de judeus e na aniquilação de mais de cinco mil comunidades judaicas na Europa. A igreja não pode se calar. A Aglow está liderando o caminho, chamando todos a se levantarem com Israel e visar o antissemitismo.</w:t>
      </w:r>
    </w:p>
    <w:p w:rsidR="007F3106" w:rsidRPr="004A64E6" w:rsidRDefault="007F3106" w:rsidP="007F3106">
      <w:pPr>
        <w:rPr>
          <w:lang w:val="pt-BR"/>
        </w:rPr>
      </w:pPr>
      <w:r w:rsidRPr="004A64E6">
        <w:rPr>
          <w:lang w:val="pt-BR"/>
        </w:rPr>
        <w:t>Deus deu uma ordem à Aglow em relação à terra e ao povo de Israel – os escolhidos de Deus. Ele nos deu uma autoridade como ministério apostólico a ser uma voz profética que se levantará contra o espírito de Hamã que está manifestando com força renovada através do antissemitismo, teologia de substituição, fundamentalismo islâmico, cujo objetivo principal é a destruição de Israel e dos Judeus.</w:t>
      </w:r>
    </w:p>
    <w:p w:rsidR="007F3106" w:rsidRPr="004A64E6" w:rsidRDefault="007F3106" w:rsidP="007F3106">
      <w:pPr>
        <w:rPr>
          <w:szCs w:val="24"/>
          <w:lang w:val="pt-BR"/>
        </w:rPr>
      </w:pPr>
      <w:r w:rsidRPr="004A64E6">
        <w:rPr>
          <w:lang w:val="pt-BR"/>
        </w:rPr>
        <w:t>Deus deu à Aglow o desejo de apoiar, amar, e confortar o povo de Israel. Ele nos deu o entendimento e a sabedoria para orarmos e proclamarmos seus propósitos proféticos sobre a nação e o povo.</w:t>
      </w:r>
    </w:p>
    <w:p w:rsidR="0072029C" w:rsidRDefault="0072029C">
      <w:pPr>
        <w:overflowPunct/>
        <w:autoSpaceDE/>
        <w:autoSpaceDN/>
        <w:adjustRightInd/>
        <w:spacing w:before="0" w:after="0"/>
        <w:jc w:val="left"/>
        <w:textAlignment w:val="auto"/>
        <w:rPr>
          <w:rFonts w:ascii="Cambria" w:hAnsi="Cambria"/>
          <w:b/>
          <w:smallCaps/>
          <w:color w:val="BD5426"/>
          <w:sz w:val="28"/>
          <w:szCs w:val="28"/>
        </w:rPr>
      </w:pPr>
      <w:r>
        <w:br w:type="page"/>
      </w:r>
    </w:p>
    <w:p w:rsidR="007F3106" w:rsidRPr="008266BA" w:rsidRDefault="007F3106" w:rsidP="007F3106">
      <w:pPr>
        <w:pStyle w:val="center-sub-title"/>
      </w:pPr>
      <w:r w:rsidRPr="008266BA">
        <w:lastRenderedPageBreak/>
        <w:t>Aplicações Práticas</w:t>
      </w:r>
    </w:p>
    <w:p w:rsidR="007F3106" w:rsidRPr="008266BA" w:rsidRDefault="007F3106" w:rsidP="006E2CD5">
      <w:pPr>
        <w:pStyle w:val="Bullets"/>
        <w:numPr>
          <w:ilvl w:val="0"/>
          <w:numId w:val="27"/>
        </w:numPr>
        <w:rPr>
          <w:lang w:val="pt-BR"/>
        </w:rPr>
      </w:pPr>
      <w:r w:rsidRPr="008266BA">
        <w:rPr>
          <w:lang w:val="pt-BR"/>
        </w:rPr>
        <w:t>Oração</w:t>
      </w:r>
    </w:p>
    <w:p w:rsidR="007F3106" w:rsidRPr="008266BA" w:rsidRDefault="007F3106" w:rsidP="005C4189">
      <w:pPr>
        <w:pStyle w:val="Bullets"/>
        <w:numPr>
          <w:ilvl w:val="1"/>
          <w:numId w:val="47"/>
        </w:numPr>
        <w:rPr>
          <w:lang w:val="pt-BR"/>
        </w:rPr>
      </w:pPr>
      <w:r w:rsidRPr="008266BA">
        <w:rPr>
          <w:lang w:val="pt-BR"/>
        </w:rPr>
        <w:t>Ore pelas manchetes que são ligadas à Israel e ao Oriente Médio durante os encontros da Aglow.</w:t>
      </w:r>
    </w:p>
    <w:p w:rsidR="007F3106" w:rsidRPr="008266BA" w:rsidRDefault="007F3106" w:rsidP="005C4189">
      <w:pPr>
        <w:pStyle w:val="Bullets"/>
        <w:numPr>
          <w:ilvl w:val="1"/>
          <w:numId w:val="47"/>
        </w:numPr>
        <w:rPr>
          <w:lang w:val="pt-BR"/>
        </w:rPr>
      </w:pPr>
      <w:r w:rsidRPr="008266BA">
        <w:rPr>
          <w:lang w:val="pt-BR"/>
        </w:rPr>
        <w:t>Participe de uma jornada da Aglow em Israel.</w:t>
      </w:r>
    </w:p>
    <w:p w:rsidR="007F3106" w:rsidRPr="008266BA" w:rsidRDefault="007F3106" w:rsidP="006E2CD5">
      <w:pPr>
        <w:pStyle w:val="Bullets"/>
        <w:numPr>
          <w:ilvl w:val="0"/>
          <w:numId w:val="27"/>
        </w:numPr>
        <w:rPr>
          <w:lang w:val="pt-BR"/>
        </w:rPr>
      </w:pPr>
      <w:r w:rsidRPr="008266BA">
        <w:rPr>
          <w:lang w:val="pt-BR"/>
        </w:rPr>
        <w:t>Participe da conferência semanal de chamada em relação ao chamado da Aglow para com Israel</w:t>
      </w:r>
      <w:r w:rsidR="004829F9">
        <w:rPr>
          <w:lang w:val="pt-BR"/>
        </w:rPr>
        <w:t xml:space="preserve">. </w:t>
      </w:r>
    </w:p>
    <w:p w:rsidR="007F3106" w:rsidRPr="008266BA" w:rsidRDefault="007F3106" w:rsidP="006E2CD5">
      <w:pPr>
        <w:pStyle w:val="Bullets"/>
        <w:numPr>
          <w:ilvl w:val="0"/>
          <w:numId w:val="27"/>
        </w:numPr>
        <w:rPr>
          <w:lang w:val="pt-BR"/>
        </w:rPr>
      </w:pPr>
      <w:r w:rsidRPr="008266BA">
        <w:rPr>
          <w:lang w:val="pt-BR"/>
        </w:rPr>
        <w:t>Educação e conscientização</w:t>
      </w:r>
    </w:p>
    <w:p w:rsidR="007F3106" w:rsidRPr="004A64E6" w:rsidRDefault="007F3106" w:rsidP="005C4189">
      <w:pPr>
        <w:pStyle w:val="Bullets"/>
        <w:numPr>
          <w:ilvl w:val="1"/>
          <w:numId w:val="48"/>
        </w:numPr>
      </w:pPr>
      <w:r w:rsidRPr="004A64E6">
        <w:t xml:space="preserve">Apresente o seminário </w:t>
      </w:r>
      <w:r w:rsidRPr="004A64E6">
        <w:rPr>
          <w:i/>
        </w:rPr>
        <w:t>Watchmen on the Wall</w:t>
      </w:r>
      <w:r w:rsidRPr="004A64E6">
        <w:t xml:space="preserve"> </w:t>
      </w:r>
    </w:p>
    <w:p w:rsidR="004C5C3E" w:rsidRDefault="007F3106" w:rsidP="005C4189">
      <w:pPr>
        <w:pStyle w:val="Bullets"/>
        <w:numPr>
          <w:ilvl w:val="1"/>
          <w:numId w:val="48"/>
        </w:numPr>
        <w:rPr>
          <w:lang w:val="pt-BR"/>
        </w:rPr>
      </w:pPr>
      <w:r w:rsidRPr="008266BA">
        <w:rPr>
          <w:lang w:val="pt-BR"/>
        </w:rPr>
        <w:t xml:space="preserve">Visite </w:t>
      </w:r>
      <w:r>
        <w:rPr>
          <w:lang w:val="pt-BR"/>
        </w:rPr>
        <w:t>o site da Aglow e procure</w:t>
      </w:r>
      <w:r w:rsidRPr="008266BA">
        <w:rPr>
          <w:lang w:val="pt-BR"/>
        </w:rPr>
        <w:t xml:space="preserve"> por materiais disponíveis.</w:t>
      </w:r>
    </w:p>
    <w:p w:rsidR="0063566A" w:rsidRPr="0063566A" w:rsidRDefault="004C5C3E" w:rsidP="0063566A">
      <w:pPr>
        <w:rPr>
          <w:sz w:val="2"/>
          <w:szCs w:val="2"/>
        </w:rPr>
      </w:pPr>
      <w:r>
        <w:br w:type="page"/>
      </w:r>
    </w:p>
    <w:p w:rsidR="004C5C3E" w:rsidRDefault="008078E4" w:rsidP="008078E4">
      <w:pPr>
        <w:pStyle w:val="FrontHeads"/>
        <w:rPr>
          <w:i/>
          <w:iCs/>
          <w:kern w:val="24"/>
        </w:rPr>
      </w:pPr>
      <w:bookmarkStart w:id="411" w:name="_Toc134433239"/>
      <w:r>
        <w:lastRenderedPageBreak/>
        <w:t>Homens De Issacar Aglow</w:t>
      </w:r>
      <w:bookmarkEnd w:id="411"/>
    </w:p>
    <w:p w:rsidR="004C5C3E" w:rsidRDefault="000E3ABB" w:rsidP="002C7BBF">
      <w:pPr>
        <w:jc w:val="center"/>
      </w:pPr>
      <w:r>
        <w:rPr>
          <w:rFonts w:ascii="Times New Roman" w:hAnsi="Times New Roman"/>
          <w:noProof/>
          <w:sz w:val="28"/>
          <w:szCs w:val="28"/>
        </w:rPr>
        <w:drawing>
          <wp:inline distT="0" distB="0" distL="0" distR="0">
            <wp:extent cx="5486400" cy="1080770"/>
            <wp:effectExtent l="0" t="0" r="0" b="5080"/>
            <wp:docPr id="1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1080770"/>
                    </a:xfrm>
                    <a:prstGeom prst="rect">
                      <a:avLst/>
                    </a:prstGeom>
                    <a:noFill/>
                    <a:ln>
                      <a:noFill/>
                    </a:ln>
                  </pic:spPr>
                </pic:pic>
              </a:graphicData>
            </a:graphic>
          </wp:inline>
        </w:drawing>
      </w:r>
    </w:p>
    <w:p w:rsidR="004C5C3E" w:rsidRDefault="004C5C3E" w:rsidP="008078E4">
      <w:pPr>
        <w:pStyle w:val="smtitles"/>
      </w:pPr>
      <w:r>
        <w:t>Homens Com Esp</w:t>
      </w:r>
      <w:r>
        <w:rPr>
          <w:lang w:val="pt-BR"/>
        </w:rPr>
        <w:t>í</w:t>
      </w:r>
      <w:r>
        <w:t>rito Guerreiro</w:t>
      </w:r>
    </w:p>
    <w:p w:rsidR="004C5C3E" w:rsidRPr="00A771BE" w:rsidRDefault="004C5C3E" w:rsidP="004C5C3E">
      <w:r w:rsidRPr="00A771BE">
        <w:t xml:space="preserve">No início de 2015, os Grupos de Homens tornaram-se conhecidos como os Homens de Issachar </w:t>
      </w:r>
      <w:r>
        <w:t xml:space="preserve">Aglow </w:t>
      </w:r>
      <w:r w:rsidRPr="00A771BE">
        <w:t xml:space="preserve">- </w:t>
      </w:r>
      <w:r>
        <w:t>HDI</w:t>
      </w:r>
      <w:r w:rsidRPr="00A771BE">
        <w:t>. Os homens de Issacar compreendem os tempos em que vivem. Deus está buscando verdadeiros adoradores e buscadores de Seu coração. Deus está levantando um novo exército de sacerdotes, profetas e reis.</w:t>
      </w:r>
    </w:p>
    <w:p w:rsidR="004C5C3E" w:rsidRDefault="004C5C3E" w:rsidP="004C5C3E">
      <w:r>
        <w:t xml:space="preserve">Os Grupos </w:t>
      </w:r>
      <w:r w:rsidRPr="00A771BE">
        <w:t xml:space="preserve">Homens de Issachar são liderados por homens, para homens e geralmente têm entre 3-5 líderes. Os homens são atraídos para o movimento de Deus </w:t>
      </w:r>
      <w:r>
        <w:t xml:space="preserve">que está </w:t>
      </w:r>
      <w:r w:rsidRPr="00A771BE">
        <w:t xml:space="preserve">acontecendo em reuniões de Aglow e querem </w:t>
      </w:r>
      <w:r>
        <w:t xml:space="preserve">ter </w:t>
      </w:r>
      <w:r w:rsidRPr="00A771BE">
        <w:t xml:space="preserve">as mesmas experiências. </w:t>
      </w:r>
      <w:r w:rsidRPr="001A0E99">
        <w:rPr>
          <w:u w:val="single"/>
        </w:rPr>
        <w:t xml:space="preserve">Em Aglow os grupos de homens e os grupos de mulheres </w:t>
      </w:r>
      <w:r w:rsidRPr="006D2026">
        <w:t xml:space="preserve">funcionarão sob as diretrizes no Manual Local Internacional para Mulheres &amp; Homens em Aglow. Os HDI grupos se relacionam diretamente com a Liderança Nacional e com o Diretor HDI. </w:t>
      </w:r>
    </w:p>
    <w:p w:rsidR="004C5C3E" w:rsidRPr="006D2026" w:rsidRDefault="004C5C3E" w:rsidP="004C5C3E">
      <w:pPr>
        <w:rPr>
          <w:u w:val="single"/>
        </w:rPr>
      </w:pPr>
      <w:r w:rsidRPr="006D2026">
        <w:rPr>
          <w:u w:val="single"/>
        </w:rPr>
        <w:t>Além dessas diretrizes, existem alguns procedimentos que são específicos para o HDI.</w:t>
      </w:r>
    </w:p>
    <w:p w:rsidR="004C5C3E" w:rsidRPr="00E73621" w:rsidRDefault="004C5C3E" w:rsidP="008078E4">
      <w:pPr>
        <w:pStyle w:val="Heading3"/>
      </w:pPr>
      <w:bookmarkStart w:id="412" w:name="_Toc134433240"/>
      <w:r w:rsidRPr="00E73621">
        <w:t>O que é um Homem de Issacar?</w:t>
      </w:r>
      <w:bookmarkEnd w:id="412"/>
    </w:p>
    <w:p w:rsidR="004C5C3E" w:rsidRPr="006D2026" w:rsidRDefault="004C5C3E" w:rsidP="0091780C">
      <w:r w:rsidRPr="006D2026">
        <w:t>Deus está levantando um grupo de homens para serem sacerdotes, profetas e reis que seguirão o coração de Deus e não os seus ...</w:t>
      </w:r>
    </w:p>
    <w:p w:rsidR="004C5C3E" w:rsidRPr="006D2026" w:rsidRDefault="004C5C3E" w:rsidP="0091780C">
      <w:r w:rsidRPr="006D2026">
        <w:t>Um servo humilde e honrado que não precisa ser notado. Ele está presente, embora sua presença na multidão não seja perceptível. Mas quando ele não está por p</w:t>
      </w:r>
      <w:r>
        <w:t>erto, sua ausência é sentida …</w:t>
      </w:r>
    </w:p>
    <w:p w:rsidR="004C5C3E" w:rsidRPr="006D2026" w:rsidRDefault="004C5C3E" w:rsidP="0091780C">
      <w:r w:rsidRPr="006D2026">
        <w:t>Um homem com um coração de compaixão e expressões de adoração ...</w:t>
      </w:r>
    </w:p>
    <w:p w:rsidR="004C5C3E" w:rsidRPr="00547857" w:rsidRDefault="004C5C3E" w:rsidP="0091780C">
      <w:r w:rsidRPr="006D2026">
        <w:t xml:space="preserve">Pronto para abraçar a sua vocação e herança </w:t>
      </w:r>
      <w:r w:rsidRPr="00547857">
        <w:t>para servir os propósitos de Deus ... Cheio de entendimento para discernir os tempos ...</w:t>
      </w:r>
    </w:p>
    <w:p w:rsidR="004C5C3E" w:rsidRDefault="004C5C3E" w:rsidP="00EB66A1">
      <w:pPr>
        <w:pStyle w:val="bullet2"/>
      </w:pPr>
      <w:r w:rsidRPr="00547857">
        <w:t>1 Crônicas 12:32…”</w:t>
      </w:r>
      <w:r w:rsidRPr="00547857">
        <w:rPr>
          <w:rFonts w:eastAsia="Times New Roman"/>
          <w:vertAlign w:val="superscript"/>
          <w:lang w:eastAsia="pt-BR"/>
        </w:rPr>
        <w:t xml:space="preserve"> </w:t>
      </w:r>
      <w:r w:rsidRPr="00547857">
        <w:rPr>
          <w:vertAlign w:val="superscript"/>
        </w:rPr>
        <w:t>32</w:t>
      </w:r>
      <w:r w:rsidRPr="00547857">
        <w:t xml:space="preserve"> E dos filhos de Issacar, duzentos de seus chefes, destros na ciência dos </w:t>
      </w:r>
      <w:r w:rsidRPr="006D2026">
        <w:t>tempos, para saberem o que Israel devia fazer...”</w:t>
      </w:r>
    </w:p>
    <w:p w:rsidR="004C5C3E" w:rsidRDefault="004C5C3E" w:rsidP="0091780C">
      <w:r>
        <w:t>Issacar significa “um homem que traz seus dons</w:t>
      </w:r>
      <w:r>
        <w:rPr>
          <w:i/>
          <w:iCs/>
        </w:rPr>
        <w:t>.”</w:t>
      </w:r>
    </w:p>
    <w:p w:rsidR="004C5C3E" w:rsidRDefault="004C5C3E" w:rsidP="008078E4">
      <w:pPr>
        <w:pStyle w:val="Heading3"/>
      </w:pPr>
      <w:r>
        <w:br w:type="page"/>
      </w:r>
      <w:bookmarkStart w:id="413" w:name="_Toc134433241"/>
      <w:r>
        <w:lastRenderedPageBreak/>
        <w:t>Declaração de Identidade dos Homens de Issacar</w:t>
      </w:r>
      <w:bookmarkEnd w:id="413"/>
    </w:p>
    <w:p w:rsidR="004C5C3E" w:rsidRDefault="004C5C3E" w:rsidP="004C5C3E">
      <w:pPr>
        <w:rPr>
          <w:lang w:val="pt-PT"/>
        </w:rPr>
      </w:pPr>
      <w:r w:rsidRPr="00777B78">
        <w:rPr>
          <w:lang w:val="pt-PT"/>
        </w:rPr>
        <w:t xml:space="preserve">Os homens de Issacar, </w:t>
      </w:r>
      <w:r>
        <w:rPr>
          <w:lang w:val="pt-PT"/>
        </w:rPr>
        <w:t>Aglow Internac</w:t>
      </w:r>
      <w:r w:rsidRPr="00777B78">
        <w:rPr>
          <w:lang w:val="pt-PT"/>
        </w:rPr>
        <w:t xml:space="preserve">ional, são um grupo de sacerdotes, profetas e reis que trazem seus dons, levando uns aos outros </w:t>
      </w:r>
      <w:r>
        <w:rPr>
          <w:lang w:val="pt-PT"/>
        </w:rPr>
        <w:t xml:space="preserve">seus </w:t>
      </w:r>
      <w:r w:rsidRPr="00777B78">
        <w:rPr>
          <w:lang w:val="pt-PT"/>
        </w:rPr>
        <w:t>fardos, trabalhando em humildade, servidão, honra e compaixão, dispostos a tomar a estrada menos percorrida se</w:t>
      </w:r>
      <w:r>
        <w:rPr>
          <w:lang w:val="pt-PT"/>
        </w:rPr>
        <w:t xml:space="preserve"> ela</w:t>
      </w:r>
      <w:r w:rsidRPr="00777B78">
        <w:rPr>
          <w:lang w:val="pt-PT"/>
        </w:rPr>
        <w:t xml:space="preserve"> é</w:t>
      </w:r>
      <w:r>
        <w:rPr>
          <w:lang w:val="pt-PT"/>
        </w:rPr>
        <w:t xml:space="preserve"> a</w:t>
      </w:r>
      <w:r w:rsidRPr="00777B78">
        <w:rPr>
          <w:lang w:val="pt-PT"/>
        </w:rPr>
        <w:t xml:space="preserve"> direita. Compreendemos os tempos e </w:t>
      </w:r>
      <w:r>
        <w:rPr>
          <w:lang w:val="pt-PT"/>
        </w:rPr>
        <w:t>buscamos</w:t>
      </w:r>
      <w:r w:rsidRPr="00777B78">
        <w:rPr>
          <w:lang w:val="pt-PT"/>
        </w:rPr>
        <w:t xml:space="preserve"> o coração de Deus</w:t>
      </w:r>
      <w:r>
        <w:rPr>
          <w:lang w:val="pt-PT"/>
        </w:rPr>
        <w:t xml:space="preserve"> em adoração,</w:t>
      </w:r>
      <w:r w:rsidRPr="00777B78">
        <w:rPr>
          <w:lang w:val="pt-PT"/>
        </w:rPr>
        <w:t xml:space="preserve"> elevando, avançando e trazendo a Palavra de Deus para a terra. </w:t>
      </w:r>
      <w:r>
        <w:rPr>
          <w:lang w:val="pt-PT"/>
        </w:rPr>
        <w:t xml:space="preserve">Somos </w:t>
      </w:r>
      <w:r w:rsidRPr="00777B78">
        <w:rPr>
          <w:lang w:val="pt-PT"/>
        </w:rPr>
        <w:t xml:space="preserve">intercessores </w:t>
      </w:r>
      <w:r>
        <w:rPr>
          <w:lang w:val="pt-PT"/>
        </w:rPr>
        <w:t xml:space="preserve">em trabalho </w:t>
      </w:r>
      <w:r w:rsidRPr="00777B78">
        <w:rPr>
          <w:lang w:val="pt-PT"/>
        </w:rPr>
        <w:t>que trazem mudanças.</w:t>
      </w:r>
    </w:p>
    <w:p w:rsidR="004C5C3E" w:rsidRPr="00EC4FE8" w:rsidRDefault="004C5C3E" w:rsidP="004C5C3E">
      <w:pPr>
        <w:rPr>
          <w:sz w:val="16"/>
          <w:szCs w:val="16"/>
          <w:lang w:val="pt-PT"/>
        </w:rPr>
      </w:pPr>
    </w:p>
    <w:tbl>
      <w:tblPr>
        <w:tblW w:w="9900" w:type="dxa"/>
        <w:jc w:val="center"/>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shd w:val="clear" w:color="auto" w:fill="F2F2F2"/>
        <w:tblLook w:val="04A0" w:firstRow="1" w:lastRow="0" w:firstColumn="1" w:lastColumn="0" w:noHBand="0" w:noVBand="1"/>
      </w:tblPr>
      <w:tblGrid>
        <w:gridCol w:w="4860"/>
        <w:gridCol w:w="5040"/>
      </w:tblGrid>
      <w:tr w:rsidR="004C5C3E" w:rsidTr="004C5C3E">
        <w:trPr>
          <w:jc w:val="center"/>
        </w:trPr>
        <w:tc>
          <w:tcPr>
            <w:tcW w:w="4860" w:type="dxa"/>
            <w:shd w:val="clear" w:color="auto" w:fill="F2F2F2"/>
            <w:tcMar>
              <w:top w:w="75" w:type="dxa"/>
              <w:left w:w="75" w:type="dxa"/>
              <w:bottom w:w="75" w:type="dxa"/>
              <w:right w:w="75" w:type="dxa"/>
            </w:tcMar>
          </w:tcPr>
          <w:p w:rsidR="004C5C3E" w:rsidRPr="00816E34" w:rsidRDefault="004C5C3E" w:rsidP="004C5C3E">
            <w:pPr>
              <w:spacing w:before="180"/>
              <w:jc w:val="center"/>
              <w:rPr>
                <w:rFonts w:ascii="Cambria" w:hAnsi="Cambria"/>
                <w:b/>
                <w:color w:val="AA5124"/>
              </w:rPr>
            </w:pPr>
            <w:r w:rsidRPr="00816E34">
              <w:rPr>
                <w:rFonts w:ascii="Cambria" w:hAnsi="Cambria"/>
                <w:b/>
                <w:color w:val="AA5124"/>
              </w:rPr>
              <w:t>Propósito dos Grupos Homens de Issacar</w:t>
            </w:r>
          </w:p>
          <w:p w:rsidR="004C5C3E" w:rsidRPr="008078E4" w:rsidRDefault="004C5C3E" w:rsidP="004C5C3E">
            <w:pPr>
              <w:spacing w:after="288"/>
              <w:jc w:val="center"/>
              <w:rPr>
                <w:b/>
                <w:color w:val="323E4F"/>
              </w:rPr>
            </w:pPr>
            <w:r w:rsidRPr="008078E4">
              <w:rPr>
                <w:b/>
                <w:color w:val="323E4F"/>
              </w:rPr>
              <w:t>Focar nas forças/dos de todos os homens</w:t>
            </w:r>
          </w:p>
          <w:p w:rsidR="004C5C3E" w:rsidRPr="00547857" w:rsidRDefault="004C5C3E" w:rsidP="0072029C">
            <w:pPr>
              <w:pStyle w:val="bullet7"/>
            </w:pPr>
            <w:r>
              <w:t>Como cada homem pode usar seus dons e talentos para cumprir o seu destino?</w:t>
            </w:r>
          </w:p>
          <w:p w:rsidR="004C5C3E" w:rsidRPr="00547857" w:rsidRDefault="004C5C3E" w:rsidP="0072029C">
            <w:pPr>
              <w:pStyle w:val="bullet7"/>
            </w:pPr>
            <w:r>
              <w:t>De quais maneiras pode um homem progredir para saber quem ele é em Cristo e a sua identidade que é revelada no Céu?</w:t>
            </w:r>
          </w:p>
        </w:tc>
        <w:tc>
          <w:tcPr>
            <w:tcW w:w="5040" w:type="dxa"/>
            <w:shd w:val="clear" w:color="auto" w:fill="F2F2F2"/>
            <w:tcMar>
              <w:top w:w="75" w:type="dxa"/>
              <w:left w:w="75" w:type="dxa"/>
              <w:bottom w:w="75" w:type="dxa"/>
              <w:right w:w="75" w:type="dxa"/>
            </w:tcMar>
          </w:tcPr>
          <w:p w:rsidR="004C5C3E" w:rsidRPr="00816E34" w:rsidRDefault="004C5C3E" w:rsidP="004C5C3E">
            <w:pPr>
              <w:pStyle w:val="Body"/>
              <w:overflowPunct w:val="0"/>
              <w:autoSpaceDE w:val="0"/>
              <w:autoSpaceDN w:val="0"/>
              <w:adjustRightInd w:val="0"/>
              <w:spacing w:before="180" w:after="210" w:line="216" w:lineRule="auto"/>
              <w:textAlignment w:val="baseline"/>
              <w:rPr>
                <w:rFonts w:ascii="Cambria" w:hAnsi="Cambria" w:cs="Times New Roman"/>
                <w:b/>
                <w:color w:val="AA5124"/>
              </w:rPr>
            </w:pPr>
            <w:r w:rsidRPr="00816E34">
              <w:rPr>
                <w:rFonts w:ascii="Cambria" w:hAnsi="Cambria" w:cs="Times New Roman"/>
                <w:b/>
                <w:color w:val="AA5124"/>
              </w:rPr>
              <w:t>Apropriar as forças/dons de cada home mem oportunidades específicas para servir</w:t>
            </w:r>
          </w:p>
          <w:p w:rsidR="004C5C3E" w:rsidRPr="00EA6611" w:rsidRDefault="004C5C3E" w:rsidP="0072029C">
            <w:pPr>
              <w:pStyle w:val="bullet7"/>
            </w:pPr>
            <w:r w:rsidRPr="00EA6611">
              <w:t>Oração</w:t>
            </w:r>
          </w:p>
          <w:p w:rsidR="004C5C3E" w:rsidRPr="00EA6611" w:rsidRDefault="004C5C3E" w:rsidP="0072029C">
            <w:pPr>
              <w:pStyle w:val="bullet7"/>
            </w:pPr>
            <w:r w:rsidRPr="00EA6611">
              <w:t>Adoração</w:t>
            </w:r>
          </w:p>
          <w:p w:rsidR="004C5C3E" w:rsidRPr="00EA6611" w:rsidRDefault="004C5C3E" w:rsidP="0072029C">
            <w:pPr>
              <w:pStyle w:val="bullet7"/>
            </w:pPr>
            <w:r w:rsidRPr="00EA6611">
              <w:t>Crescimento</w:t>
            </w:r>
          </w:p>
          <w:p w:rsidR="004C5C3E" w:rsidRPr="00EA6611" w:rsidRDefault="004C5C3E" w:rsidP="0072029C">
            <w:pPr>
              <w:pStyle w:val="bullet7"/>
            </w:pPr>
            <w:r w:rsidRPr="00EA6611">
              <w:t>Evangelismo e Transformação</w:t>
            </w:r>
          </w:p>
          <w:p w:rsidR="004C5C3E" w:rsidRPr="00EA6611" w:rsidRDefault="004C5C3E" w:rsidP="0072029C">
            <w:pPr>
              <w:pStyle w:val="bullet7"/>
            </w:pPr>
            <w:r w:rsidRPr="00EA6611">
              <w:t>Serviço</w:t>
            </w:r>
          </w:p>
          <w:p w:rsidR="004C5C3E" w:rsidRPr="00EA6611" w:rsidRDefault="004C5C3E" w:rsidP="0072029C">
            <w:pPr>
              <w:pStyle w:val="bullet7"/>
            </w:pPr>
            <w:r w:rsidRPr="00EA6611">
              <w:t>Relacionamento e Mentoria</w:t>
            </w:r>
          </w:p>
          <w:p w:rsidR="004C5C3E" w:rsidRDefault="004C5C3E" w:rsidP="0072029C">
            <w:pPr>
              <w:pStyle w:val="bullet7"/>
            </w:pPr>
            <w:r w:rsidRPr="00EA6611">
              <w:t>Grupo Comunitári</w:t>
            </w:r>
          </w:p>
        </w:tc>
      </w:tr>
    </w:tbl>
    <w:p w:rsidR="004C5C3E" w:rsidRPr="00EC4FE8" w:rsidRDefault="004C5C3E" w:rsidP="004C5C3E">
      <w:pPr>
        <w:rPr>
          <w:sz w:val="16"/>
          <w:szCs w:val="16"/>
          <w:lang w:val="pt-PT"/>
        </w:rPr>
      </w:pPr>
    </w:p>
    <w:p w:rsidR="004C5C3E" w:rsidRPr="002222D7" w:rsidRDefault="004C5C3E" w:rsidP="008078E4">
      <w:pPr>
        <w:pStyle w:val="Heading3"/>
      </w:pPr>
      <w:bookmarkStart w:id="414" w:name="_Toc134433242"/>
      <w:r>
        <w:t>Há Duas Maneiras De Se Começar Um Gupo Homens De Issacar</w:t>
      </w:r>
      <w:bookmarkEnd w:id="414"/>
    </w:p>
    <w:p w:rsidR="004C5C3E" w:rsidRDefault="004C5C3E" w:rsidP="000467C8">
      <w:pPr>
        <w:pStyle w:val="Bulletnum"/>
      </w:pPr>
      <w:r>
        <w:t>Como um</w:t>
      </w:r>
      <w:r w:rsidRPr="00060BD5">
        <w:rPr>
          <w:color w:val="AA5124"/>
        </w:rPr>
        <w:t xml:space="preserve"> </w:t>
      </w:r>
      <w:r w:rsidRPr="00060BD5">
        <w:rPr>
          <w:b/>
          <w:color w:val="AA5124"/>
        </w:rPr>
        <w:t>Grupo Comunitário HDI</w:t>
      </w:r>
      <w:r w:rsidRPr="00060BD5">
        <w:rPr>
          <w:color w:val="AA5124"/>
        </w:rPr>
        <w:t xml:space="preserve"> </w:t>
      </w:r>
      <w:r>
        <w:t>com 3 a 5 membros para formar o comitê.</w:t>
      </w:r>
    </w:p>
    <w:p w:rsidR="004C5C3E" w:rsidRDefault="004C5C3E" w:rsidP="000467C8">
      <w:pPr>
        <w:pStyle w:val="Bulletnum"/>
      </w:pPr>
      <w:r>
        <w:t>Como um</w:t>
      </w:r>
      <w:r w:rsidRPr="00060BD5">
        <w:rPr>
          <w:color w:val="AA5124"/>
        </w:rPr>
        <w:t xml:space="preserve"> </w:t>
      </w:r>
      <w:r w:rsidRPr="00060BD5">
        <w:rPr>
          <w:b/>
          <w:color w:val="AA5124"/>
        </w:rPr>
        <w:t>Grupo-alvo</w:t>
      </w:r>
      <w:r>
        <w:t xml:space="preserve"> caso não haja homens disponíveis para forma rum comitê, 1 ou 2 homens podem se filiar como um Grupo-alvo. Alguns exemplos de Grupo-alvo seguem na tabela</w:t>
      </w:r>
      <w:r w:rsidRPr="00563152">
        <w:t>.</w:t>
      </w:r>
      <w:r>
        <w:t xml:space="preserve"> </w:t>
      </w:r>
    </w:p>
    <w:p w:rsidR="004C5C3E" w:rsidRPr="00BE27D1" w:rsidRDefault="004C5C3E" w:rsidP="000467C8">
      <w:pPr>
        <w:pStyle w:val="Bulletnum"/>
        <w:numPr>
          <w:ilvl w:val="0"/>
          <w:numId w:val="0"/>
        </w:numPr>
        <w:ind w:left="360"/>
      </w:pPr>
    </w:p>
    <w:tbl>
      <w:tblPr>
        <w:tblW w:w="9720" w:type="dxa"/>
        <w:jc w:val="center"/>
        <w:tblBorders>
          <w:top w:val="single" w:sz="8" w:space="0" w:color="AEAAAA"/>
          <w:left w:val="single" w:sz="8" w:space="0" w:color="AEAAAA"/>
          <w:bottom w:val="single" w:sz="8" w:space="0" w:color="AEAAAA"/>
          <w:right w:val="single" w:sz="8" w:space="0" w:color="AEAAAA"/>
          <w:insideH w:val="single" w:sz="8" w:space="0" w:color="AEAAAA"/>
          <w:insideV w:val="single" w:sz="8" w:space="0" w:color="AEAAAA"/>
        </w:tblBorders>
        <w:tblLook w:val="04A0" w:firstRow="1" w:lastRow="0" w:firstColumn="1" w:lastColumn="0" w:noHBand="0" w:noVBand="1"/>
      </w:tblPr>
      <w:tblGrid>
        <w:gridCol w:w="1479"/>
        <w:gridCol w:w="1306"/>
        <w:gridCol w:w="1915"/>
        <w:gridCol w:w="1685"/>
        <w:gridCol w:w="1445"/>
        <w:gridCol w:w="1890"/>
      </w:tblGrid>
      <w:tr w:rsidR="004C5C3E" w:rsidTr="004C5C3E">
        <w:trPr>
          <w:jc w:val="center"/>
        </w:trPr>
        <w:tc>
          <w:tcPr>
            <w:tcW w:w="9720" w:type="dxa"/>
            <w:gridSpan w:val="6"/>
            <w:shd w:val="clear" w:color="auto" w:fill="AA5124"/>
          </w:tcPr>
          <w:p w:rsidR="004C5C3E" w:rsidRPr="00816E34" w:rsidRDefault="004C5C3E" w:rsidP="004C5C3E">
            <w:pPr>
              <w:pStyle w:val="Caption"/>
              <w:tabs>
                <w:tab w:val="left" w:pos="1440"/>
                <w:tab w:val="left" w:pos="2880"/>
                <w:tab w:val="left" w:pos="4320"/>
                <w:tab w:val="left" w:pos="5760"/>
                <w:tab w:val="left" w:pos="7200"/>
                <w:tab w:val="left" w:pos="8640"/>
              </w:tabs>
              <w:overflowPunct w:val="0"/>
              <w:autoSpaceDE w:val="0"/>
              <w:autoSpaceDN w:val="0"/>
              <w:adjustRightInd w:val="0"/>
              <w:spacing w:before="210" w:after="210"/>
              <w:jc w:val="center"/>
              <w:textAlignment w:val="baseline"/>
              <w:rPr>
                <w:b/>
                <w:sz w:val="36"/>
                <w:szCs w:val="36"/>
              </w:rPr>
            </w:pPr>
            <w:r w:rsidRPr="00816E34">
              <w:rPr>
                <w:b/>
                <w:sz w:val="24"/>
                <w:szCs w:val="24"/>
              </w:rPr>
              <w:t xml:space="preserve"> </w:t>
            </w:r>
            <w:r w:rsidRPr="00816E34">
              <w:rPr>
                <w:rFonts w:ascii="Cambria" w:hAnsi="Cambria" w:cs="Arial Unicode MS"/>
                <w:b/>
                <w:i w:val="0"/>
                <w:iCs w:val="0"/>
                <w:smallCaps/>
                <w:color w:val="FFFFFF"/>
                <w:spacing w:val="10"/>
                <w:sz w:val="36"/>
                <w:szCs w:val="36"/>
                <w:u w:color="000000"/>
              </w:rPr>
              <w:t xml:space="preserve">Grupo HDI </w:t>
            </w:r>
          </w:p>
        </w:tc>
      </w:tr>
      <w:tr w:rsidR="004C5C3E" w:rsidTr="008078E4">
        <w:trPr>
          <w:jc w:val="center"/>
        </w:trPr>
        <w:tc>
          <w:tcPr>
            <w:tcW w:w="1479" w:type="dxa"/>
            <w:tcBorders>
              <w:bottom w:val="nil"/>
            </w:tcBorders>
            <w:shd w:val="clear" w:color="auto" w:fill="EC9621"/>
          </w:tcPr>
          <w:p w:rsidR="004C5C3E" w:rsidRPr="00816E34" w:rsidRDefault="004C5C3E" w:rsidP="004C5C3E">
            <w:pPr>
              <w:pStyle w:val="Caption"/>
              <w:tabs>
                <w:tab w:val="left" w:pos="1440"/>
              </w:tabs>
              <w:overflowPunct w:val="0"/>
              <w:autoSpaceDE w:val="0"/>
              <w:autoSpaceDN w:val="0"/>
              <w:adjustRightInd w:val="0"/>
              <w:spacing w:before="240" w:after="120"/>
              <w:jc w:val="center"/>
              <w:textAlignment w:val="baseline"/>
              <w:rPr>
                <w:rFonts w:ascii="Cambria" w:hAnsi="Cambria" w:cs="Arial Unicode MS"/>
                <w:b/>
                <w:i w:val="0"/>
                <w:iCs w:val="0"/>
                <w:smallCaps/>
                <w:color w:val="FFFFFF"/>
                <w:spacing w:val="10"/>
                <w:sz w:val="28"/>
                <w:szCs w:val="28"/>
                <w:u w:color="000000"/>
              </w:rPr>
            </w:pPr>
            <w:r w:rsidRPr="00816E34">
              <w:rPr>
                <w:rFonts w:ascii="Cambria" w:hAnsi="Cambria" w:cs="Arial Unicode MS"/>
                <w:b/>
                <w:i w:val="0"/>
                <w:iCs w:val="0"/>
                <w:smallCaps/>
                <w:color w:val="FFFFFF"/>
                <w:spacing w:val="10"/>
                <w:sz w:val="28"/>
                <w:szCs w:val="28"/>
                <w:u w:color="000000"/>
              </w:rPr>
              <w:t>Alvo:</w:t>
            </w:r>
          </w:p>
          <w:p w:rsidR="004C5C3E" w:rsidRPr="00816E34" w:rsidRDefault="004C5C3E" w:rsidP="004C5C3E">
            <w:pPr>
              <w:pStyle w:val="Caption"/>
              <w:tabs>
                <w:tab w:val="left" w:pos="1440"/>
              </w:tabs>
              <w:overflowPunct w:val="0"/>
              <w:autoSpaceDE w:val="0"/>
              <w:autoSpaceDN w:val="0"/>
              <w:adjustRightInd w:val="0"/>
              <w:spacing w:after="210"/>
              <w:jc w:val="center"/>
              <w:textAlignment w:val="baseline"/>
              <w:rPr>
                <w:rFonts w:cs="Arial Unicode MS"/>
                <w:i w:val="0"/>
                <w:iCs w:val="0"/>
                <w:color w:val="FFFFFF"/>
                <w:sz w:val="24"/>
                <w:szCs w:val="24"/>
                <w:u w:color="000000"/>
              </w:rPr>
            </w:pPr>
            <w:r w:rsidRPr="00816E34">
              <w:rPr>
                <w:rFonts w:cs="Arial Unicode MS"/>
                <w:i w:val="0"/>
                <w:iCs w:val="0"/>
                <w:color w:val="FFFFFF"/>
                <w:sz w:val="24"/>
                <w:szCs w:val="24"/>
                <w:u w:color="000000"/>
              </w:rPr>
              <w:t>Oração</w:t>
            </w:r>
          </w:p>
        </w:tc>
        <w:tc>
          <w:tcPr>
            <w:tcW w:w="1306" w:type="dxa"/>
            <w:tcBorders>
              <w:bottom w:val="nil"/>
            </w:tcBorders>
            <w:shd w:val="clear" w:color="auto" w:fill="94959A"/>
          </w:tcPr>
          <w:p w:rsidR="004C5C3E" w:rsidRPr="00816E34" w:rsidRDefault="004C5C3E" w:rsidP="004C5C3E">
            <w:pPr>
              <w:pStyle w:val="Caption"/>
              <w:tabs>
                <w:tab w:val="left" w:pos="1440"/>
              </w:tabs>
              <w:overflowPunct w:val="0"/>
              <w:autoSpaceDE w:val="0"/>
              <w:autoSpaceDN w:val="0"/>
              <w:adjustRightInd w:val="0"/>
              <w:spacing w:before="240" w:after="120"/>
              <w:jc w:val="center"/>
              <w:textAlignment w:val="baseline"/>
              <w:rPr>
                <w:rFonts w:ascii="Cambria" w:hAnsi="Cambria" w:cs="Arial Unicode MS"/>
                <w:b/>
                <w:i w:val="0"/>
                <w:iCs w:val="0"/>
                <w:smallCaps/>
                <w:color w:val="FFFFFF"/>
                <w:spacing w:val="10"/>
                <w:sz w:val="28"/>
                <w:szCs w:val="28"/>
                <w:u w:color="000000"/>
              </w:rPr>
            </w:pPr>
            <w:r w:rsidRPr="00816E34">
              <w:rPr>
                <w:rFonts w:ascii="Cambria" w:hAnsi="Cambria" w:cs="Arial Unicode MS"/>
                <w:b/>
                <w:i w:val="0"/>
                <w:iCs w:val="0"/>
                <w:smallCaps/>
                <w:color w:val="FFFFFF"/>
                <w:spacing w:val="10"/>
                <w:sz w:val="28"/>
                <w:szCs w:val="28"/>
                <w:u w:color="000000"/>
              </w:rPr>
              <w:t>Alvo:</w:t>
            </w:r>
          </w:p>
          <w:p w:rsidR="004C5C3E" w:rsidRPr="00816E34" w:rsidRDefault="004C5C3E" w:rsidP="004C5C3E">
            <w:pPr>
              <w:pStyle w:val="Caption"/>
              <w:tabs>
                <w:tab w:val="left" w:pos="1440"/>
              </w:tabs>
              <w:overflowPunct w:val="0"/>
              <w:autoSpaceDE w:val="0"/>
              <w:autoSpaceDN w:val="0"/>
              <w:adjustRightInd w:val="0"/>
              <w:jc w:val="center"/>
              <w:textAlignment w:val="baseline"/>
              <w:rPr>
                <w:rFonts w:cs="Arial Unicode MS"/>
                <w:i w:val="0"/>
                <w:iCs w:val="0"/>
                <w:color w:val="FFFFFF"/>
                <w:sz w:val="24"/>
                <w:szCs w:val="24"/>
                <w:u w:color="000000"/>
              </w:rPr>
            </w:pPr>
            <w:r w:rsidRPr="00816E34">
              <w:rPr>
                <w:rFonts w:cs="Arial Unicode MS"/>
                <w:i w:val="0"/>
                <w:iCs w:val="0"/>
                <w:color w:val="FFFFFF"/>
                <w:sz w:val="24"/>
                <w:szCs w:val="24"/>
                <w:u w:color="000000"/>
              </w:rPr>
              <w:t xml:space="preserve"> Adoração</w:t>
            </w:r>
          </w:p>
        </w:tc>
        <w:tc>
          <w:tcPr>
            <w:tcW w:w="1915" w:type="dxa"/>
            <w:tcBorders>
              <w:bottom w:val="nil"/>
            </w:tcBorders>
            <w:shd w:val="clear" w:color="auto" w:fill="EC9621"/>
          </w:tcPr>
          <w:p w:rsidR="004C5C3E" w:rsidRPr="00816E34" w:rsidRDefault="004C5C3E" w:rsidP="004C5C3E">
            <w:pPr>
              <w:pStyle w:val="Caption"/>
              <w:tabs>
                <w:tab w:val="left" w:pos="1440"/>
              </w:tabs>
              <w:overflowPunct w:val="0"/>
              <w:autoSpaceDE w:val="0"/>
              <w:autoSpaceDN w:val="0"/>
              <w:adjustRightInd w:val="0"/>
              <w:spacing w:before="240" w:after="120"/>
              <w:jc w:val="center"/>
              <w:textAlignment w:val="baseline"/>
              <w:rPr>
                <w:rFonts w:ascii="Cambria" w:hAnsi="Cambria" w:cs="Arial Unicode MS"/>
                <w:b/>
                <w:i w:val="0"/>
                <w:iCs w:val="0"/>
                <w:smallCaps/>
                <w:color w:val="FFFFFF"/>
                <w:spacing w:val="10"/>
                <w:sz w:val="28"/>
                <w:szCs w:val="28"/>
                <w:u w:color="000000"/>
              </w:rPr>
            </w:pPr>
            <w:r w:rsidRPr="00816E34">
              <w:rPr>
                <w:rFonts w:ascii="Cambria" w:hAnsi="Cambria" w:cs="Arial Unicode MS"/>
                <w:b/>
                <w:i w:val="0"/>
                <w:iCs w:val="0"/>
                <w:smallCaps/>
                <w:color w:val="FFFFFF"/>
                <w:spacing w:val="10"/>
                <w:sz w:val="28"/>
                <w:szCs w:val="28"/>
                <w:u w:color="000000"/>
              </w:rPr>
              <w:t>Alvo:</w:t>
            </w:r>
          </w:p>
          <w:p w:rsidR="004C5C3E" w:rsidRPr="00816E34" w:rsidRDefault="004C5C3E" w:rsidP="008078E4">
            <w:pPr>
              <w:pStyle w:val="Caption"/>
              <w:tabs>
                <w:tab w:val="left" w:pos="1440"/>
              </w:tabs>
              <w:overflowPunct w:val="0"/>
              <w:autoSpaceDE w:val="0"/>
              <w:autoSpaceDN w:val="0"/>
              <w:adjustRightInd w:val="0"/>
              <w:spacing w:before="120" w:after="90"/>
              <w:jc w:val="center"/>
              <w:textAlignment w:val="baseline"/>
              <w:rPr>
                <w:rFonts w:cs="Arial Unicode MS"/>
                <w:i w:val="0"/>
                <w:iCs w:val="0"/>
                <w:color w:val="FFFFFF"/>
                <w:sz w:val="24"/>
                <w:szCs w:val="24"/>
                <w:u w:color="000000"/>
              </w:rPr>
            </w:pPr>
            <w:r w:rsidRPr="00816E34">
              <w:rPr>
                <w:rFonts w:cs="Arial Unicode MS"/>
                <w:i w:val="0"/>
                <w:iCs w:val="0"/>
                <w:color w:val="FFFFFF"/>
                <w:sz w:val="24"/>
                <w:szCs w:val="24"/>
                <w:u w:color="000000"/>
              </w:rPr>
              <w:t>Evangelismo e</w:t>
            </w:r>
          </w:p>
          <w:p w:rsidR="004C5C3E" w:rsidRPr="00816E34" w:rsidRDefault="004C5C3E" w:rsidP="008078E4">
            <w:pPr>
              <w:pStyle w:val="Caption"/>
              <w:tabs>
                <w:tab w:val="left" w:pos="1440"/>
              </w:tabs>
              <w:overflowPunct w:val="0"/>
              <w:autoSpaceDE w:val="0"/>
              <w:autoSpaceDN w:val="0"/>
              <w:adjustRightInd w:val="0"/>
              <w:spacing w:after="210"/>
              <w:jc w:val="center"/>
              <w:textAlignment w:val="baseline"/>
              <w:rPr>
                <w:rFonts w:cs="Arial Unicode MS"/>
                <w:i w:val="0"/>
                <w:iCs w:val="0"/>
                <w:color w:val="FFFFFF"/>
                <w:sz w:val="24"/>
                <w:szCs w:val="24"/>
                <w:u w:color="000000"/>
              </w:rPr>
            </w:pPr>
            <w:r w:rsidRPr="00816E34">
              <w:rPr>
                <w:rFonts w:cs="Arial Unicode MS"/>
                <w:i w:val="0"/>
                <w:iCs w:val="0"/>
                <w:color w:val="FFFFFF"/>
                <w:sz w:val="24"/>
                <w:szCs w:val="24"/>
                <w:u w:color="000000"/>
              </w:rPr>
              <w:t>Transformação</w:t>
            </w:r>
          </w:p>
        </w:tc>
        <w:tc>
          <w:tcPr>
            <w:tcW w:w="1685" w:type="dxa"/>
            <w:tcBorders>
              <w:bottom w:val="nil"/>
            </w:tcBorders>
            <w:shd w:val="clear" w:color="auto" w:fill="94959A"/>
          </w:tcPr>
          <w:p w:rsidR="004C5C3E" w:rsidRPr="00816E34" w:rsidRDefault="004C5C3E" w:rsidP="004C5C3E">
            <w:pPr>
              <w:pStyle w:val="Caption"/>
              <w:tabs>
                <w:tab w:val="left" w:pos="1440"/>
              </w:tabs>
              <w:overflowPunct w:val="0"/>
              <w:autoSpaceDE w:val="0"/>
              <w:autoSpaceDN w:val="0"/>
              <w:adjustRightInd w:val="0"/>
              <w:spacing w:before="240" w:after="120"/>
              <w:jc w:val="center"/>
              <w:textAlignment w:val="baseline"/>
              <w:rPr>
                <w:rFonts w:ascii="Cambria" w:hAnsi="Cambria" w:cs="Arial Unicode MS"/>
                <w:b/>
                <w:i w:val="0"/>
                <w:iCs w:val="0"/>
                <w:smallCaps/>
                <w:color w:val="FFFFFF"/>
                <w:spacing w:val="10"/>
                <w:sz w:val="28"/>
                <w:szCs w:val="28"/>
                <w:u w:color="000000"/>
              </w:rPr>
            </w:pPr>
            <w:r w:rsidRPr="00816E34">
              <w:rPr>
                <w:rFonts w:ascii="Cambria" w:hAnsi="Cambria" w:cs="Arial Unicode MS"/>
                <w:b/>
                <w:i w:val="0"/>
                <w:iCs w:val="0"/>
                <w:smallCaps/>
                <w:color w:val="FFFFFF"/>
                <w:spacing w:val="10"/>
                <w:sz w:val="28"/>
                <w:szCs w:val="28"/>
                <w:u w:color="000000"/>
              </w:rPr>
              <w:t xml:space="preserve">Alvo: </w:t>
            </w:r>
          </w:p>
          <w:p w:rsidR="004C5C3E" w:rsidRPr="00816E34" w:rsidRDefault="004C5C3E" w:rsidP="004C5C3E">
            <w:pPr>
              <w:pStyle w:val="Caption"/>
              <w:tabs>
                <w:tab w:val="left" w:pos="1440"/>
              </w:tabs>
              <w:overflowPunct w:val="0"/>
              <w:autoSpaceDE w:val="0"/>
              <w:autoSpaceDN w:val="0"/>
              <w:adjustRightInd w:val="0"/>
              <w:spacing w:before="120" w:after="120"/>
              <w:jc w:val="center"/>
              <w:textAlignment w:val="baseline"/>
              <w:rPr>
                <w:sz w:val="24"/>
                <w:szCs w:val="24"/>
              </w:rPr>
            </w:pPr>
            <w:r w:rsidRPr="00816E34">
              <w:rPr>
                <w:rFonts w:cs="Arial Unicode MS"/>
                <w:i w:val="0"/>
                <w:iCs w:val="0"/>
                <w:color w:val="FFFFFF"/>
                <w:sz w:val="24"/>
                <w:szCs w:val="24"/>
                <w:u w:color="000000"/>
              </w:rPr>
              <w:t>Crescimento</w:t>
            </w:r>
          </w:p>
        </w:tc>
        <w:tc>
          <w:tcPr>
            <w:tcW w:w="1445" w:type="dxa"/>
            <w:tcBorders>
              <w:bottom w:val="nil"/>
            </w:tcBorders>
            <w:shd w:val="clear" w:color="auto" w:fill="EC9621"/>
          </w:tcPr>
          <w:p w:rsidR="004C5C3E" w:rsidRPr="00816E34" w:rsidRDefault="004C5C3E" w:rsidP="004C5C3E">
            <w:pPr>
              <w:pStyle w:val="Caption"/>
              <w:tabs>
                <w:tab w:val="left" w:pos="1440"/>
              </w:tabs>
              <w:overflowPunct w:val="0"/>
              <w:autoSpaceDE w:val="0"/>
              <w:autoSpaceDN w:val="0"/>
              <w:adjustRightInd w:val="0"/>
              <w:spacing w:before="240" w:after="120"/>
              <w:jc w:val="center"/>
              <w:textAlignment w:val="baseline"/>
              <w:rPr>
                <w:rFonts w:ascii="Cambria" w:hAnsi="Cambria" w:cs="Arial Unicode MS"/>
                <w:b/>
                <w:i w:val="0"/>
                <w:iCs w:val="0"/>
                <w:smallCaps/>
                <w:color w:val="FFFFFF"/>
                <w:spacing w:val="10"/>
                <w:sz w:val="28"/>
                <w:szCs w:val="28"/>
                <w:u w:color="000000"/>
              </w:rPr>
            </w:pPr>
            <w:r w:rsidRPr="00816E34">
              <w:rPr>
                <w:rFonts w:ascii="Cambria" w:hAnsi="Cambria" w:cs="Arial Unicode MS"/>
                <w:b/>
                <w:i w:val="0"/>
                <w:iCs w:val="0"/>
                <w:smallCaps/>
                <w:color w:val="FFFFFF"/>
                <w:spacing w:val="10"/>
                <w:sz w:val="28"/>
                <w:szCs w:val="28"/>
                <w:u w:color="000000"/>
              </w:rPr>
              <w:t>Alvo:</w:t>
            </w:r>
          </w:p>
          <w:p w:rsidR="004C5C3E" w:rsidRPr="00816E34" w:rsidRDefault="004C5C3E" w:rsidP="004C5C3E">
            <w:pPr>
              <w:pStyle w:val="Caption"/>
              <w:tabs>
                <w:tab w:val="left" w:pos="1440"/>
              </w:tabs>
              <w:overflowPunct w:val="0"/>
              <w:autoSpaceDE w:val="0"/>
              <w:autoSpaceDN w:val="0"/>
              <w:adjustRightInd w:val="0"/>
              <w:jc w:val="center"/>
              <w:textAlignment w:val="baseline"/>
              <w:rPr>
                <w:rFonts w:cs="Arial Unicode MS"/>
                <w:i w:val="0"/>
                <w:iCs w:val="0"/>
                <w:color w:val="FFFFFF"/>
                <w:sz w:val="24"/>
                <w:szCs w:val="24"/>
                <w:u w:color="000000"/>
              </w:rPr>
            </w:pPr>
            <w:r w:rsidRPr="00816E34">
              <w:rPr>
                <w:rFonts w:cs="Arial Unicode MS"/>
                <w:i w:val="0"/>
                <w:iCs w:val="0"/>
                <w:color w:val="FFFFFF"/>
                <w:sz w:val="24"/>
                <w:szCs w:val="24"/>
                <w:u w:color="000000"/>
              </w:rPr>
              <w:t>Serviço</w:t>
            </w:r>
          </w:p>
        </w:tc>
        <w:tc>
          <w:tcPr>
            <w:tcW w:w="1890" w:type="dxa"/>
            <w:tcBorders>
              <w:bottom w:val="nil"/>
            </w:tcBorders>
            <w:shd w:val="clear" w:color="auto" w:fill="94959A"/>
          </w:tcPr>
          <w:p w:rsidR="004C5C3E" w:rsidRPr="00816E34" w:rsidRDefault="004C5C3E" w:rsidP="004C5C3E">
            <w:pPr>
              <w:pStyle w:val="Caption"/>
              <w:tabs>
                <w:tab w:val="left" w:pos="1440"/>
              </w:tabs>
              <w:overflowPunct w:val="0"/>
              <w:autoSpaceDE w:val="0"/>
              <w:autoSpaceDN w:val="0"/>
              <w:adjustRightInd w:val="0"/>
              <w:spacing w:before="240" w:after="120"/>
              <w:jc w:val="center"/>
              <w:textAlignment w:val="baseline"/>
              <w:rPr>
                <w:rFonts w:ascii="Cambria" w:hAnsi="Cambria" w:cs="Arial Unicode MS"/>
                <w:b/>
                <w:i w:val="0"/>
                <w:iCs w:val="0"/>
                <w:smallCaps/>
                <w:color w:val="FFFFFF"/>
                <w:spacing w:val="10"/>
                <w:sz w:val="28"/>
                <w:szCs w:val="28"/>
                <w:u w:color="000000"/>
              </w:rPr>
            </w:pPr>
            <w:r w:rsidRPr="00816E34">
              <w:rPr>
                <w:rFonts w:ascii="Cambria" w:hAnsi="Cambria" w:cs="Arial Unicode MS"/>
                <w:b/>
                <w:i w:val="0"/>
                <w:iCs w:val="0"/>
                <w:smallCaps/>
                <w:color w:val="FFFFFF"/>
                <w:spacing w:val="10"/>
                <w:sz w:val="28"/>
                <w:szCs w:val="28"/>
                <w:u w:color="000000"/>
              </w:rPr>
              <w:t>Alvo:</w:t>
            </w:r>
          </w:p>
          <w:p w:rsidR="004C5C3E" w:rsidRPr="00816E34" w:rsidRDefault="004C5C3E" w:rsidP="004C5C3E">
            <w:pPr>
              <w:pStyle w:val="Caption"/>
              <w:tabs>
                <w:tab w:val="left" w:pos="1440"/>
              </w:tabs>
              <w:overflowPunct w:val="0"/>
              <w:autoSpaceDE w:val="0"/>
              <w:autoSpaceDN w:val="0"/>
              <w:adjustRightInd w:val="0"/>
              <w:jc w:val="center"/>
              <w:textAlignment w:val="baseline"/>
              <w:rPr>
                <w:rFonts w:cs="Arial Unicode MS"/>
                <w:i w:val="0"/>
                <w:iCs w:val="0"/>
                <w:color w:val="FFFFFF"/>
                <w:sz w:val="24"/>
                <w:szCs w:val="24"/>
                <w:u w:color="000000"/>
              </w:rPr>
            </w:pPr>
            <w:r w:rsidRPr="00816E34">
              <w:rPr>
                <w:rFonts w:cs="Arial Unicode MS"/>
                <w:i w:val="0"/>
                <w:iCs w:val="0"/>
                <w:color w:val="FFFFFF"/>
                <w:sz w:val="24"/>
                <w:szCs w:val="24"/>
                <w:u w:color="000000"/>
              </w:rPr>
              <w:t>Relacionamento- Mentoria</w:t>
            </w:r>
          </w:p>
        </w:tc>
      </w:tr>
      <w:tr w:rsidR="004C5C3E" w:rsidTr="008078E4">
        <w:trPr>
          <w:trHeight w:val="495"/>
          <w:jc w:val="center"/>
        </w:trPr>
        <w:tc>
          <w:tcPr>
            <w:tcW w:w="9720" w:type="dxa"/>
            <w:gridSpan w:val="6"/>
            <w:tcBorders>
              <w:top w:val="nil"/>
              <w:left w:val="nil"/>
              <w:bottom w:val="nil"/>
              <w:right w:val="nil"/>
            </w:tcBorders>
            <w:shd w:val="clear" w:color="auto" w:fill="AA5124"/>
          </w:tcPr>
          <w:p w:rsidR="004C5C3E" w:rsidRDefault="004C5C3E" w:rsidP="008078E4"/>
        </w:tc>
      </w:tr>
    </w:tbl>
    <w:p w:rsidR="008078E4" w:rsidRDefault="008078E4" w:rsidP="000467C8">
      <w:pPr>
        <w:pStyle w:val="Bulletnum"/>
        <w:numPr>
          <w:ilvl w:val="0"/>
          <w:numId w:val="0"/>
        </w:numPr>
        <w:ind w:left="720"/>
      </w:pPr>
    </w:p>
    <w:p w:rsidR="008078E4" w:rsidRDefault="008078E4" w:rsidP="008078E4">
      <w:pPr>
        <w:pStyle w:val="Heading3"/>
      </w:pPr>
      <w:r>
        <w:br w:type="page"/>
      </w:r>
      <w:bookmarkStart w:id="415" w:name="_Toc134433243"/>
      <w:r w:rsidR="004C5C3E">
        <w:lastRenderedPageBreak/>
        <w:t>Como O</w:t>
      </w:r>
      <w:r>
        <w:t>s Grupos-Alvo Interagem Com Os</w:t>
      </w:r>
      <w:bookmarkEnd w:id="415"/>
      <w:r>
        <w:t xml:space="preserve"> </w:t>
      </w:r>
    </w:p>
    <w:p w:rsidR="004C5C3E" w:rsidRPr="00972708" w:rsidRDefault="004C5C3E" w:rsidP="008078E4">
      <w:pPr>
        <w:pStyle w:val="smtitles"/>
      </w:pPr>
      <w:r>
        <w:t>Grupos Comunitários HDI (Homens De Issacar)</w:t>
      </w:r>
      <w:r w:rsidRPr="00972708">
        <w:t xml:space="preserve"> </w:t>
      </w:r>
    </w:p>
    <w:p w:rsidR="004C5C3E" w:rsidRPr="008078E4" w:rsidRDefault="004C5C3E" w:rsidP="008078E4">
      <w:pPr>
        <w:pStyle w:val="bullet"/>
      </w:pPr>
      <w:r w:rsidRPr="008078E4">
        <w:t xml:space="preserve">Como </w:t>
      </w:r>
      <w:r w:rsidRPr="008078E4">
        <w:rPr>
          <w:rStyle w:val="pointsChar"/>
        </w:rPr>
        <w:t>Grupo Comunitário</w:t>
      </w:r>
      <w:r w:rsidRPr="008078E4">
        <w:t>, 3 a 5 homens formam um comitê com objetivos de alcançar e reunir os homens na comunidade.</w:t>
      </w:r>
    </w:p>
    <w:p w:rsidR="004C5C3E" w:rsidRPr="008078E4" w:rsidRDefault="004C5C3E" w:rsidP="008078E4">
      <w:pPr>
        <w:pStyle w:val="bullet"/>
      </w:pPr>
      <w:r w:rsidRPr="008078E4">
        <w:t xml:space="preserve">Como um </w:t>
      </w:r>
      <w:r w:rsidRPr="005C4189">
        <w:rPr>
          <w:rStyle w:val="pointsChar"/>
          <w:color w:val="404040"/>
        </w:rPr>
        <w:t>Grupo-alvo</w:t>
      </w:r>
      <w:r w:rsidRPr="008078E4">
        <w:t>, 1 ou 2 homens, que têm uma paixão por um dos alvos, começam a divulgar em sua cidade com foco naquele alvo, enquanto procuram outros homens para se juntar a eles.</w:t>
      </w:r>
    </w:p>
    <w:p w:rsidR="004C5C3E" w:rsidRPr="008078E4" w:rsidRDefault="004C5C3E" w:rsidP="008078E4">
      <w:pPr>
        <w:pStyle w:val="bullet"/>
      </w:pPr>
      <w:r w:rsidRPr="008078E4">
        <w:t>O objetivo de um Grupo-alvo é crescer para se tornar um Grupo Comunitário do HDI, que abrange várias metas de acordo com os pontos fortes e presentes nos homens envolvidos.</w:t>
      </w:r>
    </w:p>
    <w:p w:rsidR="004C5C3E" w:rsidRPr="008078E4" w:rsidRDefault="004C5C3E" w:rsidP="008078E4">
      <w:pPr>
        <w:pStyle w:val="bullet"/>
      </w:pPr>
      <w:r w:rsidRPr="008078E4">
        <w:t>Um Grupo-Alvo também pode ser um alcance de um grupo local da comunidade do HDI, focando uma paixão particular.</w:t>
      </w:r>
    </w:p>
    <w:p w:rsidR="004C5C3E" w:rsidRPr="008078E4" w:rsidRDefault="004C5C3E" w:rsidP="008078E4">
      <w:pPr>
        <w:pStyle w:val="bullet"/>
      </w:pPr>
      <w:r w:rsidRPr="008078E4">
        <w:t>Existem filiações separadas para grupos-alvo e grupos comunitários. (Os mesmos formulários são usados para ambos os tipos de grupos.)</w:t>
      </w:r>
    </w:p>
    <w:p w:rsidR="004C5C3E" w:rsidRPr="008078E4" w:rsidRDefault="004C5C3E" w:rsidP="008078E4">
      <w:pPr>
        <w:pStyle w:val="bullet"/>
      </w:pPr>
      <w:r w:rsidRPr="008078E4">
        <w:t>À medida que os Grupos-alvo se tornam parte de (ou se tornam) um Grupo Comunitário, o Facilitador do Grupo-alvo torna-se parte da equipe de liderança do grupo maior para promover a visão e finalidade Aglow de seu Grupo.</w:t>
      </w:r>
    </w:p>
    <w:p w:rsidR="004C5C3E" w:rsidRPr="008078E4" w:rsidRDefault="004C5C3E" w:rsidP="008078E4">
      <w:pPr>
        <w:pStyle w:val="bullet"/>
      </w:pPr>
      <w:r w:rsidRPr="008078E4">
        <w:t>Encorajamos os Grupos-alvo a reunirem-se com um grupo comunitário, se disponível.</w:t>
      </w:r>
    </w:p>
    <w:p w:rsidR="004C5C3E" w:rsidRPr="008078E4" w:rsidRDefault="004C5C3E" w:rsidP="008078E4">
      <w:pPr>
        <w:pStyle w:val="bullet"/>
      </w:pPr>
      <w:r w:rsidRPr="008078E4">
        <w:t>Todo Grupo do HDI é um lugar de visão, oração, adoração e ministério para que todos os homens participem.</w:t>
      </w:r>
    </w:p>
    <w:p w:rsidR="004C5C3E" w:rsidRPr="008078E4" w:rsidRDefault="004C5C3E" w:rsidP="008078E4">
      <w:pPr>
        <w:pStyle w:val="bullet"/>
      </w:pPr>
      <w:r w:rsidRPr="008078E4">
        <w:t>Todos os grupos do HDI dentro de uma comunidade são encorajados a apoiar-se mutuamente nas oportunidades do ministério e na visão. Espera-se que todos os Grupos operem dentro dos mandatos da Aglow International, visão do ministério e declarações de missão.</w:t>
      </w:r>
    </w:p>
    <w:p w:rsidR="004C5C3E" w:rsidRPr="008078E4" w:rsidRDefault="004C5C3E" w:rsidP="008078E4">
      <w:pPr>
        <w:pStyle w:val="bullet"/>
      </w:pPr>
      <w:r w:rsidRPr="008078E4">
        <w:t>Todos os HDI devem dar o dízimo à sua liderança nacional da Aglow, e seguir suas diretrizes sobre a Parceria Global.</w:t>
      </w:r>
    </w:p>
    <w:p w:rsidR="004C5C3E" w:rsidRPr="00E448EC" w:rsidRDefault="004C5C3E" w:rsidP="008078E4">
      <w:pPr>
        <w:pStyle w:val="Heading3"/>
      </w:pPr>
      <w:bookmarkStart w:id="416" w:name="_Toc134433244"/>
      <w:r>
        <w:t xml:space="preserve">Com Qual Liderança Os Grupos Comunitários Ou </w:t>
      </w:r>
      <w:r>
        <w:br/>
        <w:t>Grupos-Alvo HDI Se Relacionam</w:t>
      </w:r>
      <w:r w:rsidRPr="00E448EC">
        <w:t>?</w:t>
      </w:r>
      <w:bookmarkEnd w:id="416"/>
    </w:p>
    <w:p w:rsidR="004C5C3E" w:rsidRPr="00AB2F39" w:rsidRDefault="004C5C3E" w:rsidP="004C5C3E">
      <w:r w:rsidRPr="00AB2F39">
        <w:t xml:space="preserve">Há </w:t>
      </w:r>
      <w:r>
        <w:t>diversas formas que</w:t>
      </w:r>
      <w:r w:rsidRPr="00AB2F39">
        <w:t xml:space="preserve"> você </w:t>
      </w:r>
      <w:r>
        <w:t>possa</w:t>
      </w:r>
      <w:r w:rsidRPr="00AB2F39">
        <w:t xml:space="preserve"> ter aprendido sobre </w:t>
      </w:r>
      <w:r>
        <w:t>HDI</w:t>
      </w:r>
      <w:r w:rsidRPr="00AB2F39">
        <w:t xml:space="preserve"> ... de </w:t>
      </w:r>
      <w:r>
        <w:t>algum membro</w:t>
      </w:r>
      <w:r w:rsidRPr="00AB2F39">
        <w:t xml:space="preserve"> Aglow em sua nação, em uma conferência nacional ou global Aglow, através de seus líderes nacionais Aglow, lendo um boletim de notícias </w:t>
      </w:r>
      <w:r>
        <w:t>HDI</w:t>
      </w:r>
      <w:r w:rsidRPr="00AB2F39">
        <w:t xml:space="preserve">, ou diretamente de Dave McDaniel, o </w:t>
      </w:r>
      <w:r>
        <w:t>HDI</w:t>
      </w:r>
      <w:r w:rsidRPr="00AB2F39">
        <w:t xml:space="preserve"> Diretor d</w:t>
      </w:r>
      <w:r>
        <w:t>e</w:t>
      </w:r>
      <w:r w:rsidRPr="00AB2F39">
        <w:t xml:space="preserve"> Aglow In</w:t>
      </w:r>
      <w:r>
        <w:t>ternac</w:t>
      </w:r>
      <w:r w:rsidRPr="00AB2F39">
        <w:t>ional.</w:t>
      </w:r>
    </w:p>
    <w:p w:rsidR="004C5C3E" w:rsidRPr="00AB2F39" w:rsidRDefault="004C5C3E" w:rsidP="005C4189">
      <w:pPr>
        <w:numPr>
          <w:ilvl w:val="0"/>
          <w:numId w:val="70"/>
        </w:numPr>
        <w:ind w:left="360"/>
      </w:pPr>
      <w:r w:rsidRPr="001A0E99">
        <w:rPr>
          <w:u w:val="single"/>
        </w:rPr>
        <w:t>Em seguida,</w:t>
      </w:r>
      <w:r w:rsidRPr="00AB2F39">
        <w:t xml:space="preserve"> é importante que você e os outros líderes potenciais </w:t>
      </w:r>
      <w:r>
        <w:t xml:space="preserve">orem </w:t>
      </w:r>
      <w:r w:rsidRPr="00AB2F39">
        <w:t xml:space="preserve">para se envolverem ou comecem um grupo </w:t>
      </w:r>
      <w:r>
        <w:t>HDI</w:t>
      </w:r>
      <w:r w:rsidRPr="00AB2F39">
        <w:t xml:space="preserve"> </w:t>
      </w:r>
      <w:r w:rsidRPr="001A0E99">
        <w:rPr>
          <w:u w:val="single"/>
        </w:rPr>
        <w:t>e conversem com</w:t>
      </w:r>
      <w:r w:rsidRPr="00AB2F39">
        <w:t xml:space="preserve"> a liderança Aglow Na</w:t>
      </w:r>
      <w:r>
        <w:t>c</w:t>
      </w:r>
      <w:r w:rsidRPr="00AB2F39">
        <w:t>ional em sua nação ou com Dave McDaniel sobre seu interesse.</w:t>
      </w:r>
    </w:p>
    <w:p w:rsidR="004C5C3E" w:rsidRDefault="004C5C3E" w:rsidP="008078E4">
      <w:pPr>
        <w:pStyle w:val="bullet7"/>
      </w:pPr>
      <w:r w:rsidRPr="00AB2F39">
        <w:t xml:space="preserve">Homens de líderes de Issacar se comunicam livremente com Dave McDaniel, Diretor do </w:t>
      </w:r>
      <w:r>
        <w:t>HDI</w:t>
      </w:r>
      <w:r w:rsidRPr="00AB2F39">
        <w:t xml:space="preserve"> </w:t>
      </w:r>
      <w:r>
        <w:t xml:space="preserve">através de </w:t>
      </w:r>
      <w:r w:rsidRPr="00AB2F39">
        <w:t>davemcdaniel@aglow.org.</w:t>
      </w:r>
      <w:r>
        <w:t xml:space="preserve"> </w:t>
      </w:r>
    </w:p>
    <w:p w:rsidR="004C5C3E" w:rsidRPr="006D2026" w:rsidRDefault="004C5C3E" w:rsidP="005C4189">
      <w:pPr>
        <w:numPr>
          <w:ilvl w:val="0"/>
          <w:numId w:val="70"/>
        </w:numPr>
        <w:ind w:left="360"/>
      </w:pPr>
      <w:r w:rsidRPr="006D2026">
        <w:t>Também é importante falar diretamente com com a liderança de sua Aglow Nacional.</w:t>
      </w:r>
    </w:p>
    <w:p w:rsidR="004C5C3E" w:rsidRPr="006D2026" w:rsidRDefault="004C5C3E" w:rsidP="00EB66A1">
      <w:pPr>
        <w:pStyle w:val="bullet2"/>
      </w:pPr>
      <w:r w:rsidRPr="006D2026">
        <w:t>Caso ainda não esteja em contato com a sua liderança Nacional ou não saiba quem é, Dave poderá providenciar todas as informações necessárias.</w:t>
      </w:r>
    </w:p>
    <w:p w:rsidR="004C5C3E" w:rsidRPr="006D2026" w:rsidRDefault="008078E4" w:rsidP="004C5C3E">
      <w:r>
        <w:br w:type="page"/>
      </w:r>
      <w:r w:rsidR="004C5C3E" w:rsidRPr="006D2026">
        <w:lastRenderedPageBreak/>
        <w:t xml:space="preserve">Se a sua nação não possui um Líder Nacional, você deverá escrever diretamente para o Escritório Global - Internacional: </w:t>
      </w:r>
    </w:p>
    <w:p w:rsidR="004C5C3E" w:rsidRDefault="004C5C3E" w:rsidP="004C5C3E">
      <w:pPr>
        <w:spacing w:after="60"/>
        <w:ind w:left="720"/>
        <w:jc w:val="left"/>
      </w:pPr>
      <w:r>
        <w:t xml:space="preserve">Global Field Office – </w:t>
      </w:r>
      <w:r>
        <w:rPr>
          <w:lang w:val="fr-FR"/>
        </w:rPr>
        <w:t xml:space="preserve">International </w:t>
      </w:r>
      <w:r>
        <w:rPr>
          <w:lang w:val="fr-FR"/>
        </w:rPr>
        <w:br/>
      </w:r>
      <w:r>
        <w:t>Aglow International</w:t>
      </w:r>
      <w:r>
        <w:br/>
        <w:t>P.O. Box 1749</w:t>
      </w:r>
      <w:r>
        <w:br/>
        <w:t>Edmonds, WA 98020-1749, USA</w:t>
      </w:r>
    </w:p>
    <w:p w:rsidR="004C5C3E" w:rsidRDefault="004C5C3E" w:rsidP="004C5C3E">
      <w:pPr>
        <w:spacing w:after="60"/>
        <w:ind w:left="720"/>
        <w:jc w:val="left"/>
      </w:pPr>
      <w:r>
        <w:rPr>
          <w:lang w:val="fr-FR"/>
        </w:rPr>
        <w:t>Email: intl.fieldoffice@aglow.org</w:t>
      </w:r>
    </w:p>
    <w:p w:rsidR="004C5C3E" w:rsidRDefault="004C5C3E" w:rsidP="008078E4">
      <w:pPr>
        <w:pStyle w:val="Heading3"/>
      </w:pPr>
      <w:bookmarkStart w:id="417" w:name="_Toc134433245"/>
      <w:r>
        <w:t>Como Se Filiar A Como Um Grupo Comunitário HDI</w:t>
      </w:r>
      <w:bookmarkEnd w:id="417"/>
    </w:p>
    <w:p w:rsidR="004C5C3E" w:rsidRPr="008078E4" w:rsidRDefault="004C5C3E" w:rsidP="008078E4">
      <w:r w:rsidRPr="002731EF">
        <w:t xml:space="preserve">Uma vez que o líder nacional e Dave McDaniel concordam que você está pronto para começar um grupo </w:t>
      </w:r>
      <w:r>
        <w:t>comunitário Homens de</w:t>
      </w:r>
      <w:r w:rsidRPr="002731EF">
        <w:t xml:space="preserve"> Issacar</w:t>
      </w:r>
      <w:r>
        <w:t xml:space="preserve"> Aglow</w:t>
      </w:r>
      <w:r w:rsidRPr="002731EF">
        <w:t xml:space="preserve">, receba da liderança nacional Aglow em sua nação, ou de Dave McDaniel o </w:t>
      </w:r>
      <w:r>
        <w:t>D</w:t>
      </w:r>
      <w:r w:rsidRPr="002731EF">
        <w:t xml:space="preserve">iretor </w:t>
      </w:r>
      <w:r>
        <w:t>HDI</w:t>
      </w:r>
      <w:r w:rsidRPr="002731EF">
        <w:t>,</w:t>
      </w:r>
      <w:r>
        <w:t xml:space="preserve"> uma cópia destas diretrizes do HDI</w:t>
      </w:r>
      <w:r w:rsidRPr="002731EF">
        <w:t xml:space="preserve"> que inclui </w:t>
      </w:r>
      <w:r>
        <w:t xml:space="preserve">dois </w:t>
      </w:r>
      <w:r w:rsidRPr="008078E4">
        <w:t xml:space="preserve">formulários: </w:t>
      </w:r>
    </w:p>
    <w:p w:rsidR="004C5C3E" w:rsidRPr="008078E4" w:rsidRDefault="004C5C3E" w:rsidP="00940697">
      <w:pPr>
        <w:pStyle w:val="bullet8"/>
      </w:pPr>
      <w:r w:rsidRPr="008078E4">
        <w:t>Filiação HDI (também serve como Formulário de Atualização de Dados)</w:t>
      </w:r>
    </w:p>
    <w:p w:rsidR="004C5C3E" w:rsidRPr="008078E4" w:rsidRDefault="004C5C3E" w:rsidP="00940697">
      <w:pPr>
        <w:pStyle w:val="bullet8"/>
      </w:pPr>
      <w:r w:rsidRPr="008078E4">
        <w:t>Questionário de Liderança HDI</w:t>
      </w:r>
    </w:p>
    <w:p w:rsidR="004C5C3E" w:rsidRPr="008078E4" w:rsidRDefault="004C5C3E" w:rsidP="00940697">
      <w:pPr>
        <w:pStyle w:val="bullet8"/>
      </w:pPr>
      <w:r w:rsidRPr="008078E4">
        <w:t>Complete esses dois formulários:</w:t>
      </w:r>
    </w:p>
    <w:p w:rsidR="004C5C3E" w:rsidRPr="00D5289F" w:rsidRDefault="004C5C3E" w:rsidP="00EB66A1">
      <w:pPr>
        <w:pStyle w:val="bullet2"/>
      </w:pPr>
      <w:r w:rsidRPr="00EA6611">
        <w:t>Cada future líder de HDI deve ler atentamente o formulário de liderança antes de responder às pergunta</w:t>
      </w:r>
      <w:r w:rsidRPr="00D5289F">
        <w:t>s.</w:t>
      </w:r>
    </w:p>
    <w:p w:rsidR="004C5C3E" w:rsidRPr="00D5289F" w:rsidRDefault="004C5C3E" w:rsidP="00940697">
      <w:pPr>
        <w:pStyle w:val="bullet8"/>
      </w:pPr>
      <w:r w:rsidRPr="00D5289F">
        <w:t xml:space="preserve">Quando ambos os lados dos formulários forem preenchidos (os formulários podem ser preenchidos e enviados por e-mail) envie </w:t>
      </w:r>
      <w:r>
        <w:t xml:space="preserve">as </w:t>
      </w:r>
      <w:r w:rsidRPr="00D5289F">
        <w:t>cópias como segue:</w:t>
      </w:r>
    </w:p>
    <w:p w:rsidR="004C5C3E" w:rsidRPr="00D5289F" w:rsidRDefault="004C5C3E" w:rsidP="00EB66A1">
      <w:pPr>
        <w:pStyle w:val="bullet2"/>
      </w:pPr>
      <w:r>
        <w:t>Envie por e</w:t>
      </w:r>
      <w:r w:rsidRPr="00D5289F">
        <w:t xml:space="preserve">-mail uma cópia para a sua liderança nacional Aglow. É o seu </w:t>
      </w:r>
      <w:r>
        <w:t xml:space="preserve">Líder Nacional Aglow </w:t>
      </w:r>
      <w:r w:rsidRPr="00D5289F">
        <w:t xml:space="preserve">que </w:t>
      </w:r>
      <w:r>
        <w:t>revisará</w:t>
      </w:r>
      <w:r w:rsidRPr="00D5289F">
        <w:t xml:space="preserve"> seus papéis de liderança e</w:t>
      </w:r>
      <w:r>
        <w:t xml:space="preserve"> aprovará</w:t>
      </w:r>
      <w:r w:rsidRPr="00D5289F">
        <w:t xml:space="preserve"> para que você possa servir como um líder Aglow </w:t>
      </w:r>
      <w:r>
        <w:t>HDI</w:t>
      </w:r>
      <w:r w:rsidRPr="00D5289F">
        <w:t xml:space="preserve"> em sua nação. </w:t>
      </w:r>
      <w:r>
        <w:t>Seu líder também se familiarizará</w:t>
      </w:r>
      <w:r w:rsidRPr="00D5289F">
        <w:t xml:space="preserve"> com o tipo de </w:t>
      </w:r>
      <w:r>
        <w:t>HDI</w:t>
      </w:r>
      <w:r w:rsidRPr="00D5289F">
        <w:t xml:space="preserve"> que você deseja iniciar.</w:t>
      </w:r>
    </w:p>
    <w:p w:rsidR="004C5C3E" w:rsidRPr="00CF5CD5" w:rsidRDefault="004C5C3E" w:rsidP="00EB66A1">
      <w:pPr>
        <w:pStyle w:val="bullet2"/>
      </w:pPr>
      <w:r>
        <w:t xml:space="preserve">Envie </w:t>
      </w:r>
      <w:r w:rsidRPr="00D5289F">
        <w:t xml:space="preserve">uma cópia também para Dave McDaniel em davemcdaniel@aglow.org Ele estará disponível para responder suas perguntas, </w:t>
      </w:r>
      <w:r>
        <w:t>providenciar</w:t>
      </w:r>
      <w:r w:rsidRPr="00D5289F">
        <w:t xml:space="preserve"> informações adicionais e - assim que sua liderança nacional </w:t>
      </w:r>
      <w:r>
        <w:t>disser-lhe</w:t>
      </w:r>
      <w:r w:rsidRPr="00D5289F">
        <w:t xml:space="preserve"> que seus papéis de liderança </w:t>
      </w:r>
      <w:r>
        <w:t>foram</w:t>
      </w:r>
      <w:r w:rsidRPr="00D5289F">
        <w:t xml:space="preserve"> aprovados - Dave McDaniel irá trabalhar </w:t>
      </w:r>
      <w:r>
        <w:t>c</w:t>
      </w:r>
      <w:r w:rsidRPr="00D5289F">
        <w:t xml:space="preserve">om você para começar a o seu grupo </w:t>
      </w:r>
      <w:r>
        <w:t>HDI</w:t>
      </w:r>
      <w:r w:rsidRPr="00D5289F">
        <w:t>.</w:t>
      </w:r>
    </w:p>
    <w:p w:rsidR="004C5C3E" w:rsidRPr="00C35D6C" w:rsidRDefault="004C5C3E" w:rsidP="00EB66A1">
      <w:pPr>
        <w:pStyle w:val="bullet7"/>
        <w:rPr>
          <w:b/>
        </w:rPr>
      </w:pPr>
      <w:r>
        <w:t xml:space="preserve">Sempre mande uma cópia para McDaniel se sua Liderança Nacional de quaisquer e-mails que escrever para eles. Eles farão o mesmo. </w:t>
      </w:r>
      <w:r>
        <w:rPr>
          <w:b/>
        </w:rPr>
        <w:t>Lembre-se</w:t>
      </w:r>
      <w:r w:rsidRPr="00C35D6C">
        <w:rPr>
          <w:b/>
        </w:rPr>
        <w:t xml:space="preserve">emember, </w:t>
      </w:r>
      <w:r>
        <w:rPr>
          <w:b/>
        </w:rPr>
        <w:t>o seu relacionamento é com</w:t>
      </w:r>
      <w:r>
        <w:t xml:space="preserve"> a sua Liderança Nacional Aglow e Dave McDaniel, o Director do HDI</w:t>
      </w:r>
      <w:r w:rsidRPr="00C35D6C">
        <w:rPr>
          <w:b/>
        </w:rPr>
        <w:t>.</w:t>
      </w:r>
    </w:p>
    <w:p w:rsidR="004C5C3E" w:rsidRPr="00271EA3" w:rsidRDefault="004C5C3E" w:rsidP="004C5C3E">
      <w:pPr>
        <w:rPr>
          <w:color w:val="FF0000"/>
        </w:rPr>
      </w:pPr>
      <w:r>
        <w:t xml:space="preserve">Em seguida, um Grupo Comunitário consiste de 3 a 5 homens quem sirvam numa equipe de segurança que acompanharão as atividades do grupo. </w:t>
      </w:r>
    </w:p>
    <w:p w:rsidR="004C5C3E" w:rsidRDefault="004C5C3E" w:rsidP="00940697">
      <w:pPr>
        <w:pStyle w:val="bullet8"/>
      </w:pPr>
      <w:r>
        <w:t>Um será um Líder/Facilitador HDI, com os outros 2 a 4 Co-líderes.</w:t>
      </w:r>
    </w:p>
    <w:p w:rsidR="004C5C3E" w:rsidRPr="00194612" w:rsidRDefault="004C5C3E" w:rsidP="00940697">
      <w:pPr>
        <w:pStyle w:val="bullet8"/>
      </w:pPr>
      <w:r w:rsidRPr="00194612">
        <w:t>Uma das maneiras pelas quais Deus está usando o ministério Aglow é para apresentar as pessoas à pessoa do Espírito Santo e Seu poder, é importante que todos os líderes em Aglow estejam cheios do Espírito Santo e falem em línguas.</w:t>
      </w:r>
    </w:p>
    <w:p w:rsidR="004C5C3E" w:rsidRPr="00194612" w:rsidRDefault="004C5C3E" w:rsidP="00940697">
      <w:pPr>
        <w:pStyle w:val="bullet8"/>
      </w:pPr>
      <w:r w:rsidRPr="00194612">
        <w:t>Cada membro do comitê faz com que todas as responsabilidades sejam decididas em conjunto.</w:t>
      </w:r>
    </w:p>
    <w:p w:rsidR="004C5C3E" w:rsidRPr="00427ABF" w:rsidRDefault="004C5C3E" w:rsidP="004C5C3E">
      <w:pPr>
        <w:rPr>
          <w:b/>
        </w:rPr>
      </w:pPr>
      <w:r w:rsidRPr="006D4BE8">
        <w:lastRenderedPageBreak/>
        <w:t xml:space="preserve">Você é uma parte do </w:t>
      </w:r>
      <w:r>
        <w:t>HDI</w:t>
      </w:r>
      <w:r w:rsidRPr="006D4BE8">
        <w:t xml:space="preserve">, e você também faz parte do ministério da Aglow Internacional em sua nação. Não é um relacionamento que elimina um ou outro, </w:t>
      </w:r>
      <w:r w:rsidRPr="00427ABF">
        <w:rPr>
          <w:b/>
        </w:rPr>
        <w:t>mas um relacionamento entre você, o Diretor do HDI, e sua liderança Aglow Nacional em sua nação.</w:t>
      </w:r>
    </w:p>
    <w:p w:rsidR="004C5C3E" w:rsidRDefault="004C5C3E" w:rsidP="004C5C3E">
      <w:r w:rsidRPr="006D4BE8">
        <w:t xml:space="preserve">É muito importante que você mantenha a comunicação com Dave McDaniel e/ou com a Diretoria Nacional atualizando-os em tempo hábil de suas atividades, sucessos e quaisquer problemas que você possa estar enfrentando. Isto proporciona apoio de oração e um amigo maduro e compreensivo para percorrer as alegrias e lutas de liderança com você. </w:t>
      </w:r>
    </w:p>
    <w:p w:rsidR="004C5C3E" w:rsidRPr="00972708" w:rsidRDefault="004C5C3E" w:rsidP="00EB66A1">
      <w:pPr>
        <w:pStyle w:val="Heading3"/>
      </w:pPr>
      <w:bookmarkStart w:id="418" w:name="_Toc134433246"/>
      <w:r>
        <w:t>Conselheiros HDI</w:t>
      </w:r>
      <w:bookmarkEnd w:id="418"/>
    </w:p>
    <w:p w:rsidR="004C5C3E" w:rsidRPr="005F7EAC" w:rsidRDefault="004C5C3E" w:rsidP="004C5C3E">
      <w:pPr>
        <w:spacing w:after="60"/>
      </w:pPr>
      <w:r>
        <w:t xml:space="preserve">O Líder Nacional e </w:t>
      </w:r>
      <w:r w:rsidRPr="005F7EAC">
        <w:t xml:space="preserve">Dave McDaniel </w:t>
      </w:r>
      <w:r>
        <w:t>serão os conselheiros dos grupos HDI</w:t>
      </w:r>
      <w:r w:rsidRPr="005F7EAC">
        <w:t>.</w:t>
      </w:r>
    </w:p>
    <w:p w:rsidR="004C5C3E" w:rsidRPr="00E448EC" w:rsidRDefault="004C5C3E" w:rsidP="00EB66A1">
      <w:pPr>
        <w:pStyle w:val="Heading3"/>
      </w:pPr>
      <w:bookmarkStart w:id="419" w:name="_Toc134433247"/>
      <w:r>
        <w:t>Como Proceder Como Um Grupo Comunitário HDI</w:t>
      </w:r>
      <w:bookmarkEnd w:id="419"/>
    </w:p>
    <w:p w:rsidR="004C5C3E" w:rsidRDefault="004C5C3E" w:rsidP="004C5C3E">
      <w:r w:rsidRPr="006D4BE8">
        <w:t>Como um comitê, você</w:t>
      </w:r>
      <w:r>
        <w:t>s</w:t>
      </w:r>
      <w:r w:rsidRPr="006D4BE8">
        <w:t xml:space="preserve"> deve</w:t>
      </w:r>
      <w:r>
        <w:t>m</w:t>
      </w:r>
      <w:r w:rsidRPr="006D4BE8">
        <w:t xml:space="preserve"> orar juntos pedindo </w:t>
      </w:r>
      <w:r>
        <w:t>a</w:t>
      </w:r>
      <w:r w:rsidRPr="006D4BE8">
        <w:t xml:space="preserve"> Deus </w:t>
      </w:r>
      <w:r>
        <w:t xml:space="preserve">para </w:t>
      </w:r>
      <w:r w:rsidRPr="006D4BE8">
        <w:t xml:space="preserve">orientar e </w:t>
      </w:r>
      <w:r>
        <w:t xml:space="preserve">dar </w:t>
      </w:r>
      <w:r w:rsidRPr="006D4BE8">
        <w:t xml:space="preserve">sabedoria </w:t>
      </w:r>
      <w:r>
        <w:t xml:space="preserve">para </w:t>
      </w:r>
      <w:r w:rsidRPr="006D4BE8">
        <w:t xml:space="preserve">conduzir seu Grupo Aglow </w:t>
      </w:r>
      <w:r>
        <w:t>HDI</w:t>
      </w:r>
      <w:r w:rsidRPr="006D4BE8">
        <w:t xml:space="preserve">. É importante pedir sabedoria </w:t>
      </w:r>
      <w:r>
        <w:t xml:space="preserve">para que </w:t>
      </w:r>
      <w:r w:rsidRPr="006D4BE8">
        <w:t xml:space="preserve">você apresente </w:t>
      </w:r>
      <w:r>
        <w:t>o HDI</w:t>
      </w:r>
      <w:r w:rsidRPr="006D4BE8">
        <w:t xml:space="preserve"> a sua comunidade (inclusive suas igrejas).</w:t>
      </w:r>
      <w:r>
        <w:t xml:space="preserve"> </w:t>
      </w:r>
    </w:p>
    <w:p w:rsidR="004C5C3E" w:rsidRPr="00EC4FE8" w:rsidRDefault="004C5C3E" w:rsidP="00940697">
      <w:pPr>
        <w:pStyle w:val="bullet8"/>
      </w:pPr>
      <w:r w:rsidRPr="00EC4FE8">
        <w:t>Comece seguindo os planos e metas que você escreveu em sua forma de liderança. Se você sente que Deus quer que você mude seus planos e objetivos, diga ao líder Aglow de sua nação e a Dave McDaniel sobre isso.</w:t>
      </w:r>
    </w:p>
    <w:p w:rsidR="004C5C3E" w:rsidRPr="00EC4FE8" w:rsidRDefault="004C5C3E" w:rsidP="00940697">
      <w:pPr>
        <w:pStyle w:val="bullet8"/>
      </w:pPr>
      <w:r w:rsidRPr="00EC4FE8">
        <w:t>Selecione um local e horário para que reuniões públicas mensais sejam realizadas. Recomendamos que este lugar seja uma sala de reuniões públicas para que</w:t>
      </w:r>
      <w:r>
        <w:t xml:space="preserve"> todos se sintam confortáveis </w:t>
      </w:r>
      <w:r w:rsidRPr="00EC4FE8">
        <w:t>em participar. No entanto, em certos lugares, reuniões HDI pode precisar de ser realizada em casas, igrejas, ou ao ar livre. Uma vez que você pode querer divulgar seus encontros (com panfletos, em jornais, no rádio, por e-mail, Facebook, etc) e ajudar as pessoas a se lembrar, é melhor manter a data mensalmente.</w:t>
      </w:r>
    </w:p>
    <w:p w:rsidR="004C5C3E" w:rsidRPr="00EA6611" w:rsidRDefault="004C5C3E" w:rsidP="00940697">
      <w:pPr>
        <w:pStyle w:val="bullet8"/>
      </w:pPr>
      <w:r w:rsidRPr="00EA6611">
        <w:t>A Visão e Declaração de Missão de Aglow, bem como os mandatos, fornecem um excelente trampolim para alcançar a comunidade. Uma atmosfera convidativa e divertida oferece um lugar seguro para homens cristãos e não-cristãos se reunirem. Você está intimamente envolvido na mobilização do plano de Deus sobre a Terra. Apenas um encontro com Deus pode transformar totalmente o mundo de um homem!</w:t>
      </w:r>
    </w:p>
    <w:p w:rsidR="004C5C3E" w:rsidRPr="00695FBE" w:rsidRDefault="004C5C3E" w:rsidP="00940697">
      <w:pPr>
        <w:pStyle w:val="bullet8"/>
      </w:pPr>
      <w:r w:rsidRPr="00695FBE">
        <w:t xml:space="preserve">Veja também a página 19 do Manual Local para </w:t>
      </w:r>
      <w:r>
        <w:t>obter uma lista de ide</w:t>
      </w:r>
      <w:r w:rsidRPr="00695FBE">
        <w:t xml:space="preserve">ias para </w:t>
      </w:r>
      <w:r>
        <w:t xml:space="preserve">alcançar sua </w:t>
      </w:r>
      <w:r w:rsidRPr="00695FBE">
        <w:t>comunidade.</w:t>
      </w:r>
    </w:p>
    <w:p w:rsidR="004C5C3E" w:rsidRPr="00695FBE" w:rsidRDefault="004C5C3E" w:rsidP="00940697">
      <w:pPr>
        <w:pStyle w:val="bullet8"/>
      </w:pPr>
      <w:r w:rsidRPr="00695FBE">
        <w:t xml:space="preserve">A Divulgação num Grupo Comunitário do </w:t>
      </w:r>
      <w:r>
        <w:t>HDI</w:t>
      </w:r>
      <w:r w:rsidRPr="00695FBE">
        <w:t xml:space="preserve"> tem um duplo propósito:</w:t>
      </w:r>
    </w:p>
    <w:p w:rsidR="004C5C3E" w:rsidRPr="00EA6611" w:rsidRDefault="004C5C3E" w:rsidP="000467C8">
      <w:pPr>
        <w:pStyle w:val="Bulletnum"/>
      </w:pPr>
      <w:r w:rsidRPr="00EA6611">
        <w:t>Reunir homens</w:t>
      </w:r>
    </w:p>
    <w:p w:rsidR="004C5C3E" w:rsidRPr="00EA6611" w:rsidRDefault="004C5C3E" w:rsidP="000467C8">
      <w:pPr>
        <w:pStyle w:val="Bulletnum"/>
      </w:pPr>
      <w:r w:rsidRPr="00EA6611">
        <w:t>Alcançar homens</w:t>
      </w:r>
    </w:p>
    <w:p w:rsidR="004C5C3E" w:rsidRDefault="00940697" w:rsidP="00EB66A1">
      <w:pPr>
        <w:pStyle w:val="Heading3"/>
      </w:pPr>
      <w:r>
        <w:br w:type="page"/>
      </w:r>
      <w:bookmarkStart w:id="420" w:name="_Toc134433248"/>
      <w:r w:rsidR="004C5C3E">
        <w:lastRenderedPageBreak/>
        <w:t>Como Que Um Grupo HDI Lida Com Suas Finanças?</w:t>
      </w:r>
      <w:bookmarkEnd w:id="420"/>
    </w:p>
    <w:p w:rsidR="004C5C3E" w:rsidRPr="009E2971" w:rsidRDefault="004C5C3E" w:rsidP="004C5C3E">
      <w:r w:rsidRPr="009E2971">
        <w:t xml:space="preserve">O Grupo Comunitário </w:t>
      </w:r>
      <w:r>
        <w:t>HDI</w:t>
      </w:r>
      <w:r w:rsidRPr="009E2971">
        <w:t xml:space="preserve"> terá de dispor de din</w:t>
      </w:r>
      <w:r>
        <w:t>heiro suficiente para cobrir as despesas com lanches</w:t>
      </w:r>
      <w:r w:rsidRPr="009E2971">
        <w:t xml:space="preserve"> na reunião ou as despesas de viagem de um orador. Recomenda-se que você abra uma conta bancária para o seu grupo </w:t>
      </w:r>
      <w:r>
        <w:t>HDI</w:t>
      </w:r>
      <w:r w:rsidRPr="009E2971">
        <w:t xml:space="preserve">, com duas assinaturas necessárias para cada cheque escrito. Consulte também as páginas 65-67 do manual local para obter informações adicionais </w:t>
      </w:r>
      <w:r>
        <w:t>sbre</w:t>
      </w:r>
      <w:r w:rsidRPr="009E2971">
        <w:t xml:space="preserve"> os tesoureiros locais.</w:t>
      </w:r>
    </w:p>
    <w:p w:rsidR="004C5C3E" w:rsidRDefault="004C5C3E" w:rsidP="004C5C3E">
      <w:r>
        <w:t>Os Grupos-alvo</w:t>
      </w:r>
      <w:r w:rsidRPr="009E2971">
        <w:t xml:space="preserve"> geralmente não terão necessidade de </w:t>
      </w:r>
      <w:r>
        <w:t xml:space="preserve">ter </w:t>
      </w:r>
      <w:r w:rsidRPr="009E2971">
        <w:t>uma conta bancária. Consulte a sua Liderança Nacional se tiver dúvidas.</w:t>
      </w:r>
    </w:p>
    <w:p w:rsidR="004C5C3E" w:rsidRDefault="004C5C3E" w:rsidP="00EB66A1">
      <w:pPr>
        <w:pStyle w:val="Heading3"/>
        <w:rPr>
          <w:sz w:val="24"/>
          <w:szCs w:val="24"/>
        </w:rPr>
      </w:pPr>
      <w:bookmarkStart w:id="421" w:name="_Toc134433249"/>
      <w:r>
        <w:t>Como Se Filiar A Um Grupo-Alvo HDI</w:t>
      </w:r>
      <w:bookmarkEnd w:id="421"/>
      <w:r>
        <w:t xml:space="preserve"> </w:t>
      </w:r>
    </w:p>
    <w:p w:rsidR="004C5C3E" w:rsidRPr="009E2971" w:rsidRDefault="004C5C3E" w:rsidP="004C5C3E">
      <w:pPr>
        <w:rPr>
          <w:u w:color="BD5426"/>
        </w:rPr>
      </w:pPr>
      <w:r w:rsidRPr="009E2971">
        <w:rPr>
          <w:u w:color="BD5426"/>
        </w:rPr>
        <w:t xml:space="preserve">Se não houver homens suficientes disponíveis para formar um comitê para um grupo comunitário de </w:t>
      </w:r>
      <w:r>
        <w:rPr>
          <w:u w:color="BD5426"/>
        </w:rPr>
        <w:t>HDI</w:t>
      </w:r>
      <w:r w:rsidRPr="009E2971">
        <w:rPr>
          <w:u w:color="BD5426"/>
        </w:rPr>
        <w:t xml:space="preserve">, 1 ou 2 </w:t>
      </w:r>
      <w:r>
        <w:rPr>
          <w:u w:color="BD5426"/>
        </w:rPr>
        <w:t>homens podem se filiar como um Grupo-alvo</w:t>
      </w:r>
      <w:r w:rsidRPr="009E2971">
        <w:rPr>
          <w:u w:color="BD5426"/>
        </w:rPr>
        <w:t xml:space="preserve">. Um </w:t>
      </w:r>
      <w:r>
        <w:rPr>
          <w:u w:color="BD5426"/>
        </w:rPr>
        <w:t>Grupo-alvo</w:t>
      </w:r>
      <w:r w:rsidRPr="009E2971">
        <w:rPr>
          <w:u w:color="BD5426"/>
        </w:rPr>
        <w:t xml:space="preserve"> </w:t>
      </w:r>
      <w:r>
        <w:rPr>
          <w:u w:color="BD5426"/>
        </w:rPr>
        <w:t>HDI</w:t>
      </w:r>
      <w:r w:rsidRPr="009E2971">
        <w:rPr>
          <w:u w:color="BD5426"/>
        </w:rPr>
        <w:t xml:space="preserve"> é projetado para </w:t>
      </w:r>
      <w:r>
        <w:rPr>
          <w:u w:color="BD5426"/>
        </w:rPr>
        <w:t xml:space="preserve">ser </w:t>
      </w:r>
      <w:r w:rsidRPr="009E2971">
        <w:rPr>
          <w:u w:color="BD5426"/>
        </w:rPr>
        <w:t>um grupo peq</w:t>
      </w:r>
      <w:r>
        <w:rPr>
          <w:u w:color="BD5426"/>
        </w:rPr>
        <w:t>ueno, ou remoto, de</w:t>
      </w:r>
      <w:r w:rsidRPr="009E2971">
        <w:rPr>
          <w:u w:color="BD5426"/>
        </w:rPr>
        <w:t xml:space="preserve"> homens </w:t>
      </w:r>
      <w:r>
        <w:rPr>
          <w:u w:color="BD5426"/>
        </w:rPr>
        <w:t xml:space="preserve">com </w:t>
      </w:r>
      <w:r w:rsidRPr="009E2971">
        <w:rPr>
          <w:u w:color="BD5426"/>
        </w:rPr>
        <w:t xml:space="preserve">a oportunidade de ser ligado aos </w:t>
      </w:r>
      <w:r>
        <w:rPr>
          <w:u w:color="BD5426"/>
        </w:rPr>
        <w:t>H</w:t>
      </w:r>
      <w:r w:rsidRPr="009E2971">
        <w:rPr>
          <w:u w:color="BD5426"/>
        </w:rPr>
        <w:t>omens de Issacar</w:t>
      </w:r>
      <w:r>
        <w:rPr>
          <w:u w:color="BD5426"/>
        </w:rPr>
        <w:t xml:space="preserve"> de Aglow</w:t>
      </w:r>
      <w:r w:rsidRPr="009E2971">
        <w:rPr>
          <w:u w:color="BD5426"/>
        </w:rPr>
        <w:t>.</w:t>
      </w:r>
    </w:p>
    <w:p w:rsidR="004C5C3E" w:rsidRDefault="004C5C3E" w:rsidP="004C5C3E">
      <w:pPr>
        <w:rPr>
          <w:u w:color="BD5426"/>
        </w:rPr>
      </w:pPr>
      <w:r w:rsidRPr="009E2971">
        <w:rPr>
          <w:u w:color="BD5426"/>
        </w:rPr>
        <w:t xml:space="preserve">Cada </w:t>
      </w:r>
      <w:r>
        <w:rPr>
          <w:u w:color="BD5426"/>
        </w:rPr>
        <w:t xml:space="preserve">Grupo-alvo </w:t>
      </w:r>
      <w:r w:rsidRPr="009E2971">
        <w:rPr>
          <w:u w:color="BD5426"/>
        </w:rPr>
        <w:t>tem um foco. Alguns exemplos são listados abaixo. (Veja também a tabela na página 2 deste documento.)</w:t>
      </w:r>
      <w:r>
        <w:rPr>
          <w:u w:color="BD5426"/>
        </w:rPr>
        <w:t xml:space="preserve"> </w:t>
      </w:r>
    </w:p>
    <w:tbl>
      <w:tblPr>
        <w:tblW w:w="0" w:type="auto"/>
        <w:jc w:val="center"/>
        <w:tblBorders>
          <w:top w:val="single" w:sz="4" w:space="0" w:color="AA5124"/>
          <w:left w:val="single" w:sz="4" w:space="0" w:color="AA5124"/>
          <w:bottom w:val="single" w:sz="4" w:space="0" w:color="AA5124"/>
          <w:right w:val="single" w:sz="4" w:space="0" w:color="AA5124"/>
          <w:insideH w:val="single" w:sz="4" w:space="0" w:color="AA5124"/>
          <w:insideV w:val="single" w:sz="4" w:space="0" w:color="AA5124"/>
        </w:tblBorders>
        <w:shd w:val="clear" w:color="auto" w:fill="F2F2F2"/>
        <w:tblLook w:val="04A0" w:firstRow="1" w:lastRow="0" w:firstColumn="1" w:lastColumn="0" w:noHBand="0" w:noVBand="1"/>
      </w:tblPr>
      <w:tblGrid>
        <w:gridCol w:w="2875"/>
        <w:gridCol w:w="2880"/>
        <w:gridCol w:w="4171"/>
      </w:tblGrid>
      <w:tr w:rsidR="004C5C3E" w:rsidRPr="005500BA" w:rsidTr="004C5C3E">
        <w:trPr>
          <w:jc w:val="center"/>
        </w:trPr>
        <w:tc>
          <w:tcPr>
            <w:tcW w:w="2875" w:type="dxa"/>
            <w:shd w:val="clear" w:color="auto" w:fill="F2F2F2"/>
          </w:tcPr>
          <w:p w:rsidR="004C5C3E" w:rsidRPr="00EB66A1" w:rsidRDefault="004C5C3E" w:rsidP="004C5C3E">
            <w:pPr>
              <w:jc w:val="center"/>
              <w:rPr>
                <w:color w:val="3B3838"/>
                <w:u w:color="BD5426"/>
              </w:rPr>
            </w:pPr>
            <w:r w:rsidRPr="00EB66A1">
              <w:rPr>
                <w:color w:val="3B3838"/>
                <w:u w:color="BD5426"/>
              </w:rPr>
              <w:t>Oração</w:t>
            </w:r>
          </w:p>
        </w:tc>
        <w:tc>
          <w:tcPr>
            <w:tcW w:w="2880" w:type="dxa"/>
            <w:shd w:val="clear" w:color="auto" w:fill="F2F2F2"/>
          </w:tcPr>
          <w:p w:rsidR="004C5C3E" w:rsidRPr="00EB66A1" w:rsidRDefault="004C5C3E" w:rsidP="004C5C3E">
            <w:pPr>
              <w:jc w:val="center"/>
              <w:rPr>
                <w:color w:val="3B3838"/>
                <w:u w:color="BD5426"/>
              </w:rPr>
            </w:pPr>
            <w:r w:rsidRPr="00EB66A1">
              <w:rPr>
                <w:color w:val="3B3838"/>
                <w:u w:color="BD5426"/>
              </w:rPr>
              <w:t>Adoração</w:t>
            </w:r>
          </w:p>
        </w:tc>
        <w:tc>
          <w:tcPr>
            <w:tcW w:w="4171" w:type="dxa"/>
            <w:shd w:val="clear" w:color="auto" w:fill="F2F2F2"/>
          </w:tcPr>
          <w:p w:rsidR="004C5C3E" w:rsidRPr="00EB66A1" w:rsidRDefault="004C5C3E" w:rsidP="004C5C3E">
            <w:pPr>
              <w:jc w:val="center"/>
              <w:rPr>
                <w:color w:val="3B3838"/>
                <w:u w:color="BD5426"/>
              </w:rPr>
            </w:pPr>
            <w:r w:rsidRPr="00EB66A1">
              <w:rPr>
                <w:color w:val="3B3838"/>
                <w:u w:color="BD5426"/>
              </w:rPr>
              <w:t>Evangelismo e Transformação</w:t>
            </w:r>
          </w:p>
        </w:tc>
      </w:tr>
      <w:tr w:rsidR="004C5C3E" w:rsidRPr="005500BA" w:rsidTr="004C5C3E">
        <w:trPr>
          <w:jc w:val="center"/>
        </w:trPr>
        <w:tc>
          <w:tcPr>
            <w:tcW w:w="2875" w:type="dxa"/>
            <w:shd w:val="clear" w:color="auto" w:fill="F2F2F2"/>
          </w:tcPr>
          <w:p w:rsidR="004C5C3E" w:rsidRPr="00EB66A1" w:rsidRDefault="004C5C3E" w:rsidP="004C5C3E">
            <w:pPr>
              <w:jc w:val="center"/>
              <w:rPr>
                <w:color w:val="3B3838"/>
                <w:u w:color="BD5426"/>
              </w:rPr>
            </w:pPr>
            <w:r w:rsidRPr="00EB66A1">
              <w:rPr>
                <w:color w:val="3B3838"/>
                <w:u w:color="BD5426"/>
              </w:rPr>
              <w:t>Crescimento</w:t>
            </w:r>
          </w:p>
        </w:tc>
        <w:tc>
          <w:tcPr>
            <w:tcW w:w="2880" w:type="dxa"/>
            <w:shd w:val="clear" w:color="auto" w:fill="F2F2F2"/>
          </w:tcPr>
          <w:p w:rsidR="004C5C3E" w:rsidRPr="00EB66A1" w:rsidRDefault="004C5C3E" w:rsidP="004C5C3E">
            <w:pPr>
              <w:jc w:val="center"/>
              <w:rPr>
                <w:color w:val="3B3838"/>
                <w:u w:color="BD5426"/>
              </w:rPr>
            </w:pPr>
            <w:r w:rsidRPr="00EB66A1">
              <w:rPr>
                <w:color w:val="3B3838"/>
                <w:u w:color="BD5426"/>
              </w:rPr>
              <w:t>Serviço</w:t>
            </w:r>
          </w:p>
        </w:tc>
        <w:tc>
          <w:tcPr>
            <w:tcW w:w="4171" w:type="dxa"/>
            <w:shd w:val="clear" w:color="auto" w:fill="F2F2F2"/>
          </w:tcPr>
          <w:p w:rsidR="004C5C3E" w:rsidRPr="00EB66A1" w:rsidRDefault="004C5C3E" w:rsidP="004C5C3E">
            <w:pPr>
              <w:jc w:val="center"/>
              <w:rPr>
                <w:color w:val="3B3838"/>
                <w:u w:color="BD5426"/>
              </w:rPr>
            </w:pPr>
            <w:r w:rsidRPr="00EB66A1">
              <w:rPr>
                <w:color w:val="3B3838"/>
                <w:u w:color="BD5426"/>
              </w:rPr>
              <w:t>Relacionamento e Mentoria</w:t>
            </w:r>
          </w:p>
        </w:tc>
      </w:tr>
    </w:tbl>
    <w:p w:rsidR="004C5C3E" w:rsidRPr="005500BA" w:rsidRDefault="004C5C3E" w:rsidP="004C5C3E">
      <w:pPr>
        <w:rPr>
          <w:u w:color="BD5426"/>
        </w:rPr>
      </w:pPr>
      <w:r w:rsidRPr="00EE4FA4">
        <w:t>Como grupo-alvo, 1 ou 2 homens que têm paixão p</w:t>
      </w:r>
      <w:r>
        <w:t>or um desses alvos, começam</w:t>
      </w:r>
      <w:r w:rsidRPr="00EE4FA4">
        <w:t xml:space="preserve"> orando juntos e perguntem a Deus como começar a evangelizar em sua cidade, concentrando-se no alvo que Deus lhes deu. Durante este tempo, é importante estar em estreita comunicação com o seu Líder Nacional Aglow e com Dave McDaniel, mantendo-os plenamente conscientes do que você sente que Deus </w:t>
      </w:r>
      <w:r>
        <w:t xml:space="preserve">o </w:t>
      </w:r>
      <w:r w:rsidRPr="00EE4FA4">
        <w:t>está levando a fazer na sua comunidade.</w:t>
      </w:r>
    </w:p>
    <w:p w:rsidR="004C5C3E" w:rsidRDefault="004C5C3E" w:rsidP="004C5C3E">
      <w:r w:rsidRPr="002731EF">
        <w:t xml:space="preserve">Uma vez que o líder nacional e Dave McDaniel concordam que você está pronto para começar um grupo </w:t>
      </w:r>
      <w:r>
        <w:t>comunitário Homens de</w:t>
      </w:r>
      <w:r w:rsidRPr="002731EF">
        <w:t xml:space="preserve"> Issacar</w:t>
      </w:r>
      <w:r>
        <w:t xml:space="preserve"> Aglow</w:t>
      </w:r>
      <w:r w:rsidRPr="002731EF">
        <w:t xml:space="preserve">, receba da liderança nacional Aglow em sua nação, ou de Dave McDaniel o </w:t>
      </w:r>
      <w:r>
        <w:t>D</w:t>
      </w:r>
      <w:r w:rsidRPr="002731EF">
        <w:t xml:space="preserve">iretor </w:t>
      </w:r>
      <w:r>
        <w:t>HDI</w:t>
      </w:r>
      <w:r w:rsidRPr="002731EF">
        <w:t>,</w:t>
      </w:r>
      <w:r>
        <w:t xml:space="preserve"> uma cópia destas diretrizes do HDI</w:t>
      </w:r>
      <w:r w:rsidRPr="002731EF">
        <w:t xml:space="preserve"> que inclui </w:t>
      </w:r>
      <w:r>
        <w:t>dois formulários</w:t>
      </w:r>
      <w:r w:rsidRPr="002731EF">
        <w:t>:</w:t>
      </w:r>
    </w:p>
    <w:p w:rsidR="004C5C3E" w:rsidRPr="00EA6611" w:rsidRDefault="004C5C3E" w:rsidP="00940697">
      <w:pPr>
        <w:pStyle w:val="bullet8"/>
      </w:pPr>
      <w:r w:rsidRPr="00EA6611">
        <w:t>Filiação HDI (também serve como Formulário de Atualização de Dados)</w:t>
      </w:r>
    </w:p>
    <w:p w:rsidR="004C5C3E" w:rsidRPr="00EA6611" w:rsidRDefault="004C5C3E" w:rsidP="00940697">
      <w:pPr>
        <w:pStyle w:val="bullet8"/>
      </w:pPr>
      <w:r w:rsidRPr="00EA6611">
        <w:t>Questionário de Liderança HDI</w:t>
      </w:r>
    </w:p>
    <w:p w:rsidR="004C5C3E" w:rsidRPr="00EA6611" w:rsidRDefault="004C5C3E" w:rsidP="00940697">
      <w:pPr>
        <w:pStyle w:val="bullet8"/>
      </w:pPr>
      <w:r w:rsidRPr="00EA6611">
        <w:t>Complete esses dois formulários:</w:t>
      </w:r>
    </w:p>
    <w:p w:rsidR="004C5C3E" w:rsidRPr="00EA6611" w:rsidRDefault="004C5C3E" w:rsidP="00EB66A1">
      <w:pPr>
        <w:pStyle w:val="bullet2"/>
      </w:pPr>
      <w:r w:rsidRPr="00EA6611">
        <w:t xml:space="preserve">Cada futuro líder de HDI deve ler atentamente o formulário de liderança antes de responder às perguntas. </w:t>
      </w:r>
    </w:p>
    <w:p w:rsidR="004C5C3E" w:rsidRPr="00EA6611" w:rsidRDefault="004C5C3E" w:rsidP="00EB66A1">
      <w:pPr>
        <w:pStyle w:val="bullet2"/>
      </w:pPr>
      <w:r w:rsidRPr="00EA6611">
        <w:t>Uma das maneiras pelas quais Deus está usando o ministério Aglow é para apresentar as pessoas à pessoa do Espírito Santo e Seu poder, é importante que todos os líderes em Aglow estejam cheios do Espírito Santo e falem em línguas.</w:t>
      </w:r>
    </w:p>
    <w:p w:rsidR="004C5C3E" w:rsidRPr="00EE4FA4" w:rsidRDefault="004C5C3E" w:rsidP="00EB66A1">
      <w:pPr>
        <w:pStyle w:val="bullet2"/>
      </w:pPr>
      <w:r w:rsidRPr="00EA6611">
        <w:t>Cada membro do comitê faz com que todas as responsabilidades sejam decididas em conjunto.</w:t>
      </w:r>
    </w:p>
    <w:p w:rsidR="004C5C3E" w:rsidRPr="00EA6611" w:rsidRDefault="004C5C3E" w:rsidP="00940697">
      <w:pPr>
        <w:pStyle w:val="bullet8"/>
      </w:pPr>
      <w:r w:rsidRPr="00EA6611">
        <w:lastRenderedPageBreak/>
        <w:t>Quando ambos os lados dos formulários forem preenchidos (os formulários podem ser preenchidos e enviados por e-mail) envie as cópias como segue:</w:t>
      </w:r>
    </w:p>
    <w:p w:rsidR="004C5C3E" w:rsidRDefault="004C5C3E" w:rsidP="00EB66A1">
      <w:pPr>
        <w:pStyle w:val="bullet2"/>
      </w:pPr>
      <w:r>
        <w:t>Envie por e</w:t>
      </w:r>
      <w:r w:rsidRPr="00D5289F">
        <w:t xml:space="preserve">-mail uma cópia para a sua liderança nacional Aglow. É o seu </w:t>
      </w:r>
      <w:r>
        <w:t xml:space="preserve">Líder Nacional Aglow </w:t>
      </w:r>
      <w:r w:rsidRPr="00D5289F">
        <w:t xml:space="preserve">que </w:t>
      </w:r>
      <w:r>
        <w:t>revisará</w:t>
      </w:r>
      <w:r w:rsidRPr="00D5289F">
        <w:t xml:space="preserve"> seus papéis de liderança e</w:t>
      </w:r>
      <w:r>
        <w:t xml:space="preserve"> aprovará</w:t>
      </w:r>
      <w:r w:rsidRPr="00D5289F">
        <w:t xml:space="preserve"> para que você possa servir como </w:t>
      </w:r>
    </w:p>
    <w:p w:rsidR="00940697" w:rsidRDefault="004C5C3E" w:rsidP="007E575F">
      <w:pPr>
        <w:pStyle w:val="bullet2"/>
        <w:numPr>
          <w:ilvl w:val="0"/>
          <w:numId w:val="71"/>
        </w:numPr>
      </w:pPr>
      <w:r w:rsidRPr="00816747">
        <w:t>um líder Aglow HDI em sua nação. Seu líder também se familiarizará com o tipo de HDI que você deseja iniciar.</w:t>
      </w:r>
    </w:p>
    <w:p w:rsidR="004C5C3E" w:rsidRPr="00427ABF" w:rsidRDefault="004C5C3E" w:rsidP="007E575F">
      <w:pPr>
        <w:pStyle w:val="bullet2"/>
        <w:numPr>
          <w:ilvl w:val="0"/>
          <w:numId w:val="71"/>
        </w:numPr>
      </w:pPr>
      <w:r>
        <w:t xml:space="preserve">Envie </w:t>
      </w:r>
      <w:r w:rsidRPr="00D5289F">
        <w:t xml:space="preserve">uma cópia também para Dave McDaniel em davemcdaniel@aglow.org Ele estará disponível para responder suas perguntas, </w:t>
      </w:r>
      <w:r>
        <w:t>providenciar</w:t>
      </w:r>
      <w:r w:rsidRPr="00D5289F">
        <w:t xml:space="preserve"> informações adicionais e - assim que sua liderança nacional </w:t>
      </w:r>
      <w:r>
        <w:t>disser-lhe</w:t>
      </w:r>
      <w:r w:rsidRPr="00D5289F">
        <w:t xml:space="preserve"> que seus papéis de liderança </w:t>
      </w:r>
      <w:r>
        <w:t>foram</w:t>
      </w:r>
      <w:r w:rsidRPr="00D5289F">
        <w:t xml:space="preserve"> aprovados - Dave McDaniel irá trabalhar </w:t>
      </w:r>
      <w:r>
        <w:t>c</w:t>
      </w:r>
      <w:r w:rsidRPr="00D5289F">
        <w:t>om você para começar a o seu</w:t>
      </w:r>
      <w:r>
        <w:t xml:space="preserve"> Grupo-alvo</w:t>
      </w:r>
      <w:r w:rsidRPr="00D5289F">
        <w:t xml:space="preserve"> </w:t>
      </w:r>
      <w:r>
        <w:t>HDI</w:t>
      </w:r>
      <w:r w:rsidRPr="00D5289F">
        <w:t>.</w:t>
      </w:r>
    </w:p>
    <w:p w:rsidR="004C5C3E" w:rsidRPr="00EA6611" w:rsidRDefault="004C5C3E" w:rsidP="00EB66A1">
      <w:pPr>
        <w:pStyle w:val="bullet7"/>
      </w:pPr>
      <w:r w:rsidRPr="00EA6611">
        <w:t>Sempre mande uma cópia para McDaniel se sua Liderança Nacional de quaisquer e-mails que escrever para eles. Eles farão o mesmo. Lembre-seemember, o seu relacionamento é com a sua Liderança Nacional Aglow e Dave McDaniel, o Director do HDI.</w:t>
      </w:r>
    </w:p>
    <w:p w:rsidR="004C5C3E" w:rsidRPr="00EA6611" w:rsidRDefault="004C5C3E" w:rsidP="00EB66A1">
      <w:pPr>
        <w:pStyle w:val="bullet7"/>
      </w:pPr>
      <w:r w:rsidRPr="00EA6611">
        <w:t xml:space="preserve">É muito importante que você mantenha a comunicação com Dave McDaniel e/ou com a Diretoria Nacional atualizando-os em tempo hábil de suas atividades, sucessos e quaisquer problemas que você possa estar enfrentando. Isto proporciona apoio de oração e um amigo maduro e compreensivo para percorrer as alegrias e lutas de liderança com você. </w:t>
      </w:r>
    </w:p>
    <w:p w:rsidR="004C5C3E" w:rsidRPr="00EA6611" w:rsidRDefault="004C5C3E" w:rsidP="00EB66A1">
      <w:pPr>
        <w:pStyle w:val="bullet7"/>
      </w:pPr>
      <w:r w:rsidRPr="00EA6611">
        <w:t>Comece seguindo os planos e objetivos que foram escritos no formulário de liderança. Se sentir que Deus quer que mude a direção dos seus planos, conte a um Líder Aglow da sua nação e também ao McDaniel.</w:t>
      </w:r>
    </w:p>
    <w:tbl>
      <w:tblPr>
        <w:tblW w:w="0" w:type="auto"/>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shd w:val="clear" w:color="auto" w:fill="F2F2F2"/>
        <w:tblLook w:val="04A0" w:firstRow="1" w:lastRow="0" w:firstColumn="1" w:lastColumn="0" w:noHBand="0" w:noVBand="1"/>
      </w:tblPr>
      <w:tblGrid>
        <w:gridCol w:w="9916"/>
      </w:tblGrid>
      <w:tr w:rsidR="004C5C3E" w:rsidTr="004C5C3E">
        <w:tc>
          <w:tcPr>
            <w:tcW w:w="9926" w:type="dxa"/>
            <w:shd w:val="clear" w:color="auto" w:fill="F2F2F2"/>
          </w:tcPr>
          <w:p w:rsidR="004C5C3E" w:rsidRPr="00816E34" w:rsidRDefault="004C5C3E" w:rsidP="004C5C3E">
            <w:pPr>
              <w:spacing w:after="288"/>
              <w:rPr>
                <w:u w:color="BD5426"/>
              </w:rPr>
            </w:pPr>
            <w:r w:rsidRPr="00EB66A1">
              <w:rPr>
                <w:color w:val="3B3838"/>
                <w:u w:color="BD5426"/>
              </w:rPr>
              <w:t>Caso o seu Grupo-alvo seja um grupo de divukgação do seu Grupo Comunitário HDI, compartilhe com os líderes do seu Grupo Comunitário o que Deus está mostrando que deve ser feito e espere a aprovação deles antes de prosseguir.</w:t>
            </w:r>
          </w:p>
        </w:tc>
      </w:tr>
    </w:tbl>
    <w:p w:rsidR="00940697" w:rsidRPr="00940697" w:rsidRDefault="00940697" w:rsidP="00940697">
      <w:pPr>
        <w:pStyle w:val="Header"/>
        <w:tabs>
          <w:tab w:val="clear" w:pos="4680"/>
          <w:tab w:val="clear" w:pos="9360"/>
        </w:tabs>
        <w:spacing w:before="30" w:after="30"/>
      </w:pPr>
    </w:p>
    <w:p w:rsidR="004C5C3E" w:rsidRDefault="004C5C3E" w:rsidP="00940697">
      <w:pPr>
        <w:pStyle w:val="Heading3"/>
      </w:pPr>
      <w:bookmarkStart w:id="422" w:name="_Toc134433250"/>
      <w:r>
        <w:t>Parceria Global De Aglow Internacional</w:t>
      </w:r>
      <w:bookmarkEnd w:id="422"/>
    </w:p>
    <w:p w:rsidR="004C5C3E" w:rsidRDefault="004C5C3E" w:rsidP="004C5C3E">
      <w:pPr>
        <w:rPr>
          <w:lang w:val="pt-PT"/>
        </w:rPr>
      </w:pPr>
      <w:r w:rsidRPr="006062EA">
        <w:rPr>
          <w:lang w:val="pt-PT"/>
        </w:rPr>
        <w:t xml:space="preserve">Os membros de um Grupo </w:t>
      </w:r>
      <w:r>
        <w:rPr>
          <w:lang w:val="pt-PT"/>
        </w:rPr>
        <w:t>HDI</w:t>
      </w:r>
      <w:r w:rsidRPr="006062EA">
        <w:rPr>
          <w:lang w:val="pt-PT"/>
        </w:rPr>
        <w:t xml:space="preserve"> afiliado devem concordar em se tornar um Parceiro Global da Aglow em sua nação</w:t>
      </w:r>
      <w:r>
        <w:rPr>
          <w:lang w:val="pt-PT"/>
        </w:rPr>
        <w:t xml:space="preserve"> </w:t>
      </w:r>
      <w:r w:rsidRPr="006062EA">
        <w:rPr>
          <w:lang w:val="pt-PT"/>
        </w:rPr>
        <w:t>ou através d</w:t>
      </w:r>
      <w:r>
        <w:rPr>
          <w:lang w:val="pt-PT"/>
        </w:rPr>
        <w:t>e</w:t>
      </w:r>
      <w:r w:rsidRPr="006062EA">
        <w:rPr>
          <w:lang w:val="pt-PT"/>
        </w:rPr>
        <w:t xml:space="preserve"> Aglow International.</w:t>
      </w:r>
    </w:p>
    <w:p w:rsidR="004C5C3E" w:rsidRDefault="004C5C3E" w:rsidP="004C5C3E">
      <w:pPr>
        <w:rPr>
          <w:lang w:val="pt-PT"/>
        </w:rPr>
      </w:pPr>
      <w:r w:rsidRPr="006062EA">
        <w:rPr>
          <w:lang w:val="pt-PT"/>
        </w:rPr>
        <w:t xml:space="preserve">Na página 103 do Manual Local Internacional para Mulheres e Homens em Aglow você encontrará as informações da </w:t>
      </w:r>
      <w:r>
        <w:rPr>
          <w:lang w:val="pt-PT"/>
        </w:rPr>
        <w:t>Parceria Global</w:t>
      </w:r>
      <w:r w:rsidRPr="006062EA">
        <w:rPr>
          <w:lang w:val="pt-PT"/>
        </w:rPr>
        <w:t>.</w:t>
      </w:r>
    </w:p>
    <w:p w:rsidR="004C5C3E" w:rsidRDefault="004C5C3E" w:rsidP="004C5C3E">
      <w:pPr>
        <w:rPr>
          <w:lang w:val="pt-PT"/>
        </w:rPr>
      </w:pPr>
      <w:r w:rsidRPr="006062EA">
        <w:rPr>
          <w:lang w:val="pt-PT"/>
        </w:rPr>
        <w:t xml:space="preserve">Em relação ao dízimo do </w:t>
      </w:r>
      <w:r>
        <w:rPr>
          <w:lang w:val="pt-PT"/>
        </w:rPr>
        <w:t>HDI</w:t>
      </w:r>
      <w:r w:rsidRPr="006062EA">
        <w:rPr>
          <w:lang w:val="pt-PT"/>
        </w:rPr>
        <w:t>, sugerimos o seguinte:</w:t>
      </w:r>
    </w:p>
    <w:p w:rsidR="004C5C3E" w:rsidRPr="00EA6611" w:rsidRDefault="004C5C3E" w:rsidP="00EB66A1">
      <w:pPr>
        <w:pStyle w:val="bullet7"/>
      </w:pPr>
      <w:r w:rsidRPr="00EA6611">
        <w:t>Os Grupos HDI dão o dízimo aos seus líderes nacionais</w:t>
      </w:r>
    </w:p>
    <w:p w:rsidR="006E5A76" w:rsidRPr="00286FB8" w:rsidRDefault="004C5C3E" w:rsidP="00D93FC5">
      <w:pPr>
        <w:pStyle w:val="bullet7"/>
        <w:numPr>
          <w:ilvl w:val="0"/>
          <w:numId w:val="0"/>
        </w:numPr>
        <w:ind w:left="360"/>
        <w:rPr>
          <w:szCs w:val="24"/>
          <w:lang w:val="pt-BR"/>
        </w:rPr>
      </w:pPr>
      <w:r w:rsidRPr="00EA6611">
        <w:t>A liderança nacional dará o dízimo desses montantes recebidos do HDI, para o HDI da sede de Aglow Internacional. Isso ajudará a apoiar este ministério que cresce dentro de Aglow.</w:t>
      </w:r>
      <w:r w:rsidR="0063566A">
        <w:br w:type="page"/>
      </w:r>
    </w:p>
    <w:p w:rsidR="006E5A76" w:rsidRDefault="006E5A76" w:rsidP="006E5A76">
      <w:pPr>
        <w:pStyle w:val="FrontHeads"/>
      </w:pPr>
      <w:bookmarkStart w:id="423" w:name="_Toc63761849"/>
      <w:bookmarkStart w:id="424" w:name="_Toc134433251"/>
      <w:r>
        <w:lastRenderedPageBreak/>
        <w:t>Aglow em casa</w:t>
      </w:r>
      <w:bookmarkEnd w:id="423"/>
      <w:bookmarkEnd w:id="424"/>
    </w:p>
    <w:p w:rsidR="006E5A76" w:rsidRDefault="006E5A76" w:rsidP="006E5A76">
      <w:pPr>
        <w:jc w:val="center"/>
        <w:rPr>
          <w:szCs w:val="24"/>
          <w:lang w:val="pt-BR"/>
        </w:rPr>
      </w:pPr>
      <w:r w:rsidRPr="00E04EA2">
        <w:rPr>
          <w:noProof/>
          <w:szCs w:val="24"/>
        </w:rPr>
        <w:drawing>
          <wp:inline distT="0" distB="0" distL="0" distR="0" wp14:anchorId="49EFCF32" wp14:editId="0FEC8B62">
            <wp:extent cx="1866900" cy="1162050"/>
            <wp:effectExtent l="0" t="0" r="0" b="0"/>
            <wp:docPr id="5" name="Picture 5" descr="C:\Users\JoanBennett\AppData\Local\Microsoft\Windows\INetCache\Content.Outlook\QBAEKE1B\aglow@homeLog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nett\AppData\Local\Microsoft\Windows\INetCache\Content.Outlook\QBAEKE1B\aglow@homeLogo-p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6900" cy="1162050"/>
                    </a:xfrm>
                    <a:prstGeom prst="rect">
                      <a:avLst/>
                    </a:prstGeom>
                    <a:noFill/>
                    <a:ln>
                      <a:noFill/>
                    </a:ln>
                  </pic:spPr>
                </pic:pic>
              </a:graphicData>
            </a:graphic>
          </wp:inline>
        </w:drawing>
      </w:r>
    </w:p>
    <w:p w:rsidR="006E5A76" w:rsidRDefault="006E5A76" w:rsidP="006E5A76">
      <w:pPr>
        <w:pStyle w:val="Heading3"/>
      </w:pPr>
      <w:bookmarkStart w:id="425" w:name="_Toc63761850"/>
      <w:bookmarkStart w:id="426" w:name="_Toc134433252"/>
      <w:r>
        <w:t>O que é Aglow em casa?</w:t>
      </w:r>
      <w:bookmarkEnd w:id="425"/>
      <w:bookmarkEnd w:id="426"/>
    </w:p>
    <w:p w:rsidR="006E5A76" w:rsidRDefault="006E5A76" w:rsidP="006E5A76">
      <w:pPr>
        <w:pStyle w:val="BodyText"/>
      </w:pPr>
      <w:r>
        <w:rPr>
          <w:rFonts w:cs="Calibri"/>
          <w:color w:val="000000"/>
          <w:highlight w:val="white"/>
          <w:lang w:val="pt-BR"/>
        </w:rPr>
        <w:t>Aglow em casa é um novo grupo da Aglow com foco nas reuniões domésticas para alcançar bairros e comunidades. Este novo modelo foi originalmente criado e testado na Aglow Alemanha, com ótimos</w:t>
      </w:r>
      <w:r>
        <w:rPr>
          <w:rFonts w:cs="Calibri"/>
          <w:color w:val="000000"/>
          <w:lang w:val="pt-BR"/>
        </w:rPr>
        <w:t xml:space="preserve"> resultados. No mundo de hoje, os relacionamentos são mais importantes do que nunca. </w:t>
      </w:r>
      <w:r>
        <w:t>Aglow em casa é um novo tipo de grupo Aglow afiliado “somente para grupos internacionais” com o foco principal em reuniões em casa que alcançam a vizinhança e a comunidade.</w:t>
      </w:r>
      <w:r>
        <w:rPr>
          <w:rFonts w:cs="Calibri"/>
          <w:color w:val="000000"/>
          <w:lang w:val="pt-BR"/>
        </w:rPr>
        <w:t xml:space="preserve"> E o Aglow em casa foi criado para um tempo como esse. Talvez essa opção seja ideal para VOCÊ!</w:t>
      </w:r>
    </w:p>
    <w:p w:rsidR="006E5A76" w:rsidRDefault="006E5A76" w:rsidP="006E5A76">
      <w:pPr>
        <w:pStyle w:val="BodyText"/>
      </w:pPr>
      <w:r>
        <w:rPr>
          <w:rFonts w:cs="Calibri"/>
          <w:color w:val="000000"/>
          <w:lang w:val="pt-BR"/>
        </w:rPr>
        <w:t>Aglow em casa foca nos relacionamentos. O público-alvo deste grupo são seus amigos, vizinhos e comunidade. Conexão e relacionamento – duas coisas pelas quais o mundo clama – são nossos objetivos e o que buscamos cultivar na casa anfitriã. Compartilhamos histórias de Cristo e o que Ele fez, como está respondendo às nossas orações e como é caminhar com Jesus pessoalmente.</w:t>
      </w:r>
    </w:p>
    <w:p w:rsidR="006E5A76" w:rsidRDefault="006E5A76" w:rsidP="006E5A76">
      <w:pPr>
        <w:pStyle w:val="BodyText"/>
      </w:pPr>
      <w:r>
        <w:rPr>
          <w:rFonts w:cs="Calibri"/>
          <w:color w:val="000000"/>
          <w:lang w:val="pt-BR"/>
        </w:rPr>
        <w:t>As reuniões Aglow em casa são menores, têm um toque intimista e “de lar”. Há um anfitrião, mas não um "orador principal”. Pode haver adoração, mas não há uma equipe de louvor completa. Aglow em casa é simples. É possível.</w:t>
      </w:r>
    </w:p>
    <w:p w:rsidR="006E5A76" w:rsidRDefault="006E5A76" w:rsidP="006E5A76">
      <w:pPr>
        <w:pStyle w:val="BodyText"/>
      </w:pPr>
      <w:r>
        <w:rPr>
          <w:rFonts w:cs="Calibri"/>
          <w:color w:val="000000"/>
          <w:lang w:val="pt-BR"/>
        </w:rPr>
        <w:t>É o evangelismo da Aglow em um novo formato.</w:t>
      </w:r>
      <w:r>
        <w:rPr>
          <w:rFonts w:cs="Calibri"/>
          <w:b/>
          <w:color w:val="000000"/>
          <w:lang w:val="pt-BR"/>
        </w:rPr>
        <w:t xml:space="preserve"> Em vez de esperar que as pessoas venham até nós, </w:t>
      </w:r>
      <w:r>
        <w:rPr>
          <w:rFonts w:cs="Calibri"/>
          <w:color w:val="000000"/>
          <w:lang w:val="pt-BR"/>
        </w:rPr>
        <w:t>convidamos e as recebemos em nossas casas, falamos sobre Jesus e compartilhamos Seu amor com elas.</w:t>
      </w:r>
    </w:p>
    <w:p w:rsidR="006E5A76" w:rsidRDefault="006E5A76" w:rsidP="006E5A76">
      <w:pPr>
        <w:pStyle w:val="Heading3"/>
      </w:pPr>
      <w:bookmarkStart w:id="427" w:name="_Toc63761851"/>
      <w:bookmarkStart w:id="428" w:name="_Toc134433253"/>
      <w:r>
        <w:t>Por que Aglow em casa?</w:t>
      </w:r>
      <w:bookmarkEnd w:id="427"/>
      <w:bookmarkEnd w:id="428"/>
    </w:p>
    <w:p w:rsidR="006E5A76" w:rsidRDefault="006E5A76" w:rsidP="006E5A76">
      <w:pPr>
        <w:pStyle w:val="BodyText"/>
      </w:pPr>
      <w:r>
        <w:rPr>
          <w:rFonts w:cs="Calibri"/>
          <w:color w:val="000000"/>
          <w:lang w:val="pt-BR"/>
        </w:rPr>
        <w:t>Você pode se perguntar: por que iniciar um novo tipo de grupo Aglow em minha cidade ou comunidade?</w:t>
      </w:r>
    </w:p>
    <w:p w:rsidR="006E5A76" w:rsidRDefault="006E5A76" w:rsidP="006E5A76">
      <w:pPr>
        <w:pStyle w:val="BodyText"/>
      </w:pPr>
      <w:r>
        <w:rPr>
          <w:rFonts w:cs="Calibri"/>
          <w:b/>
          <w:color w:val="000000"/>
          <w:lang w:val="pt-BR"/>
        </w:rPr>
        <w:t xml:space="preserve">Nossa sociedade está mais acelerada do que nunca. </w:t>
      </w:r>
      <w:r>
        <w:rPr>
          <w:rFonts w:cs="Calibri"/>
          <w:color w:val="000000"/>
          <w:lang w:val="pt-BR"/>
        </w:rPr>
        <w:t>A cada avanço tecnológico que fazemos, parece que mais demandas e expectativas são colocadas sobre nós.</w:t>
      </w:r>
    </w:p>
    <w:p w:rsidR="006E5A76" w:rsidRDefault="006E5A76" w:rsidP="006E5A76">
      <w:pPr>
        <w:pStyle w:val="BodyText"/>
      </w:pPr>
      <w:r>
        <w:rPr>
          <w:rFonts w:cs="Calibri"/>
          <w:color w:val="000000"/>
          <w:lang w:val="pt-BR"/>
        </w:rPr>
        <w:t>Como resultado, a sociedade anseia pelo DESCANSO. “Mais um encontro” e “mais um evento” não é o que as pessoas procuram. No entanto, o que buscam são atividades que irão alimentar a nossa alma, e um atividade que gera vida. A Aglow em casa busca oferecer isso</w:t>
      </w:r>
      <w:r>
        <w:rPr>
          <w:rFonts w:cs="Calibri"/>
          <w:i/>
          <w:color w:val="000000"/>
          <w:lang w:val="pt-BR"/>
        </w:rPr>
        <w:t>.</w:t>
      </w:r>
    </w:p>
    <w:p w:rsidR="006E5A76" w:rsidRDefault="006E5A76" w:rsidP="006E5A76">
      <w:pPr>
        <w:pStyle w:val="BodyText"/>
      </w:pPr>
      <w:r>
        <w:rPr>
          <w:rFonts w:cs="Calibri"/>
          <w:color w:val="000000"/>
          <w:lang w:val="pt-BR"/>
        </w:rPr>
        <w:t>A Aglow em casa, de certa forma, nos traz de volta às nossas raízes, a Aglow começou na sala de estar de alguém. Hoje, reunir-se em um lar é uma maneira importante de enfrentar os desafios de um mundo acelerado.</w:t>
      </w:r>
    </w:p>
    <w:p w:rsidR="006E5A76" w:rsidRDefault="006E5A76" w:rsidP="006E5A76">
      <w:pPr>
        <w:pStyle w:val="BodyText"/>
      </w:pPr>
      <w:r>
        <w:rPr>
          <w:rFonts w:cs="Calibri"/>
          <w:color w:val="000000"/>
          <w:lang w:val="pt-BR"/>
        </w:rPr>
        <w:lastRenderedPageBreak/>
        <w:t xml:space="preserve">O propósito das reuniões em lares é proporcionar um local confortável e descontraído para reunir pessoas e compartilhar o que o Senhor está fazendo em nossas vidas. É um </w:t>
      </w:r>
      <w:r>
        <w:rPr>
          <w:rFonts w:cs="Calibri"/>
          <w:b/>
          <w:color w:val="000000"/>
          <w:lang w:val="pt-BR"/>
        </w:rPr>
        <w:t>lugar para desacelerar</w:t>
      </w:r>
      <w:r>
        <w:rPr>
          <w:rFonts w:cs="Calibri"/>
          <w:color w:val="000000"/>
          <w:lang w:val="pt-BR"/>
        </w:rPr>
        <w:t>, focar nos outros, desenvolver relacionamentos e dar oportunidade ao Espírito Santo.</w:t>
      </w:r>
    </w:p>
    <w:p w:rsidR="006E5A76" w:rsidRDefault="006E5A76" w:rsidP="006E5A76">
      <w:pPr>
        <w:pStyle w:val="BodyText"/>
      </w:pPr>
      <w:r>
        <w:rPr>
          <w:rFonts w:cs="Calibri"/>
          <w:color w:val="000000"/>
          <w:lang w:val="pt-BR"/>
        </w:rPr>
        <w:t xml:space="preserve">Aglow em casa é bem prático, pois não a </w:t>
      </w:r>
      <w:r>
        <w:rPr>
          <w:rFonts w:cs="Calibri"/>
          <w:b/>
          <w:color w:val="000000"/>
          <w:lang w:val="pt-BR"/>
        </w:rPr>
        <w:t>há necessidade de alugar uma sala de reuniões </w:t>
      </w:r>
      <w:r>
        <w:rPr>
          <w:rFonts w:cs="Calibri"/>
          <w:color w:val="000000"/>
          <w:lang w:val="pt-BR"/>
        </w:rPr>
        <w:t xml:space="preserve">ou um espaço especial. Não há necessidade de procurar palestrantes nem mesmo nomes conhecidos em sua comunidade para liderar um evento. Na reunião Aglow em casa, só é necessário ter uma casa com as portas abertas onde as pessoas se sintam bem-vindas. Seu formato inclui oferecer um lugar confortável para acomodar seus convidados. Seu palestrante é todo o grupo e um </w:t>
      </w:r>
      <w:r>
        <w:rPr>
          <w:rFonts w:cs="Calibri"/>
          <w:b/>
          <w:color w:val="000000"/>
          <w:lang w:val="pt-BR"/>
        </w:rPr>
        <w:t>lugar para discussões relevantes para a vida, onde todos participam.</w:t>
      </w:r>
    </w:p>
    <w:p w:rsidR="006E5A76" w:rsidRDefault="006E5A76" w:rsidP="006E5A76">
      <w:pPr>
        <w:pStyle w:val="Heading3"/>
      </w:pPr>
      <w:bookmarkStart w:id="429" w:name="_Toc63761852"/>
      <w:bookmarkStart w:id="430" w:name="_Toc134433254"/>
      <w:r>
        <w:t>Qual é o foco do Aglow em casa?</w:t>
      </w:r>
      <w:bookmarkEnd w:id="429"/>
      <w:bookmarkEnd w:id="430"/>
    </w:p>
    <w:p w:rsidR="006E5A76" w:rsidRPr="00F5342D" w:rsidRDefault="006E5A76" w:rsidP="006E5A76">
      <w:pPr>
        <w:pStyle w:val="smtitles"/>
        <w:rPr>
          <w:lang w:val="pt-BR"/>
        </w:rPr>
      </w:pPr>
      <w:r w:rsidRPr="00F5342D">
        <w:rPr>
          <w:lang w:val="pt-BR"/>
        </w:rPr>
        <w:t>Compartilhar</w:t>
      </w:r>
    </w:p>
    <w:p w:rsidR="006E5A76" w:rsidRDefault="006E5A76" w:rsidP="006E5A76">
      <w:r>
        <w:rPr>
          <w:rFonts w:ascii="Times New Roman" w:hAnsi="Times New Roman"/>
          <w:lang w:val="pt-BR"/>
        </w:rPr>
        <w:t xml:space="preserve">O </w:t>
      </w:r>
      <w:r>
        <w:rPr>
          <w:lang w:val="pt-BR"/>
        </w:rPr>
        <w:t xml:space="preserve">Aglow em casa deve ser um lugar seguro para compartilhar e construir conexões. A bênção da Aglow em casa em comparação com reuniões maiores é que as pessoas podem participar mais do que serem apenas espectadores. Este é um lugar onde você pode ser </w:t>
      </w:r>
      <w:r>
        <w:rPr>
          <w:i/>
          <w:lang w:val="pt-BR"/>
        </w:rPr>
        <w:t xml:space="preserve">ouvido </w:t>
      </w:r>
      <w:r>
        <w:rPr>
          <w:lang w:val="pt-BR"/>
        </w:rPr>
        <w:t>e fazer parte de uma comunidade carinhosa e centrada em Cristo.</w:t>
      </w:r>
    </w:p>
    <w:p w:rsidR="006E5A76" w:rsidRPr="00F5342D" w:rsidRDefault="006E5A76" w:rsidP="006E5A76">
      <w:pPr>
        <w:pStyle w:val="smtitles"/>
        <w:rPr>
          <w:lang w:val="pt-BR"/>
        </w:rPr>
      </w:pPr>
      <w:r w:rsidRPr="00F5342D">
        <w:rPr>
          <w:lang w:val="pt-BR"/>
        </w:rPr>
        <w:t>Orar</w:t>
      </w:r>
    </w:p>
    <w:p w:rsidR="006E5A76" w:rsidRDefault="006E5A76" w:rsidP="006E5A76">
      <w:pPr>
        <w:pStyle w:val="BodyText"/>
      </w:pPr>
      <w:r>
        <w:rPr>
          <w:rFonts w:cs="Calibri"/>
          <w:color w:val="000000"/>
          <w:lang w:val="pt-BR"/>
        </w:rPr>
        <w:t xml:space="preserve">Um lugar seguro para </w:t>
      </w:r>
      <w:r>
        <w:rPr>
          <w:rFonts w:cs="Calibri"/>
          <w:i/>
          <w:color w:val="000000"/>
          <w:lang w:val="pt-BR"/>
        </w:rPr>
        <w:t xml:space="preserve">compartilhar </w:t>
      </w:r>
      <w:r>
        <w:rPr>
          <w:rFonts w:cs="Calibri"/>
          <w:color w:val="000000"/>
          <w:lang w:val="pt-BR"/>
        </w:rPr>
        <w:t xml:space="preserve">leva a um lugar seguro para </w:t>
      </w:r>
      <w:r>
        <w:rPr>
          <w:rFonts w:cs="Calibri"/>
          <w:i/>
          <w:color w:val="000000"/>
          <w:lang w:val="pt-BR"/>
        </w:rPr>
        <w:t>orar</w:t>
      </w:r>
      <w:r>
        <w:rPr>
          <w:rFonts w:cs="Calibri"/>
          <w:color w:val="000000"/>
          <w:lang w:val="pt-BR"/>
        </w:rPr>
        <w:t>. A oração é um pilar da Aglow, e é a base da Aglow em casa—na formação de grupos, acolhimento e no cuidado com os membros. É um dos focos de cada reunião Aglow em casa, porque sabemos que, nesses encontros, os corações estão lá para se conectar com Aquele que mais nos ama, o Senhor de nossas almas.</w:t>
      </w:r>
    </w:p>
    <w:p w:rsidR="006E5A76" w:rsidRDefault="006E5A76" w:rsidP="006E5A76">
      <w:pPr>
        <w:pStyle w:val="BodyText"/>
      </w:pPr>
      <w:r w:rsidRPr="00F5342D">
        <w:rPr>
          <w:rFonts w:ascii="Cambria" w:hAnsi="Cambria"/>
          <w:b/>
          <w:smallCaps/>
          <w:color w:val="BD5426"/>
          <w:sz w:val="28"/>
          <w:szCs w:val="32"/>
          <w:lang w:val="pt-BR"/>
        </w:rPr>
        <w:t>Crescimento e discipulado</w:t>
      </w:r>
      <w:r>
        <w:rPr>
          <w:rFonts w:ascii="Times New Roman" w:hAnsi="Times New Roman"/>
          <w:color w:val="000000"/>
          <w:lang w:val="pt-BR"/>
        </w:rPr>
        <w:br/>
        <w:t xml:space="preserve">A </w:t>
      </w:r>
      <w:r>
        <w:rPr>
          <w:rFonts w:cs="Calibri"/>
          <w:color w:val="000000"/>
          <w:lang w:val="pt-BR"/>
        </w:rPr>
        <w:t>Aglow em casa busca construir relacionamentos com outras pessoas e compartilhar o que Jesus significa para elas. O Evangelismo também é um pilar na Aglow. Nosso desejo é que os grupos alcancem os perdidos e os que estão sem igreja em sua vizinhança. É uma ocasião bem-vinda para falar aos outros sobre Jesus, para andar com aqueles que são novos na fé em Cristo e para viver com todos os que são seguidores de Jesus.</w:t>
      </w:r>
    </w:p>
    <w:p w:rsidR="006E5A76" w:rsidRDefault="006E5A76" w:rsidP="006E5A76">
      <w:pPr>
        <w:pStyle w:val="BodyText"/>
      </w:pPr>
      <w:r w:rsidRPr="00F5342D">
        <w:rPr>
          <w:rFonts w:ascii="Cambria" w:hAnsi="Cambria"/>
          <w:b/>
          <w:smallCaps/>
          <w:color w:val="BD5426"/>
          <w:sz w:val="28"/>
          <w:szCs w:val="32"/>
          <w:lang w:val="pt-BR"/>
        </w:rPr>
        <w:t>Fé</w:t>
      </w:r>
      <w:r>
        <w:rPr>
          <w:rFonts w:ascii="Times New Roman" w:hAnsi="Times New Roman"/>
          <w:color w:val="000000"/>
          <w:lang w:val="pt-BR"/>
        </w:rPr>
        <w:br/>
      </w:r>
      <w:r w:rsidRPr="00F5342D">
        <w:t>Jesus disse: “Digo-lhes a verdade: Aquele que crê em mim fará também as obras que tenho realizado. Fará coisas ainda maiores do que estas, porque eu estou indo para o Pai.”</w:t>
      </w:r>
      <w:r>
        <w:rPr>
          <w:rFonts w:cs="Calibri"/>
          <w:i/>
          <w:color w:val="000000"/>
          <w:lang w:val="pt-BR"/>
        </w:rPr>
        <w:br/>
      </w:r>
      <w:r>
        <w:rPr>
          <w:rFonts w:cs="Calibri"/>
          <w:i/>
          <w:color w:val="000000"/>
          <w:lang w:val="pt-BR"/>
        </w:rPr>
        <w:br/>
      </w:r>
      <w:r>
        <w:rPr>
          <w:rFonts w:cs="Calibri"/>
          <w:color w:val="000000"/>
          <w:lang w:val="pt-BR"/>
        </w:rPr>
        <w:t>Há lugar melhor do que a Aglow em casa para ver Deus trazer salvação? Cura física? Cura emocional? Milagres?</w:t>
      </w:r>
    </w:p>
    <w:p w:rsidR="006E5A76" w:rsidRDefault="006E5A76" w:rsidP="006E5A76">
      <w:pPr>
        <w:pStyle w:val="BodyText"/>
      </w:pPr>
      <w:r>
        <w:rPr>
          <w:rFonts w:ascii="Cambria" w:hAnsi="Cambria"/>
          <w:b/>
          <w:smallCaps/>
          <w:color w:val="BD5426"/>
          <w:sz w:val="28"/>
          <w:szCs w:val="32"/>
          <w:lang w:val="pt-BR"/>
        </w:rPr>
        <w:t>Hospitalidade</w:t>
      </w:r>
      <w:r>
        <w:rPr>
          <w:rFonts w:ascii="Times New Roman" w:hAnsi="Times New Roman"/>
          <w:color w:val="000000"/>
          <w:lang w:val="pt-BR"/>
        </w:rPr>
        <w:br/>
      </w:r>
      <w:r>
        <w:rPr>
          <w:rFonts w:cs="Calibri"/>
          <w:color w:val="000000"/>
          <w:lang w:val="pt-BR"/>
        </w:rPr>
        <w:t>Aglow em casa é ideal para deixar seu dom da hospitalidade brilhar! Não significa uma decoração incrível ou feitos excepcionai na culinária. Isso significa apenas criar um ambiente seguro, limpo e convidativo no qual outras pessoas se sentirão em casa! Sugerimos que ofereça um lanche e/ou uma bebida simples para as suas reuniões— Café e biscoitos, chá e biscoitos, ou algo semelhante. Não precisa fazer um banquete ou gastar muito dinheiro, mas oferecer um lanche e uma bebida ajudará os convidados a se sentirem mais... em casa.</w:t>
      </w:r>
    </w:p>
    <w:p w:rsidR="006E5A76" w:rsidRDefault="006E5A76" w:rsidP="006E5A76">
      <w:pPr>
        <w:pStyle w:val="BodyText"/>
      </w:pPr>
      <w:r>
        <w:rPr>
          <w:rFonts w:ascii="Cambria" w:hAnsi="Cambria"/>
          <w:b/>
          <w:smallCaps/>
          <w:color w:val="BD5426"/>
          <w:sz w:val="28"/>
          <w:szCs w:val="32"/>
          <w:lang w:val="pt-BR"/>
        </w:rPr>
        <w:lastRenderedPageBreak/>
        <w:t>Encontrando Deus</w:t>
      </w:r>
      <w:r>
        <w:rPr>
          <w:rFonts w:ascii="Times New Roman" w:hAnsi="Times New Roman"/>
          <w:color w:val="000000"/>
          <w:lang w:val="pt-BR"/>
        </w:rPr>
        <w:br/>
      </w:r>
      <w:r>
        <w:rPr>
          <w:rFonts w:cs="Calibri"/>
          <w:color w:val="000000"/>
          <w:lang w:val="pt-BR"/>
        </w:rPr>
        <w:t>A adoração tem um lugar em sua reunião Aglow em casa. Como a palavra nos ensina, a Adoração sensibiliza a misericórdia de Deus (Salmo 34).</w:t>
      </w:r>
      <w:r>
        <w:rPr>
          <w:lang w:val="pt-BR"/>
        </w:rPr>
        <w:t xml:space="preserve"> </w:t>
      </w:r>
      <w:r>
        <w:rPr>
          <w:rFonts w:cs="Calibri"/>
          <w:color w:val="000000"/>
          <w:lang w:val="pt-BR"/>
        </w:rPr>
        <w:t>Passar um tempo em adoração trará a presença de Deus ao seu encontro. Portanto, ao formar sua agenda Aglow em casa, é importante incluir a adoração como parte dela.</w:t>
      </w:r>
    </w:p>
    <w:p w:rsidR="006E5A76" w:rsidRPr="00F5342D" w:rsidRDefault="006E5A76" w:rsidP="006E5A76">
      <w:pPr>
        <w:pStyle w:val="smtitles"/>
        <w:rPr>
          <w:lang w:val="pt-BR"/>
        </w:rPr>
      </w:pPr>
      <w:r>
        <w:rPr>
          <w:lang w:val="pt-BR"/>
        </w:rPr>
        <w:t>Multiplicação</w:t>
      </w:r>
    </w:p>
    <w:p w:rsidR="006E5A76" w:rsidRDefault="006E5A76" w:rsidP="006E5A76">
      <w:pPr>
        <w:pStyle w:val="BodyText"/>
      </w:pPr>
      <w:r>
        <w:rPr>
          <w:rFonts w:cs="Calibri"/>
          <w:color w:val="000000"/>
          <w:lang w:val="pt-BR"/>
        </w:rPr>
        <w:t>Aglow em casa são grupos criados para crescer, multiplicar e destinados a todas as pessoas: homens, mulheres, casais e solteiros. Todas as gerações estão representadas e encorajamos encontros e trocas de pessoas de diferentes gerações e origens étnicas. Os líderes responsáveis ​​pela formação do grupo determinam o público-alvo de cada grupo.</w:t>
      </w:r>
    </w:p>
    <w:p w:rsidR="006E5A76" w:rsidRDefault="006E5A76" w:rsidP="006E5A76">
      <w:pPr>
        <w:pStyle w:val="BodyText"/>
      </w:pPr>
      <w:r>
        <w:rPr>
          <w:rFonts w:cs="Calibri"/>
          <w:color w:val="000000"/>
          <w:lang w:val="pt-BR"/>
        </w:rPr>
        <w:t>Parte do objetivo da Aglow em casa é iniciar grupos que formarão líderes que lançarão seu próprio grupo Aglow em casa. Embora nem todos os grupos sejam assim, aqui está um exemplo desta meta:</w:t>
      </w:r>
    </w:p>
    <w:p w:rsidR="006E5A76" w:rsidRDefault="006E5A76" w:rsidP="006E5A76">
      <w:pPr>
        <w:pStyle w:val="bullet2"/>
        <w:ind w:left="540" w:hanging="270"/>
      </w:pPr>
      <w:r>
        <w:t>Nossa Aglow em casa deve começar com um líder e um co-líder.</w:t>
      </w:r>
    </w:p>
    <w:p w:rsidR="006E5A76" w:rsidRDefault="006E5A76" w:rsidP="006E5A76">
      <w:pPr>
        <w:pStyle w:val="bullet2"/>
        <w:ind w:left="540" w:hanging="270"/>
      </w:pPr>
      <w:r>
        <w:t>O tamanho do grupo pode variar de 5 a 20 pessoas, dependendo do tamanho da sua sala.</w:t>
      </w:r>
    </w:p>
    <w:p w:rsidR="006E5A76" w:rsidRDefault="006E5A76" w:rsidP="006E5A76">
      <w:pPr>
        <w:pStyle w:val="bullet2"/>
        <w:ind w:left="540" w:hanging="270"/>
      </w:pPr>
      <w:r>
        <w:t xml:space="preserve">Determine o tema ou foco de seu grupo (ou seja: Jovens mães, pais solteiros, vizinhos, jovens profissionais, refugiados, idades mistas, orientação etc.). O tempo pode ser desenvolvimento pessoal com o </w:t>
      </w:r>
      <w:r>
        <w:rPr>
          <w:i/>
          <w:iCs/>
        </w:rPr>
        <w:t>Transformadores</w:t>
      </w:r>
      <w:r>
        <w:t>.</w:t>
      </w:r>
    </w:p>
    <w:p w:rsidR="006E5A76" w:rsidRDefault="006E5A76" w:rsidP="006E5A76">
      <w:pPr>
        <w:pStyle w:val="bullet2"/>
        <w:ind w:left="540" w:hanging="270"/>
      </w:pPr>
      <w:r>
        <w:t>Determine a meta de seu grupo. Sugerimos um ano.</w:t>
      </w:r>
    </w:p>
    <w:p w:rsidR="006E5A76" w:rsidRDefault="006E5A76" w:rsidP="006E5A76">
      <w:pPr>
        <w:pStyle w:val="bullet2"/>
        <w:ind w:left="540" w:hanging="270"/>
      </w:pPr>
      <w:r>
        <w:t>Comunique claramente ao seu grupo o compromisso de tempo e a programação, para que saibam que esta é uma oportunidade limitada. (Descobrimos que uma vez que as pessoas sabem que estão se comprometendo com algo que é um período de tempo específico, elas ficam mais ansiosas para aderir.)</w:t>
      </w:r>
    </w:p>
    <w:p w:rsidR="006E5A76" w:rsidRDefault="006E5A76" w:rsidP="006E5A76">
      <w:pPr>
        <w:pStyle w:val="smtitles"/>
      </w:pPr>
      <w:r>
        <w:rPr>
          <w:lang w:val="pt-BR"/>
        </w:rPr>
        <w:t>Prazo</w:t>
      </w:r>
    </w:p>
    <w:p w:rsidR="006E5A76" w:rsidRPr="00F5342D" w:rsidRDefault="006E5A76" w:rsidP="006E5A76">
      <w:pPr>
        <w:pStyle w:val="bullet2"/>
        <w:ind w:left="540" w:hanging="270"/>
      </w:pPr>
      <w:r w:rsidRPr="00F5342D">
        <w:t>Recomendamos uma reunião mensal por um período máximo de um ano.</w:t>
      </w:r>
    </w:p>
    <w:p w:rsidR="006E5A76" w:rsidRPr="00F5342D" w:rsidRDefault="006E5A76" w:rsidP="006E5A76">
      <w:pPr>
        <w:pStyle w:val="bullet2"/>
        <w:ind w:left="540" w:hanging="270"/>
      </w:pPr>
      <w:r w:rsidRPr="00F5342D">
        <w:t>À medida que o prazo do seu grupo se aproxima (ou seja, um ano) comece a falar com o seu grupo sobre o que eles sentem sobre as reuniões. Será que eles gostariam de continuar a reunião em suas próprias casas? Se sim, discuta qual deve ser o foco nos próximos 9 a 12 meses.</w:t>
      </w:r>
    </w:p>
    <w:p w:rsidR="006E5A76" w:rsidRPr="00F5342D" w:rsidRDefault="006E5A76" w:rsidP="006E5A76">
      <w:pPr>
        <w:pStyle w:val="bullet2"/>
        <w:ind w:left="540" w:hanging="270"/>
      </w:pPr>
      <w:r w:rsidRPr="00F5342D">
        <w:t>Quando a marca de um ano for atingida, o co-líder deve considerar fortemente a multiplicação para começar um novo grupo, com um novo enfoque e encontrar novos membros ou com algum do grupo que gostaria de tomar contato. Com o formato de reunião em casa, cada grupo deve ser mantido pequeno o suficiente para se reunir confortavelmente na casa do Líder. Ele / ela se tornará o Líder do novo grupo e, em seguida, deverá procurar um co-líder para esse novo grupo. Então, o ciclo começa novamente.</w:t>
      </w:r>
    </w:p>
    <w:p w:rsidR="006E5A76" w:rsidRPr="00F5342D" w:rsidRDefault="006E5A76" w:rsidP="006E5A76">
      <w:pPr>
        <w:pStyle w:val="bullet2"/>
        <w:ind w:left="540" w:hanging="270"/>
      </w:pPr>
      <w:r w:rsidRPr="00F5342D">
        <w:lastRenderedPageBreak/>
        <w:t>O líder do grupo original pode continuar liderando e pode mudar o foco do grupo, se desejado. Eles também devem ganhar um novo co-líder. Ou talvez eles gostariam de outra pessoa para liderar, eles próprios podem assumir o papel de co-líder. </w:t>
      </w:r>
    </w:p>
    <w:p w:rsidR="006E5A76" w:rsidRPr="00F5342D" w:rsidRDefault="006E5A76" w:rsidP="006E5A76">
      <w:pPr>
        <w:pStyle w:val="bullet2"/>
        <w:ind w:left="540" w:hanging="270"/>
      </w:pPr>
      <w:r w:rsidRPr="00F5342D">
        <w:t>Desta forma, podemos ver os grupos crescerem e se multiplicarem!</w:t>
      </w:r>
    </w:p>
    <w:p w:rsidR="006E5A76" w:rsidRPr="00F5342D" w:rsidRDefault="006E5A76" w:rsidP="006E5A76">
      <w:pPr>
        <w:pStyle w:val="bullet2"/>
        <w:ind w:left="540" w:hanging="270"/>
      </w:pPr>
      <w:r w:rsidRPr="00F5342D">
        <w:t>Você pode estar se perguntando - um grupo TEM que terminar depois de um ano? Não, certamente não! No entanto, esperamos que você veja os benefícios para os grupos se dividindo e crescendo, e receba com prazer a oportunidade, caso surja.</w:t>
      </w:r>
    </w:p>
    <w:p w:rsidR="006E5A76" w:rsidRDefault="006E5A76" w:rsidP="006E5A76">
      <w:pPr>
        <w:pStyle w:val="Heading3"/>
      </w:pPr>
      <w:bookmarkStart w:id="431" w:name="_Toc63761853"/>
      <w:bookmarkStart w:id="432" w:name="_Toc134433255"/>
      <w:r>
        <w:t>Responsabilidades do Líder Aglow em casa</w:t>
      </w:r>
      <w:bookmarkEnd w:id="431"/>
      <w:bookmarkEnd w:id="432"/>
    </w:p>
    <w:p w:rsidR="006E5A76" w:rsidRDefault="006E5A76" w:rsidP="006E5A76">
      <w:pPr>
        <w:pStyle w:val="bullet2"/>
        <w:ind w:left="540" w:hanging="270"/>
      </w:pPr>
      <w:r>
        <w:t>É importante que os líderes mantenham a visão e o propósito da Aglow sempre diante de si, ao fazer planos para o grupo Aglow em casa. </w:t>
      </w:r>
    </w:p>
    <w:p w:rsidR="006E5A76" w:rsidRDefault="006E5A76" w:rsidP="006E5A76">
      <w:pPr>
        <w:pStyle w:val="bullet2"/>
        <w:ind w:left="540" w:hanging="270"/>
      </w:pPr>
      <w:r>
        <w:t>Para promover a vida e o crescimento das pessoas em seu grupo Aglow em casa, trazendo-as a Jesus de maneira que elas possam entender. Conheça seus desejos e necessidades para atendê-los bem.</w:t>
      </w:r>
    </w:p>
    <w:p w:rsidR="006E5A76" w:rsidRDefault="006E5A76" w:rsidP="006E5A76">
      <w:pPr>
        <w:pStyle w:val="bullet2"/>
        <w:ind w:left="540" w:hanging="270"/>
      </w:pPr>
      <w:r>
        <w:t>Organizar a oração e a preparação para reuniões com o seu co-líder e quaisquer outros membros do seu grupo.</w:t>
      </w:r>
    </w:p>
    <w:p w:rsidR="006E5A76" w:rsidRDefault="006E5A76" w:rsidP="006E5A76">
      <w:pPr>
        <w:pStyle w:val="bullet2"/>
        <w:ind w:left="540" w:hanging="270"/>
      </w:pPr>
      <w:r>
        <w:t>Esteja pronto para abrir sua casa ou apartamento para pessoas que Deus lhe mostrar.</w:t>
      </w:r>
    </w:p>
    <w:p w:rsidR="006E5A76" w:rsidRDefault="006E5A76" w:rsidP="006E5A76">
      <w:pPr>
        <w:pStyle w:val="bullet2"/>
        <w:ind w:left="540" w:hanging="270"/>
      </w:pPr>
      <w:r>
        <w:t>Se você é casado, seu cônjuge deve estar de acordo com seu compromisso com a Aglow e com a abertura de sua casa.</w:t>
      </w:r>
    </w:p>
    <w:p w:rsidR="006E5A76" w:rsidRDefault="006E5A76" w:rsidP="006E5A76">
      <w:pPr>
        <w:pStyle w:val="bullet2"/>
        <w:ind w:left="540" w:hanging="270"/>
      </w:pPr>
      <w:r>
        <w:t>É importante que, como um líder você ser parte de uma igreja cristã, congregação ou comunidade e vá às reuniões e cultos com regularidade. A conexão com uma igreja local fornece uma base estável para seu crescimento espiritual pessoal.</w:t>
      </w:r>
    </w:p>
    <w:p w:rsidR="006E5A76" w:rsidRDefault="006E5A76" w:rsidP="006E5A76">
      <w:pPr>
        <w:pStyle w:val="bullet2"/>
        <w:ind w:left="540" w:hanging="270"/>
      </w:pPr>
      <w:r>
        <w:t>Como líder, você tem muitas responsabilidades, bem como o uso total de seus talentos. É importante que sua função de líder Aglow seja uma prioridade, pois isso exigirá seu foco e tempo. </w:t>
      </w:r>
    </w:p>
    <w:p w:rsidR="006E5A76" w:rsidRDefault="006E5A76" w:rsidP="006E5A76">
      <w:pPr>
        <w:pStyle w:val="bullet2"/>
        <w:ind w:left="540" w:hanging="270"/>
      </w:pPr>
      <w:r>
        <w:t>Comece a reunião do grupo com a adoração, a fim de fazer um lugar para de Deus presença para vir. Se os dons espirituais se manifestarem durante suas reuniões (por exemplo, palavras proféticas), esteja preparado para ensinar o propósito desses dons espirituais de tal forma que mesmo os não- cristãos entendam o que significam.</w:t>
      </w:r>
    </w:p>
    <w:p w:rsidR="006E5A76" w:rsidRDefault="006E5A76" w:rsidP="006E5A76">
      <w:pPr>
        <w:pStyle w:val="bullet2"/>
        <w:ind w:left="540" w:hanging="270"/>
      </w:pPr>
      <w:r>
        <w:t>Traga novas ideias para o seu trabalho conjunto, a fim de despertar o interesse e o entusiasmo de seus sócios e convidados.</w:t>
      </w:r>
    </w:p>
    <w:p w:rsidR="006E5A76" w:rsidRDefault="006E5A76" w:rsidP="006E5A76">
      <w:pPr>
        <w:pStyle w:val="bullet2"/>
        <w:ind w:left="540" w:hanging="270"/>
      </w:pPr>
      <w:r>
        <w:t>Dê coragem ao seu C o- líder em seus talentos e minis tente dons. Dê- lhes espaço para experimentar coisas e apoiá-los nisso. Isso irá treina-los para começar um grupo Aglow em casa.</w:t>
      </w:r>
    </w:p>
    <w:p w:rsidR="006E5A76" w:rsidRDefault="006E5A76" w:rsidP="006E5A76">
      <w:pPr>
        <w:pStyle w:val="bullet2"/>
        <w:ind w:left="540" w:hanging="270"/>
      </w:pPr>
      <w:r>
        <w:t>Peça feedback regularmente ao seu co-líder. Além disso, se você tiver dado uma tarefa a eles, dê também alguns comentários. Desta forma, vocês aprenderão uns com os outros e crescerão juntos.</w:t>
      </w:r>
    </w:p>
    <w:p w:rsidR="006E5A76" w:rsidRDefault="006E5A76" w:rsidP="006E5A76">
      <w:pPr>
        <w:pStyle w:val="bullet2"/>
        <w:ind w:left="540" w:hanging="270"/>
      </w:pPr>
      <w:r>
        <w:lastRenderedPageBreak/>
        <w:t>Como um Líder Aglow, você é um caçador de talentos que está sempre a olhar para fora para os potenciais novos líderes. Desta forma, você está promovendo e aumentando seu novo grupo Aglow em casa.</w:t>
      </w:r>
    </w:p>
    <w:p w:rsidR="006E5A76" w:rsidRDefault="006E5A76" w:rsidP="006E5A76">
      <w:pPr>
        <w:pStyle w:val="bullet2"/>
        <w:ind w:left="540" w:hanging="270"/>
      </w:pPr>
      <w:r>
        <w:t xml:space="preserve"> Os líderes são incentivados a se comprometer e participar das Conferências Nacionais, Regionais e / ou Globais da Aglow sempre que possível. Ao participar, líderes receberão treinamento, terão contato com outros líderes e vão ouvir em primeira mão o que está acontecendo em Aglow em sua nação e ao redor do mundo. </w:t>
      </w:r>
    </w:p>
    <w:p w:rsidR="006E5A76" w:rsidRDefault="006E5A76" w:rsidP="006E5A76">
      <w:pPr>
        <w:pStyle w:val="bullet2"/>
        <w:ind w:left="540" w:hanging="270"/>
      </w:pPr>
      <w:r>
        <w:t>O alvo de oração global da Aglow é enviado mensalmente para a Aglow em todo o mundo. Planeje levar isso para suas reuniões a fim de expandir a visão do grupo para a oração.</w:t>
      </w:r>
    </w:p>
    <w:p w:rsidR="006E5A76" w:rsidRDefault="006E5A76" w:rsidP="006E5A76">
      <w:pPr>
        <w:pStyle w:val="bullet2"/>
        <w:ind w:left="540" w:hanging="270"/>
      </w:pPr>
      <w:r>
        <w:t>Planeje para que seu grupo participe de chamadas regulares de oração do Zoom se o Conselho Nacional que supervisiona sua nação agendá-las. Este é um momento para orar por sua nação, bem como por grupos individuais. </w:t>
      </w:r>
    </w:p>
    <w:p w:rsidR="006E5A76" w:rsidRDefault="006E5A76" w:rsidP="006E5A76">
      <w:pPr>
        <w:pStyle w:val="bullet2"/>
        <w:ind w:left="540" w:hanging="270"/>
      </w:pPr>
      <w:r>
        <w:t>O contato ativo com o Conselho Nacional Aglow é muito importante, especialmente quando em situações fora do comum, para sugestões, ou para compartilhar ideias. O Conselho Nacional estará muito interessado em saber como você está se saindo e o que está acontecendo com seu grupo.</w:t>
      </w:r>
    </w:p>
    <w:p w:rsidR="006E5A76" w:rsidRDefault="006E5A76" w:rsidP="006E5A76">
      <w:pPr>
        <w:pStyle w:val="bullet2"/>
        <w:ind w:left="540" w:hanging="270"/>
      </w:pPr>
      <w:r>
        <w:t xml:space="preserve">Ser membro da Aglow é uma parceria global. É importante que todos os líderes se tornem Parceiros Globais e promovam isso em seus grupos Aglow em casa. Ele significa ser uma parte do ministério de Aglow a pessoas de todas as idades, etnias e culturas. Porque parceria é um sinal de compromisso, um critério útil para encontrar liderança e uma forma tangível de apoiar o ministério e conectar indivíduos Aglow em todo o mundo, parceria deve ser oferecida em todas as nações, exceto onde legal ou culturalmente proibida. A Liderança Nacional determina o valor do GP para cada nação. Consulte o Manual Local para obter mais informações ou entre em contato com a Liderança Nacional Aglow sobre o seu grupo. </w:t>
      </w:r>
    </w:p>
    <w:p w:rsidR="006E5A76" w:rsidRDefault="006E5A76" w:rsidP="006E5A76">
      <w:pPr>
        <w:pStyle w:val="bullet2"/>
        <w:ind w:left="540" w:hanging="270"/>
      </w:pPr>
      <w:r>
        <w:t>Seja um bom exemplo de liderança: Transparência, caráter, honestidade, modéstia e simpatia devem orientá-lo no trato com seus membros e convidados. À medida que aprendem com você, eles podem usar essas qualidades de liderança quando começarem seu próprio grupo Aglow em casa.</w:t>
      </w:r>
    </w:p>
    <w:p w:rsidR="006E5A76" w:rsidRDefault="006E5A76" w:rsidP="006E5A76">
      <w:pPr>
        <w:pStyle w:val="Heading3"/>
      </w:pPr>
      <w:bookmarkStart w:id="433" w:name="_Toc63761854"/>
      <w:bookmarkStart w:id="434" w:name="_Toc134433256"/>
      <w:r>
        <w:t>Papel do Líder Aglow em casa</w:t>
      </w:r>
      <w:bookmarkEnd w:id="433"/>
      <w:bookmarkEnd w:id="434"/>
    </w:p>
    <w:p w:rsidR="006E5A76" w:rsidRDefault="006E5A76" w:rsidP="006E5A76">
      <w:pPr>
        <w:pStyle w:val="bullet2"/>
        <w:ind w:left="540" w:hanging="270"/>
      </w:pPr>
      <w:r>
        <w:t>Os líderes Aglow reconhecem que sua identidade pessoal está em Jesus. Que o Reino dos Céus está aqui e vemos todas as coisas e circunstâncias pelas lentes do céu. </w:t>
      </w:r>
    </w:p>
    <w:p w:rsidR="006E5A76" w:rsidRDefault="006E5A76" w:rsidP="006E5A76">
      <w:pPr>
        <w:pStyle w:val="bullet2"/>
        <w:ind w:left="540" w:hanging="270"/>
      </w:pPr>
      <w:r>
        <w:t>Os líderes Aglow têm uma grande expectativa - porque eles sabem quem são e o que são. </w:t>
      </w:r>
    </w:p>
    <w:p w:rsidR="006E5A76" w:rsidRDefault="006E5A76" w:rsidP="006E5A76">
      <w:pPr>
        <w:pStyle w:val="bullet2"/>
        <w:ind w:left="540" w:hanging="270"/>
      </w:pPr>
      <w:r>
        <w:t>Os líderes da Aglow pedem a Deus oportunidades para levar sua cidade, região ou país a Ele.</w:t>
      </w:r>
    </w:p>
    <w:p w:rsidR="006E5A76" w:rsidRDefault="006E5A76" w:rsidP="006E5A76">
      <w:pPr>
        <w:pStyle w:val="bullet2"/>
        <w:ind w:left="540" w:hanging="270"/>
      </w:pPr>
      <w:r>
        <w:t>Temos uma promessa e provisão para tudo o que fazemos no Reino de Deus.</w:t>
      </w:r>
    </w:p>
    <w:p w:rsidR="006E5A76" w:rsidRDefault="006E5A76" w:rsidP="006E5A76">
      <w:pPr>
        <w:pStyle w:val="bullet2"/>
        <w:ind w:left="540" w:hanging="270"/>
      </w:pPr>
      <w:r>
        <w:lastRenderedPageBreak/>
        <w:t>O principal objetivo da liderança é promover aqueles que você lidera. Lidere pelo exemplo e compartilhe sua vida com as pessoas de seu grupo e testifique sobre o que Deus está fazendo em sua vida.</w:t>
      </w:r>
    </w:p>
    <w:p w:rsidR="006E5A76" w:rsidRDefault="006E5A76" w:rsidP="006E5A76">
      <w:pPr>
        <w:pStyle w:val="bullet2"/>
        <w:ind w:left="540" w:hanging="270"/>
      </w:pPr>
      <w:r>
        <w:t>Tudo é baseado em relacionamentos porque este é o coração de Deus. Os grupos Aglow em casa irão se consolidar e crescer apreciando, respeitando e encorajando uns aos outros. Os líderes veem cada um em seu grupo como precioso e amado por Deus. </w:t>
      </w:r>
    </w:p>
    <w:p w:rsidR="006E5A76" w:rsidRDefault="006E5A76" w:rsidP="006E5A76">
      <w:pPr>
        <w:pStyle w:val="Heading3"/>
      </w:pPr>
      <w:bookmarkStart w:id="435" w:name="_Toc63761855"/>
      <w:bookmarkStart w:id="436" w:name="_Toc134433257"/>
      <w:r>
        <w:t>Aglow em casa: papael do co-líder</w:t>
      </w:r>
      <w:bookmarkEnd w:id="435"/>
      <w:bookmarkEnd w:id="436"/>
    </w:p>
    <w:p w:rsidR="006E5A76" w:rsidRDefault="006E5A76" w:rsidP="006E5A76">
      <w:pPr>
        <w:pStyle w:val="BodyText"/>
      </w:pPr>
      <w:r>
        <w:rPr>
          <w:rFonts w:cs="Calibri"/>
          <w:color w:val="000000"/>
          <w:lang w:val="pt-BR"/>
        </w:rPr>
        <w:t>Como um co-líder Aglow, você deve estar ao lado e apoiar o líder em tudo que ele/ ela planeja e apresenta. Esteja totalmente ao lado deles e continue a desenvolver juntos as coisas que Deus colocou em seus corações.</w:t>
      </w:r>
    </w:p>
    <w:p w:rsidR="006E5A76" w:rsidRDefault="006E5A76" w:rsidP="006E5A76">
      <w:pPr>
        <w:pStyle w:val="BodyText"/>
      </w:pPr>
      <w:r>
        <w:rPr>
          <w:rFonts w:cs="Calibri"/>
          <w:color w:val="000000"/>
          <w:lang w:val="pt-BR"/>
        </w:rPr>
        <w:t>Este é um momento de treinamento para você. Aproveite isso como uma chance de crescer e se desenvolver. Mesmo que você pense que nunca poderia ser um líder, Deus tem possibilidades que estão muito além do que você poderia imaginar. Não se permita limitar a si mesmo.</w:t>
      </w:r>
    </w:p>
    <w:p w:rsidR="006E5A76" w:rsidRDefault="006E5A76" w:rsidP="006E5A76">
      <w:pPr>
        <w:pStyle w:val="Heading3"/>
      </w:pPr>
      <w:bookmarkStart w:id="437" w:name="_Toc63761856"/>
      <w:bookmarkStart w:id="438" w:name="_Toc134433258"/>
      <w:r>
        <w:t>Conteúdo das reuniões</w:t>
      </w:r>
      <w:bookmarkEnd w:id="437"/>
      <w:bookmarkEnd w:id="438"/>
    </w:p>
    <w:p w:rsidR="006E5A76" w:rsidRDefault="006E5A76" w:rsidP="006E5A76">
      <w:pPr>
        <w:pStyle w:val="bullet2"/>
        <w:ind w:left="540" w:hanging="270"/>
      </w:pPr>
      <w:r>
        <w:t>Discussão aberta sobre tópicos</w:t>
      </w:r>
    </w:p>
    <w:p w:rsidR="006E5A76" w:rsidRDefault="006E5A76" w:rsidP="006E5A76">
      <w:pPr>
        <w:pStyle w:val="bullet2"/>
        <w:ind w:left="540" w:hanging="270"/>
      </w:pPr>
      <w:r>
        <w:t>Testemunhos</w:t>
      </w:r>
    </w:p>
    <w:p w:rsidR="006E5A76" w:rsidRDefault="006E5A76" w:rsidP="006E5A76">
      <w:pPr>
        <w:pStyle w:val="bullet2"/>
        <w:ind w:left="540" w:hanging="270"/>
      </w:pPr>
      <w:r>
        <w:t>Curso de discipulado</w:t>
      </w:r>
    </w:p>
    <w:p w:rsidR="006E5A76" w:rsidRDefault="006E5A76" w:rsidP="006E5A76">
      <w:pPr>
        <w:pStyle w:val="bullet2"/>
        <w:ind w:left="540" w:hanging="270"/>
      </w:pPr>
      <w:r>
        <w:t>Transformadores</w:t>
      </w:r>
    </w:p>
    <w:p w:rsidR="006E5A76" w:rsidRDefault="006E5A76" w:rsidP="006E5A76">
      <w:pPr>
        <w:pStyle w:val="bullet2"/>
        <w:ind w:left="540" w:hanging="270"/>
      </w:pPr>
      <w:r>
        <w:t>Jantares (ocasionalmente)</w:t>
      </w:r>
    </w:p>
    <w:p w:rsidR="006E5A76" w:rsidRDefault="006E5A76" w:rsidP="006E5A76">
      <w:pPr>
        <w:pStyle w:val="bullet2"/>
        <w:ind w:left="540" w:hanging="270"/>
      </w:pPr>
      <w:r>
        <w:t>Leitura em grupo</w:t>
      </w:r>
    </w:p>
    <w:p w:rsidR="006E5A76" w:rsidRDefault="006E5A76" w:rsidP="006E5A76">
      <w:pPr>
        <w:pStyle w:val="bullet2"/>
        <w:ind w:left="540" w:hanging="270"/>
      </w:pPr>
      <w:r>
        <w:t>Etc.</w:t>
      </w:r>
    </w:p>
    <w:p w:rsidR="006E5A76" w:rsidRDefault="006E5A76" w:rsidP="006E5A76">
      <w:pPr>
        <w:pStyle w:val="Heading3"/>
      </w:pPr>
      <w:r>
        <w:t> </w:t>
      </w:r>
      <w:bookmarkStart w:id="439" w:name="_Toc63761857"/>
      <w:bookmarkStart w:id="440" w:name="_Toc134433259"/>
      <w:r>
        <w:t>Maneiras de convidar e conectar</w:t>
      </w:r>
      <w:bookmarkEnd w:id="439"/>
      <w:bookmarkEnd w:id="440"/>
    </w:p>
    <w:p w:rsidR="006E5A76" w:rsidRDefault="006E5A76" w:rsidP="006E5A76">
      <w:pPr>
        <w:pStyle w:val="BodyText"/>
      </w:pPr>
      <w:r>
        <w:rPr>
          <w:rFonts w:cs="Calibri"/>
          <w:color w:val="000000"/>
          <w:lang w:val="pt-BR"/>
        </w:rPr>
        <w:t>Jesus nos dá um mandato claro para ir ao povo, uma “cultura de ir”. Hoje muitos cristãos têm uma cultura do “Venha a nós”. Encorajamos as pessoas a virem até nós e estaremos lá para ajudá-las. Conforme você </w:t>
      </w:r>
      <w:r>
        <w:rPr>
          <w:rFonts w:cs="Calibri"/>
          <w:b/>
          <w:color w:val="000000"/>
          <w:lang w:val="pt-BR"/>
        </w:rPr>
        <w:t>vai </w:t>
      </w:r>
      <w:r>
        <w:rPr>
          <w:rFonts w:cs="Calibri"/>
          <w:color w:val="000000"/>
          <w:lang w:val="pt-BR"/>
        </w:rPr>
        <w:t>com o convite pessoal para o seu grupo Aglow em casa, as pessoas serão atraídas para vir.</w:t>
      </w:r>
    </w:p>
    <w:p w:rsidR="006E5A76" w:rsidRDefault="006E5A76" w:rsidP="006E5A76">
      <w:pPr>
        <w:pStyle w:val="BodyText"/>
      </w:pPr>
      <w:r>
        <w:rPr>
          <w:rFonts w:cs="Calibri"/>
          <w:color w:val="000000"/>
          <w:lang w:val="pt-BR"/>
        </w:rPr>
        <w:t>Você pode ter um grupo-alvo específico de mulheres ou homens que deseja formar o grupo. Você pode espalhar a notícia de uma forma aplicável ao seu público desejado. Pode ser para estudantes, refugiados, jovens pais, empresários ou vizinhos. Encontre maneiras de se conectar onde as pessoas estiverem.</w:t>
      </w:r>
    </w:p>
    <w:p w:rsidR="006E5A76" w:rsidRDefault="006E5A76" w:rsidP="006E5A76">
      <w:pPr>
        <w:pStyle w:val="BodyText"/>
      </w:pPr>
      <w:r>
        <w:rPr>
          <w:rFonts w:cs="Calibri"/>
          <w:color w:val="000000"/>
          <w:lang w:val="pt-BR"/>
        </w:rPr>
        <w:t>Aqui estão algumas maneiras práticas de convidar e conectar:</w:t>
      </w:r>
    </w:p>
    <w:p w:rsidR="006E5A76" w:rsidRDefault="006E5A76" w:rsidP="006E5A76">
      <w:pPr>
        <w:pStyle w:val="bullet2"/>
        <w:ind w:left="540" w:hanging="270"/>
      </w:pPr>
      <w:r>
        <w:t>Cartões - Faça cartões de convites de boas-vindas</w:t>
      </w:r>
    </w:p>
    <w:p w:rsidR="006E5A76" w:rsidRDefault="006E5A76" w:rsidP="006E5A76">
      <w:pPr>
        <w:pStyle w:val="bullet2"/>
        <w:ind w:left="540" w:hanging="270"/>
      </w:pPr>
      <w:r>
        <w:t>Folhetos - </w:t>
      </w:r>
      <w:r>
        <w:rPr>
          <w:rFonts w:ascii="serif" w:hAnsi="serif" w:cs="serif"/>
        </w:rPr>
        <w:t>“O</w:t>
      </w:r>
      <w:r>
        <w:t xml:space="preserve"> que é Aglow”</w:t>
      </w:r>
      <w:r>
        <w:rPr>
          <w:rFonts w:ascii="serif" w:hAnsi="serif" w:cs="serif"/>
        </w:rPr>
        <w:t> </w:t>
      </w:r>
      <w:r>
        <w:t>e sobre o seu grupo</w:t>
      </w:r>
    </w:p>
    <w:p w:rsidR="006E5A76" w:rsidRDefault="006E5A76" w:rsidP="006E5A76">
      <w:pPr>
        <w:pStyle w:val="bullet2"/>
        <w:ind w:left="540" w:hanging="270"/>
      </w:pPr>
      <w:r>
        <w:t>Site para o seu grupo</w:t>
      </w:r>
    </w:p>
    <w:p w:rsidR="006E5A76" w:rsidRDefault="006E5A76" w:rsidP="006E5A76">
      <w:pPr>
        <w:pStyle w:val="bullet2"/>
        <w:ind w:left="540" w:hanging="270"/>
      </w:pPr>
      <w:r>
        <w:lastRenderedPageBreak/>
        <w:t xml:space="preserve"> Mídia social e convites para eventos</w:t>
      </w:r>
    </w:p>
    <w:p w:rsidR="006E5A76" w:rsidRDefault="006E5A76" w:rsidP="006E5A76">
      <w:pPr>
        <w:pStyle w:val="bullet2"/>
        <w:ind w:left="540" w:hanging="270"/>
      </w:pPr>
      <w:r>
        <w:t>Lista de e-mails</w:t>
      </w:r>
    </w:p>
    <w:p w:rsidR="006E5A76" w:rsidRDefault="006E5A76" w:rsidP="006E5A76">
      <w:pPr>
        <w:pStyle w:val="bullet2"/>
        <w:ind w:left="540" w:hanging="270"/>
      </w:pPr>
      <w:r>
        <w:t>Boca a boca – incentive os membros do grupo a convidar outras pessoas</w:t>
      </w:r>
    </w:p>
    <w:p w:rsidR="006E5A76" w:rsidRDefault="006E5A76" w:rsidP="006E5A76">
      <w:pPr>
        <w:pStyle w:val="BodyText"/>
      </w:pPr>
      <w:r>
        <w:rPr>
          <w:rFonts w:cs="Calibri"/>
          <w:color w:val="000000"/>
          <w:lang w:val="pt-BR"/>
        </w:rPr>
        <w:t>À medida que os líderes criam um local convidativo e confortável de comunhão, as pessoas ficam entusiasmadas com o grupo e ficam felizes em se comprometer em fazer parte. Muitas pessoas que desejam ter comunhão irão se conectar e compartilhar sobre o grupo com outras pessoas.</w:t>
      </w:r>
    </w:p>
    <w:p w:rsidR="006E5A76" w:rsidRDefault="006E5A76" w:rsidP="006E5A76">
      <w:pPr>
        <w:pStyle w:val="Heading3"/>
      </w:pPr>
      <w:bookmarkStart w:id="441" w:name="_Toc63761858"/>
      <w:bookmarkStart w:id="442" w:name="_Toc134433260"/>
      <w:r>
        <w:t>Finanças</w:t>
      </w:r>
      <w:bookmarkEnd w:id="441"/>
      <w:bookmarkEnd w:id="442"/>
    </w:p>
    <w:p w:rsidR="006E5A76" w:rsidRDefault="006E5A76" w:rsidP="006E5A76">
      <w:pPr>
        <w:pStyle w:val="bullet2"/>
        <w:ind w:left="540" w:hanging="270"/>
      </w:pPr>
      <w:r>
        <w:t>Praticamente sem despesas gerais para uma sala de reuniões ou custos com alto-falantes, você e o grupo Aglow em casa não precisarão de uma conta bancária. Depois que seu grupo estiver estabelecido, se você quiser, pode-se ter um caixa de ofertas para ajudar a pagar o café, chá ou lanches.</w:t>
      </w:r>
    </w:p>
    <w:p w:rsidR="006E5A76" w:rsidRDefault="006E5A76" w:rsidP="006E5A76">
      <w:pPr>
        <w:pStyle w:val="bullet2"/>
        <w:ind w:left="540" w:hanging="270"/>
      </w:pPr>
      <w:r>
        <w:t>A cada seis meses, faça uma oferta à Diretoria Nacional de seu país para ajudar a apoiar a Aglow em seu país.</w:t>
      </w:r>
    </w:p>
    <w:p w:rsidR="006E5A76" w:rsidRDefault="006E5A76" w:rsidP="006E5A76">
      <w:pPr>
        <w:pStyle w:val="Heading3"/>
      </w:pPr>
      <w:bookmarkStart w:id="443" w:name="_Toc63761859"/>
      <w:bookmarkStart w:id="444" w:name="_Toc134433261"/>
      <w:r>
        <w:t>Processo de filiação</w:t>
      </w:r>
      <w:bookmarkEnd w:id="443"/>
      <w:bookmarkEnd w:id="444"/>
    </w:p>
    <w:p w:rsidR="006E5A76" w:rsidRDefault="006E5A76" w:rsidP="006E5A76">
      <w:r>
        <w:rPr>
          <w:szCs w:val="24"/>
        </w:rPr>
        <w:t xml:space="preserve">O processo de filiação para a Aglow em cas foi simplificado para ajudar seu grupo a se estabelecer rapidamente e sem o estresse da papelada. Devido à opção de prazo de um ano para esses grupos, é importante preencher o formulário de inscrição assim que seu Líder Nacional tiver aprovado um grupo. A seguir estão duas opções para afiliar seu grupo Aglow e casa. </w:t>
      </w:r>
    </w:p>
    <w:p w:rsidR="006E5A76" w:rsidRDefault="006E5A76" w:rsidP="006E5A76">
      <w:pPr>
        <w:pStyle w:val="bullet2"/>
        <w:ind w:left="540" w:hanging="270"/>
      </w:pPr>
      <w:r w:rsidRPr="00F5342D">
        <w:rPr>
          <w:b/>
          <w:i/>
          <w:iCs/>
          <w:u w:val="single"/>
        </w:rPr>
        <w:t>Opção 1:</w:t>
      </w:r>
      <w:r w:rsidRPr="00F5342D">
        <w:rPr>
          <w:b/>
        </w:rPr>
        <w:t xml:space="preserve"> </w:t>
      </w:r>
      <w:r>
        <w:t>A maneira mais rápida de solicitar a filiação é usando o formulário Fiiação Rápida da Aglow, que encontra-se no link abaixo.</w:t>
      </w:r>
    </w:p>
    <w:p w:rsidR="006E5A76" w:rsidRDefault="006E5A76" w:rsidP="006E5A76">
      <w:pPr>
        <w:pStyle w:val="bullet2"/>
        <w:ind w:left="540" w:hanging="270"/>
      </w:pPr>
      <w:r>
        <w:t xml:space="preserve">É necessária uma </w:t>
      </w:r>
      <w:r>
        <w:rPr>
          <w:u w:val="single"/>
        </w:rPr>
        <w:t>senha</w:t>
      </w:r>
      <w:r>
        <w:t xml:space="preserve"> da sua Líder Nacional para acessar este formulário online em: https://www.aglow.org/resources/1670</w:t>
      </w:r>
    </w:p>
    <w:p w:rsidR="006E5A76" w:rsidRDefault="006E5A76" w:rsidP="006E5A76">
      <w:pPr>
        <w:pStyle w:val="bullet2"/>
        <w:ind w:left="540" w:hanging="270"/>
      </w:pPr>
      <w:r>
        <w:t xml:space="preserve"> Os formulários também estão disponíveis em espanhol e francês.</w:t>
      </w:r>
    </w:p>
    <w:p w:rsidR="006E5A76" w:rsidRDefault="006E5A76" w:rsidP="006E5A76">
      <w:pPr>
        <w:pStyle w:val="bullet2"/>
        <w:ind w:left="540" w:hanging="270"/>
      </w:pPr>
      <w:r w:rsidRPr="00F5342D">
        <w:rPr>
          <w:b/>
          <w:i/>
          <w:iCs/>
          <w:u w:val="single"/>
        </w:rPr>
        <w:t>Opção 2:</w:t>
      </w:r>
      <w:r>
        <w:rPr>
          <w:i/>
          <w:iCs/>
          <w:u w:val="single"/>
        </w:rPr>
        <w:t xml:space="preserve"> </w:t>
      </w:r>
      <w:r>
        <w:t>Você também pode se inscrever usando o formulário de filiação Aglow em casa localizado na página após essas diretrizes. O formulário preenchido pode ser enviado pelo correio ou e-mail como um anexo para intl.affiliations@aglow.org.</w:t>
      </w:r>
    </w:p>
    <w:p w:rsidR="00BF1118" w:rsidRPr="006E5A76" w:rsidRDefault="006E5A76" w:rsidP="00286FB8">
      <w:r>
        <w:rPr>
          <w:szCs w:val="24"/>
        </w:rPr>
        <w:t>Na maioria das nações, a Líder Nacional receberá uma carta de boas-vindas para o novo grupo Aglow em casa. No entanto, nenhum regulamento será enviado.</w:t>
      </w:r>
    </w:p>
    <w:sectPr w:rsidR="00BF1118" w:rsidRPr="006E5A76" w:rsidSect="00E64CBA">
      <w:type w:val="continuous"/>
      <w:pgSz w:w="12240" w:h="15840" w:code="1"/>
      <w:pgMar w:top="1152" w:right="1152" w:bottom="720" w:left="1152"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1E6A" w:rsidRDefault="005A1E6A">
      <w:r>
        <w:separator/>
      </w:r>
    </w:p>
  </w:endnote>
  <w:endnote w:type="continuationSeparator" w:id="0">
    <w:p w:rsidR="005A1E6A" w:rsidRDefault="005A1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B Times Bold">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BI Times BoldItalic">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20B0403030403020204"/>
    <w:charset w:val="00"/>
    <w:family w:val="swiss"/>
    <w:notTrueType/>
    <w:pitch w:val="variable"/>
    <w:sig w:usb0="20000287" w:usb1="00000001"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Myriad Pro Cond">
    <w:altName w:val="Arial"/>
    <w:panose1 w:val="00000000000000000000"/>
    <w:charset w:val="00"/>
    <w:family w:val="swiss"/>
    <w:notTrueType/>
    <w:pitch w:val="variable"/>
    <w:sig w:usb0="20000287" w:usb1="00000001" w:usb2="00000000" w:usb3="00000000" w:csb0="0000019F" w:csb1="00000000"/>
  </w:font>
  <w:font w:name="serif">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Default="003F0C88">
    <w:pPr>
      <w:pStyle w:val="HeaderFooter"/>
      <w:tabs>
        <w:tab w:val="clear" w:pos="9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Pr="00D50D26" w:rsidRDefault="00D50D26" w:rsidP="009C18A7">
    <w:pPr>
      <w:pStyle w:val="Footer"/>
      <w:pBdr>
        <w:top w:val="thinThickSmallGap" w:sz="24" w:space="1" w:color="D9541E"/>
      </w:pBdr>
      <w:tabs>
        <w:tab w:val="clear" w:pos="4680"/>
        <w:tab w:val="clear" w:pos="9360"/>
        <w:tab w:val="left" w:pos="9000"/>
      </w:tabs>
      <w:ind w:right="18"/>
      <w:jc w:val="left"/>
      <w:rPr>
        <w:rFonts w:ascii="Cambria" w:hAnsi="Cambria"/>
        <w:b/>
        <w:color w:val="404040"/>
        <w:sz w:val="18"/>
        <w:szCs w:val="18"/>
        <w:lang w:val="pt-BR"/>
      </w:rPr>
    </w:pPr>
    <w:r w:rsidRPr="00D50D26">
      <w:rPr>
        <w:rFonts w:ascii="Cambria" w:hAnsi="Cambria"/>
        <w:b/>
        <w:color w:val="404040"/>
        <w:sz w:val="18"/>
        <w:szCs w:val="18"/>
        <w:lang w:val="pt-BR"/>
      </w:rPr>
      <w:t>Internacional local manual para homens e mulheres em Aglow – Rev. 2022  (Português)</w:t>
    </w:r>
    <w:r w:rsidR="003F0C88" w:rsidRPr="00D50D26">
      <w:rPr>
        <w:rFonts w:ascii="Cambria" w:hAnsi="Cambria"/>
        <w:b/>
        <w:color w:val="404040"/>
        <w:sz w:val="18"/>
        <w:szCs w:val="18"/>
        <w:lang w:val="pt-BR"/>
      </w:rPr>
      <w:tab/>
    </w:r>
    <w:r w:rsidR="003F0C88" w:rsidRPr="00D50D26">
      <w:rPr>
        <w:rFonts w:ascii="Cambria" w:hAnsi="Cambria"/>
        <w:b/>
        <w:color w:val="404040"/>
        <w:sz w:val="18"/>
        <w:szCs w:val="18"/>
      </w:rPr>
      <w:fldChar w:fldCharType="begin"/>
    </w:r>
    <w:r w:rsidR="003F0C88" w:rsidRPr="00D50D26">
      <w:rPr>
        <w:rFonts w:ascii="Cambria" w:hAnsi="Cambria"/>
        <w:b/>
        <w:color w:val="404040"/>
        <w:sz w:val="18"/>
        <w:szCs w:val="18"/>
        <w:lang w:val="pt-BR"/>
      </w:rPr>
      <w:instrText xml:space="preserve"> PAGE   \* MERGEFORMAT </w:instrText>
    </w:r>
    <w:r w:rsidR="003F0C88" w:rsidRPr="00D50D26">
      <w:rPr>
        <w:rFonts w:ascii="Cambria" w:hAnsi="Cambria"/>
        <w:b/>
        <w:color w:val="404040"/>
        <w:sz w:val="18"/>
        <w:szCs w:val="18"/>
      </w:rPr>
      <w:fldChar w:fldCharType="separate"/>
    </w:r>
    <w:r w:rsidR="00EC3A90">
      <w:rPr>
        <w:rFonts w:ascii="Cambria" w:hAnsi="Cambria"/>
        <w:b/>
        <w:noProof/>
        <w:color w:val="404040"/>
        <w:sz w:val="18"/>
        <w:szCs w:val="18"/>
        <w:lang w:val="pt-BR"/>
      </w:rPr>
      <w:t>110</w:t>
    </w:r>
    <w:r w:rsidR="003F0C88" w:rsidRPr="00D50D26">
      <w:rPr>
        <w:rFonts w:ascii="Cambria" w:hAnsi="Cambria"/>
        <w:b/>
        <w:noProof/>
        <w:color w:val="404040"/>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Pr="005C4189" w:rsidRDefault="00D50D26" w:rsidP="009C18A7">
    <w:pPr>
      <w:pStyle w:val="Footer"/>
      <w:pBdr>
        <w:top w:val="thinThickSmallGap" w:sz="24" w:space="1" w:color="D9541E"/>
      </w:pBdr>
      <w:tabs>
        <w:tab w:val="clear" w:pos="4680"/>
        <w:tab w:val="clear" w:pos="9360"/>
        <w:tab w:val="left" w:pos="9000"/>
        <w:tab w:val="left" w:pos="12060"/>
      </w:tabs>
      <w:ind w:right="18"/>
      <w:jc w:val="left"/>
      <w:rPr>
        <w:rFonts w:ascii="Cambria" w:hAnsi="Cambria"/>
        <w:color w:val="404040"/>
        <w:sz w:val="18"/>
        <w:szCs w:val="18"/>
        <w:lang w:val="pt-BR"/>
      </w:rPr>
    </w:pPr>
    <w:r w:rsidRPr="00E71159">
      <w:rPr>
        <w:rFonts w:ascii="Cambria" w:hAnsi="Cambria"/>
        <w:color w:val="404040"/>
        <w:sz w:val="18"/>
        <w:szCs w:val="18"/>
        <w:lang w:val="pt-BR"/>
      </w:rPr>
      <w:t xml:space="preserve">Internacional local manual para homens e mulheres em Aglow – Rev. </w:t>
    </w:r>
    <w:r>
      <w:rPr>
        <w:rFonts w:ascii="Cambria" w:hAnsi="Cambria"/>
        <w:color w:val="404040"/>
        <w:sz w:val="18"/>
        <w:szCs w:val="18"/>
        <w:lang w:val="pt-BR"/>
      </w:rPr>
      <w:t>202</w:t>
    </w:r>
    <w:r w:rsidR="00286FB8">
      <w:rPr>
        <w:rFonts w:ascii="Cambria" w:hAnsi="Cambria"/>
        <w:color w:val="404040"/>
        <w:sz w:val="18"/>
        <w:szCs w:val="18"/>
        <w:lang w:val="pt-BR"/>
      </w:rPr>
      <w:t>3</w:t>
    </w:r>
    <w:r>
      <w:rPr>
        <w:rFonts w:ascii="Cambria" w:hAnsi="Cambria"/>
        <w:color w:val="404040"/>
        <w:sz w:val="18"/>
        <w:szCs w:val="18"/>
        <w:lang w:val="pt-BR"/>
      </w:rPr>
      <w:t xml:space="preserve">  </w:t>
    </w:r>
    <w:r w:rsidRPr="00E71159">
      <w:rPr>
        <w:rFonts w:ascii="Cambria" w:hAnsi="Cambria"/>
        <w:color w:val="404040"/>
        <w:sz w:val="18"/>
        <w:szCs w:val="18"/>
        <w:lang w:val="pt-BR"/>
      </w:rPr>
      <w:t>(Português)</w:t>
    </w:r>
    <w:r w:rsidR="003F0C88" w:rsidRPr="005C4189">
      <w:rPr>
        <w:rFonts w:ascii="Cambria" w:hAnsi="Cambria"/>
        <w:color w:val="404040"/>
        <w:sz w:val="18"/>
        <w:szCs w:val="18"/>
        <w:lang w:val="pt-BR"/>
      </w:rPr>
      <w:tab/>
    </w:r>
    <w:r w:rsidR="003F0C88" w:rsidRPr="005C4189">
      <w:rPr>
        <w:rFonts w:ascii="Cambria" w:hAnsi="Cambria"/>
        <w:color w:val="404040"/>
        <w:sz w:val="18"/>
        <w:szCs w:val="18"/>
      </w:rPr>
      <w:fldChar w:fldCharType="begin"/>
    </w:r>
    <w:r w:rsidR="003F0C88" w:rsidRPr="005C4189">
      <w:rPr>
        <w:rFonts w:ascii="Cambria" w:hAnsi="Cambria"/>
        <w:color w:val="404040"/>
        <w:sz w:val="18"/>
        <w:szCs w:val="18"/>
        <w:lang w:val="pt-BR"/>
      </w:rPr>
      <w:instrText xml:space="preserve"> PAGE   \* MERGEFORMAT </w:instrText>
    </w:r>
    <w:r w:rsidR="003F0C88" w:rsidRPr="005C4189">
      <w:rPr>
        <w:rFonts w:ascii="Cambria" w:hAnsi="Cambria"/>
        <w:color w:val="404040"/>
        <w:sz w:val="18"/>
        <w:szCs w:val="18"/>
      </w:rPr>
      <w:fldChar w:fldCharType="separate"/>
    </w:r>
    <w:r w:rsidR="00EC3A90">
      <w:rPr>
        <w:rFonts w:ascii="Cambria" w:hAnsi="Cambria"/>
        <w:noProof/>
        <w:color w:val="404040"/>
        <w:sz w:val="18"/>
        <w:szCs w:val="18"/>
        <w:lang w:val="pt-BR"/>
      </w:rPr>
      <w:t>162</w:t>
    </w:r>
    <w:r w:rsidR="003F0C88" w:rsidRPr="005C4189">
      <w:rPr>
        <w:rFonts w:ascii="Cambria" w:hAnsi="Cambria"/>
        <w:noProof/>
        <w:color w:val="404040"/>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Pr="005C4189" w:rsidRDefault="00D50D26" w:rsidP="009C18A7">
    <w:pPr>
      <w:pStyle w:val="Footer"/>
      <w:pBdr>
        <w:top w:val="thinThickSmallGap" w:sz="24" w:space="1" w:color="D9541E"/>
      </w:pBdr>
      <w:tabs>
        <w:tab w:val="clear" w:pos="4680"/>
        <w:tab w:val="clear" w:pos="9360"/>
        <w:tab w:val="left" w:pos="9000"/>
        <w:tab w:val="left" w:pos="12060"/>
      </w:tabs>
      <w:ind w:right="18"/>
      <w:jc w:val="left"/>
      <w:rPr>
        <w:rFonts w:ascii="Cambria" w:hAnsi="Cambria"/>
        <w:color w:val="404040"/>
        <w:sz w:val="18"/>
        <w:szCs w:val="18"/>
        <w:lang w:val="pt-BR"/>
      </w:rPr>
    </w:pPr>
    <w:r w:rsidRPr="00E71159">
      <w:rPr>
        <w:rFonts w:ascii="Cambria" w:hAnsi="Cambria"/>
        <w:color w:val="404040"/>
        <w:sz w:val="18"/>
        <w:szCs w:val="18"/>
        <w:lang w:val="pt-BR"/>
      </w:rPr>
      <w:t xml:space="preserve">Internacional local manual para homens e mulheres em Aglow – Rev. </w:t>
    </w:r>
    <w:r>
      <w:rPr>
        <w:rFonts w:ascii="Cambria" w:hAnsi="Cambria"/>
        <w:color w:val="404040"/>
        <w:sz w:val="18"/>
        <w:szCs w:val="18"/>
        <w:lang w:val="pt-BR"/>
      </w:rPr>
      <w:t>202</w:t>
    </w:r>
    <w:r w:rsidR="00286FB8">
      <w:rPr>
        <w:rFonts w:ascii="Cambria" w:hAnsi="Cambria"/>
        <w:color w:val="404040"/>
        <w:sz w:val="18"/>
        <w:szCs w:val="18"/>
        <w:lang w:val="pt-BR"/>
      </w:rPr>
      <w:t>3</w:t>
    </w:r>
    <w:r>
      <w:rPr>
        <w:rFonts w:ascii="Cambria" w:hAnsi="Cambria"/>
        <w:color w:val="404040"/>
        <w:sz w:val="18"/>
        <w:szCs w:val="18"/>
        <w:lang w:val="pt-BR"/>
      </w:rPr>
      <w:t xml:space="preserve">  </w:t>
    </w:r>
    <w:r w:rsidRPr="00E71159">
      <w:rPr>
        <w:rFonts w:ascii="Cambria" w:hAnsi="Cambria"/>
        <w:color w:val="404040"/>
        <w:sz w:val="18"/>
        <w:szCs w:val="18"/>
        <w:lang w:val="pt-BR"/>
      </w:rPr>
      <w:t>(Português)</w:t>
    </w:r>
    <w:r w:rsidR="003F0C88" w:rsidRPr="005C4189">
      <w:rPr>
        <w:rFonts w:ascii="Cambria" w:hAnsi="Cambria"/>
        <w:color w:val="404040"/>
        <w:sz w:val="18"/>
        <w:szCs w:val="18"/>
        <w:lang w:val="pt-BR"/>
      </w:rPr>
      <w:tab/>
    </w:r>
    <w:r w:rsidR="003F0C88" w:rsidRPr="005C4189">
      <w:rPr>
        <w:rFonts w:ascii="Cambria" w:hAnsi="Cambria"/>
        <w:color w:val="404040"/>
        <w:sz w:val="18"/>
        <w:szCs w:val="18"/>
      </w:rPr>
      <w:fldChar w:fldCharType="begin"/>
    </w:r>
    <w:r w:rsidR="003F0C88" w:rsidRPr="005C4189">
      <w:rPr>
        <w:rFonts w:ascii="Cambria" w:hAnsi="Cambria"/>
        <w:color w:val="404040"/>
        <w:sz w:val="18"/>
        <w:szCs w:val="18"/>
        <w:lang w:val="pt-BR"/>
      </w:rPr>
      <w:instrText xml:space="preserve"> PAGE   \* MERGEFORMAT </w:instrText>
    </w:r>
    <w:r w:rsidR="003F0C88" w:rsidRPr="005C4189">
      <w:rPr>
        <w:rFonts w:ascii="Cambria" w:hAnsi="Cambria"/>
        <w:color w:val="404040"/>
        <w:sz w:val="18"/>
        <w:szCs w:val="18"/>
      </w:rPr>
      <w:fldChar w:fldCharType="separate"/>
    </w:r>
    <w:r w:rsidR="00EC3A90">
      <w:rPr>
        <w:rFonts w:ascii="Cambria" w:hAnsi="Cambria"/>
        <w:noProof/>
        <w:color w:val="404040"/>
        <w:sz w:val="18"/>
        <w:szCs w:val="18"/>
        <w:lang w:val="pt-BR"/>
      </w:rPr>
      <w:t>129</w:t>
    </w:r>
    <w:r w:rsidR="003F0C88" w:rsidRPr="005C4189">
      <w:rPr>
        <w:rFonts w:ascii="Cambria" w:hAnsi="Cambria"/>
        <w:noProof/>
        <w:color w:val="404040"/>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Default="003F0C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3F0C88" w:rsidRDefault="003F0C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Pr="005C4189" w:rsidRDefault="003F0C88" w:rsidP="00E91011">
    <w:pPr>
      <w:pStyle w:val="Footer"/>
      <w:pBdr>
        <w:top w:val="thinThickSmallGap" w:sz="24" w:space="1" w:color="D9541E"/>
      </w:pBdr>
      <w:tabs>
        <w:tab w:val="clear" w:pos="4680"/>
      </w:tabs>
      <w:rPr>
        <w:rFonts w:ascii="Cambria" w:hAnsi="Cambria"/>
        <w:color w:val="404040"/>
        <w:sz w:val="18"/>
        <w:szCs w:val="18"/>
        <w:lang w:val="pt-BR"/>
      </w:rPr>
    </w:pPr>
    <w:r w:rsidRPr="00E71159">
      <w:rPr>
        <w:rFonts w:ascii="Cambria" w:hAnsi="Cambria"/>
        <w:color w:val="404040"/>
        <w:sz w:val="18"/>
        <w:szCs w:val="18"/>
        <w:lang w:val="pt-BR"/>
      </w:rPr>
      <w:t xml:space="preserve">Internacional local manual para homens e mulheres em Aglow – Rev. </w:t>
    </w:r>
    <w:r w:rsidR="00D50D26">
      <w:rPr>
        <w:rFonts w:ascii="Cambria" w:hAnsi="Cambria"/>
        <w:color w:val="404040"/>
        <w:sz w:val="18"/>
        <w:szCs w:val="18"/>
        <w:lang w:val="pt-BR"/>
      </w:rPr>
      <w:t>202</w:t>
    </w:r>
    <w:r w:rsidR="00286FB8">
      <w:rPr>
        <w:rFonts w:ascii="Cambria" w:hAnsi="Cambria"/>
        <w:color w:val="404040"/>
        <w:sz w:val="18"/>
        <w:szCs w:val="18"/>
        <w:lang w:val="pt-BR"/>
      </w:rPr>
      <w:t>3</w:t>
    </w:r>
    <w:r w:rsidR="00D50D26">
      <w:rPr>
        <w:rFonts w:ascii="Cambria" w:hAnsi="Cambria"/>
        <w:color w:val="404040"/>
        <w:sz w:val="18"/>
        <w:szCs w:val="18"/>
        <w:lang w:val="pt-BR"/>
      </w:rPr>
      <w:t xml:space="preserve"> </w:t>
    </w:r>
    <w:r>
      <w:rPr>
        <w:rFonts w:ascii="Cambria" w:hAnsi="Cambria"/>
        <w:color w:val="404040"/>
        <w:sz w:val="18"/>
        <w:szCs w:val="18"/>
        <w:lang w:val="pt-BR"/>
      </w:rPr>
      <w:t xml:space="preserve"> </w:t>
    </w:r>
    <w:r w:rsidRPr="00E71159">
      <w:rPr>
        <w:rFonts w:ascii="Cambria" w:hAnsi="Cambria"/>
        <w:color w:val="404040"/>
        <w:sz w:val="18"/>
        <w:szCs w:val="18"/>
        <w:lang w:val="pt-BR"/>
      </w:rPr>
      <w:t>(Português)</w:t>
    </w:r>
    <w:r w:rsidRPr="005C4189">
      <w:rPr>
        <w:rFonts w:ascii="Cambria" w:hAnsi="Cambria"/>
        <w:color w:val="404040"/>
        <w:sz w:val="18"/>
        <w:szCs w:val="18"/>
        <w:lang w:val="pt-BR"/>
      </w:rPr>
      <w:tab/>
    </w:r>
    <w:r w:rsidRPr="005C4189">
      <w:rPr>
        <w:rFonts w:ascii="Cambria" w:hAnsi="Cambria"/>
        <w:color w:val="404040"/>
        <w:sz w:val="18"/>
        <w:szCs w:val="18"/>
      </w:rPr>
      <w:fldChar w:fldCharType="begin"/>
    </w:r>
    <w:r w:rsidRPr="005C4189">
      <w:rPr>
        <w:rFonts w:ascii="Cambria" w:hAnsi="Cambria"/>
        <w:color w:val="404040"/>
        <w:sz w:val="18"/>
        <w:szCs w:val="18"/>
        <w:lang w:val="pt-BR"/>
      </w:rPr>
      <w:instrText xml:space="preserve"> PAGE   \* MERGEFORMAT </w:instrText>
    </w:r>
    <w:r w:rsidRPr="005C4189">
      <w:rPr>
        <w:rFonts w:ascii="Cambria" w:hAnsi="Cambria"/>
        <w:color w:val="404040"/>
        <w:sz w:val="18"/>
        <w:szCs w:val="18"/>
      </w:rPr>
      <w:fldChar w:fldCharType="separate"/>
    </w:r>
    <w:r w:rsidR="00EC3A90">
      <w:rPr>
        <w:rFonts w:ascii="Cambria" w:hAnsi="Cambria"/>
        <w:noProof/>
        <w:color w:val="404040"/>
        <w:sz w:val="18"/>
        <w:szCs w:val="18"/>
        <w:lang w:val="pt-BR"/>
      </w:rPr>
      <w:t>i</w:t>
    </w:r>
    <w:r w:rsidRPr="005C4189">
      <w:rPr>
        <w:rFonts w:ascii="Cambria" w:hAnsi="Cambria"/>
        <w:noProof/>
        <w:color w:val="40404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Pr="005C4189" w:rsidRDefault="00D50D26" w:rsidP="0072029C">
    <w:pPr>
      <w:pStyle w:val="Footer"/>
      <w:pBdr>
        <w:top w:val="thinThickSmallGap" w:sz="24" w:space="1" w:color="D9541E"/>
      </w:pBdr>
      <w:tabs>
        <w:tab w:val="clear" w:pos="4680"/>
      </w:tabs>
      <w:ind w:right="-252"/>
      <w:rPr>
        <w:rFonts w:ascii="Cambria" w:hAnsi="Cambria"/>
        <w:color w:val="404040"/>
        <w:sz w:val="18"/>
        <w:szCs w:val="18"/>
        <w:lang w:val="pt-BR"/>
      </w:rPr>
    </w:pPr>
    <w:r w:rsidRPr="00E71159">
      <w:rPr>
        <w:rFonts w:ascii="Cambria" w:hAnsi="Cambria"/>
        <w:color w:val="404040"/>
        <w:sz w:val="18"/>
        <w:szCs w:val="18"/>
        <w:lang w:val="pt-BR"/>
      </w:rPr>
      <w:t xml:space="preserve">Internacional local manual para homens e mulheres em Aglow – Rev. </w:t>
    </w:r>
    <w:r>
      <w:rPr>
        <w:rFonts w:ascii="Cambria" w:hAnsi="Cambria"/>
        <w:color w:val="404040"/>
        <w:sz w:val="18"/>
        <w:szCs w:val="18"/>
        <w:lang w:val="pt-BR"/>
      </w:rPr>
      <w:t>202</w:t>
    </w:r>
    <w:r w:rsidR="00286FB8">
      <w:rPr>
        <w:rFonts w:ascii="Cambria" w:hAnsi="Cambria"/>
        <w:color w:val="404040"/>
        <w:sz w:val="18"/>
        <w:szCs w:val="18"/>
        <w:lang w:val="pt-BR"/>
      </w:rPr>
      <w:t>3</w:t>
    </w:r>
    <w:r>
      <w:rPr>
        <w:rFonts w:ascii="Cambria" w:hAnsi="Cambria"/>
        <w:color w:val="404040"/>
        <w:sz w:val="18"/>
        <w:szCs w:val="18"/>
        <w:lang w:val="pt-BR"/>
      </w:rPr>
      <w:t xml:space="preserve"> </w:t>
    </w:r>
    <w:r w:rsidRPr="00E71159">
      <w:rPr>
        <w:rFonts w:ascii="Cambria" w:hAnsi="Cambria"/>
        <w:color w:val="404040"/>
        <w:sz w:val="18"/>
        <w:szCs w:val="18"/>
        <w:lang w:val="pt-BR"/>
      </w:rPr>
      <w:t>(Português)</w:t>
    </w:r>
    <w:r w:rsidR="003F0C88" w:rsidRPr="005C4189">
      <w:rPr>
        <w:rFonts w:ascii="Cambria" w:hAnsi="Cambria"/>
        <w:color w:val="404040"/>
        <w:sz w:val="18"/>
        <w:szCs w:val="18"/>
        <w:lang w:val="pt-BR"/>
      </w:rPr>
      <w:tab/>
    </w:r>
    <w:r w:rsidR="003F0C88" w:rsidRPr="005C4189">
      <w:rPr>
        <w:rFonts w:ascii="Cambria" w:hAnsi="Cambria"/>
        <w:color w:val="404040"/>
        <w:sz w:val="18"/>
        <w:szCs w:val="18"/>
      </w:rPr>
      <w:fldChar w:fldCharType="begin"/>
    </w:r>
    <w:r w:rsidR="003F0C88" w:rsidRPr="005C4189">
      <w:rPr>
        <w:rFonts w:ascii="Cambria" w:hAnsi="Cambria"/>
        <w:color w:val="404040"/>
        <w:sz w:val="18"/>
        <w:szCs w:val="18"/>
        <w:lang w:val="pt-BR"/>
      </w:rPr>
      <w:instrText xml:space="preserve"> PAGE   \* MERGEFORMAT </w:instrText>
    </w:r>
    <w:r w:rsidR="003F0C88" w:rsidRPr="005C4189">
      <w:rPr>
        <w:rFonts w:ascii="Cambria" w:hAnsi="Cambria"/>
        <w:color w:val="404040"/>
        <w:sz w:val="18"/>
        <w:szCs w:val="18"/>
      </w:rPr>
      <w:fldChar w:fldCharType="separate"/>
    </w:r>
    <w:r w:rsidR="00EC3A90">
      <w:rPr>
        <w:rFonts w:ascii="Cambria" w:hAnsi="Cambria"/>
        <w:noProof/>
        <w:color w:val="404040"/>
        <w:sz w:val="18"/>
        <w:szCs w:val="18"/>
        <w:lang w:val="pt-BR"/>
      </w:rPr>
      <w:t>ii</w:t>
    </w:r>
    <w:r w:rsidR="003F0C88" w:rsidRPr="005C4189">
      <w:rPr>
        <w:rFonts w:ascii="Cambria" w:hAnsi="Cambria"/>
        <w:noProof/>
        <w:color w:val="40404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Pr="005C4189" w:rsidRDefault="003F0C88" w:rsidP="004C5C3E">
    <w:pPr>
      <w:pStyle w:val="Footer"/>
      <w:pBdr>
        <w:top w:val="thinThickSmallGap" w:sz="24" w:space="1" w:color="D9541E"/>
      </w:pBdr>
      <w:tabs>
        <w:tab w:val="clear" w:pos="4680"/>
        <w:tab w:val="clear" w:pos="9360"/>
        <w:tab w:val="left" w:pos="9000"/>
      </w:tabs>
      <w:ind w:right="63"/>
      <w:jc w:val="left"/>
      <w:rPr>
        <w:rFonts w:ascii="Cambria" w:hAnsi="Cambria"/>
        <w:color w:val="404040"/>
        <w:sz w:val="18"/>
        <w:szCs w:val="18"/>
        <w:lang w:val="pt-BR"/>
      </w:rPr>
    </w:pPr>
    <w:r w:rsidRPr="00E71159">
      <w:rPr>
        <w:rFonts w:ascii="Cambria" w:hAnsi="Cambria"/>
        <w:color w:val="404040"/>
        <w:sz w:val="18"/>
        <w:szCs w:val="18"/>
        <w:lang w:val="pt-BR"/>
      </w:rPr>
      <w:t xml:space="preserve">Internacional local manual para homens e mulheres em Aglow – Rev. </w:t>
    </w:r>
    <w:r w:rsidR="00870D62">
      <w:rPr>
        <w:rFonts w:ascii="Cambria" w:hAnsi="Cambria"/>
        <w:color w:val="404040"/>
        <w:sz w:val="18"/>
        <w:szCs w:val="18"/>
        <w:lang w:val="pt-BR"/>
      </w:rPr>
      <w:t>202</w:t>
    </w:r>
    <w:r w:rsidR="00286FB8">
      <w:rPr>
        <w:rFonts w:ascii="Cambria" w:hAnsi="Cambria"/>
        <w:color w:val="404040"/>
        <w:sz w:val="18"/>
        <w:szCs w:val="18"/>
        <w:lang w:val="pt-BR"/>
      </w:rPr>
      <w:t>3</w:t>
    </w:r>
    <w:r w:rsidR="00870D62">
      <w:rPr>
        <w:rFonts w:ascii="Cambria" w:hAnsi="Cambria"/>
        <w:color w:val="404040"/>
        <w:sz w:val="18"/>
        <w:szCs w:val="18"/>
        <w:lang w:val="pt-BR"/>
      </w:rPr>
      <w:t xml:space="preserve"> </w:t>
    </w:r>
    <w:r>
      <w:rPr>
        <w:rFonts w:ascii="Cambria" w:hAnsi="Cambria"/>
        <w:color w:val="404040"/>
        <w:sz w:val="18"/>
        <w:szCs w:val="18"/>
        <w:lang w:val="pt-BR"/>
      </w:rPr>
      <w:t xml:space="preserve"> </w:t>
    </w:r>
    <w:r w:rsidRPr="00E71159">
      <w:rPr>
        <w:rFonts w:ascii="Cambria" w:hAnsi="Cambria"/>
        <w:color w:val="404040"/>
        <w:sz w:val="18"/>
        <w:szCs w:val="18"/>
        <w:lang w:val="pt-BR"/>
      </w:rPr>
      <w:t>(Português)</w:t>
    </w:r>
    <w:r w:rsidRPr="005C4189">
      <w:rPr>
        <w:rFonts w:ascii="Cambria" w:hAnsi="Cambria"/>
        <w:color w:val="404040"/>
        <w:sz w:val="18"/>
        <w:szCs w:val="18"/>
        <w:lang w:val="pt-BR"/>
      </w:rPr>
      <w:tab/>
    </w:r>
    <w:r w:rsidRPr="005C4189">
      <w:rPr>
        <w:rFonts w:ascii="Cambria" w:hAnsi="Cambria"/>
        <w:color w:val="404040"/>
        <w:sz w:val="18"/>
        <w:szCs w:val="18"/>
      </w:rPr>
      <w:fldChar w:fldCharType="begin"/>
    </w:r>
    <w:r w:rsidRPr="005C4189">
      <w:rPr>
        <w:rFonts w:ascii="Cambria" w:hAnsi="Cambria"/>
        <w:color w:val="404040"/>
        <w:sz w:val="18"/>
        <w:szCs w:val="18"/>
        <w:lang w:val="pt-BR"/>
      </w:rPr>
      <w:instrText xml:space="preserve"> PAGE   \* MERGEFORMAT </w:instrText>
    </w:r>
    <w:r w:rsidRPr="005C4189">
      <w:rPr>
        <w:rFonts w:ascii="Cambria" w:hAnsi="Cambria"/>
        <w:color w:val="404040"/>
        <w:sz w:val="18"/>
        <w:szCs w:val="18"/>
      </w:rPr>
      <w:fldChar w:fldCharType="separate"/>
    </w:r>
    <w:r w:rsidR="00EC3A90">
      <w:rPr>
        <w:rFonts w:ascii="Cambria" w:hAnsi="Cambria"/>
        <w:noProof/>
        <w:color w:val="404040"/>
        <w:sz w:val="18"/>
        <w:szCs w:val="18"/>
        <w:lang w:val="pt-BR"/>
      </w:rPr>
      <w:t>12</w:t>
    </w:r>
    <w:r w:rsidRPr="005C4189">
      <w:rPr>
        <w:rFonts w:ascii="Cambria" w:hAnsi="Cambria"/>
        <w:noProof/>
        <w:color w:val="40404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Pr="001744C0" w:rsidRDefault="00D50D26" w:rsidP="00194D22">
    <w:pPr>
      <w:pStyle w:val="Footer"/>
      <w:pBdr>
        <w:top w:val="thinThickSmallGap" w:sz="24" w:space="1" w:color="D9541E"/>
      </w:pBdr>
      <w:tabs>
        <w:tab w:val="clear" w:pos="4680"/>
        <w:tab w:val="clear" w:pos="9360"/>
        <w:tab w:val="left" w:pos="9180"/>
      </w:tabs>
      <w:ind w:right="14"/>
      <w:jc w:val="left"/>
      <w:rPr>
        <w:rFonts w:ascii="Cambria" w:hAnsi="Cambria"/>
        <w:sz w:val="20"/>
        <w:lang w:val="pt-BR"/>
      </w:rPr>
    </w:pPr>
    <w:r w:rsidRPr="00E71159">
      <w:rPr>
        <w:rFonts w:ascii="Cambria" w:hAnsi="Cambria"/>
        <w:color w:val="404040"/>
        <w:sz w:val="18"/>
        <w:szCs w:val="18"/>
        <w:lang w:val="pt-BR"/>
      </w:rPr>
      <w:t xml:space="preserve">Internacional local manual para homens e mulheres em Aglow – Rev. </w:t>
    </w:r>
    <w:r>
      <w:rPr>
        <w:rFonts w:ascii="Cambria" w:hAnsi="Cambria"/>
        <w:color w:val="404040"/>
        <w:sz w:val="18"/>
        <w:szCs w:val="18"/>
        <w:lang w:val="pt-BR"/>
      </w:rPr>
      <w:t>202</w:t>
    </w:r>
    <w:r w:rsidR="00286FB8">
      <w:rPr>
        <w:rFonts w:ascii="Cambria" w:hAnsi="Cambria"/>
        <w:color w:val="404040"/>
        <w:sz w:val="18"/>
        <w:szCs w:val="18"/>
        <w:lang w:val="pt-BR"/>
      </w:rPr>
      <w:t>3</w:t>
    </w:r>
    <w:r>
      <w:rPr>
        <w:rFonts w:ascii="Cambria" w:hAnsi="Cambria"/>
        <w:color w:val="404040"/>
        <w:sz w:val="18"/>
        <w:szCs w:val="18"/>
        <w:lang w:val="pt-BR"/>
      </w:rPr>
      <w:t xml:space="preserve">  </w:t>
    </w:r>
    <w:r w:rsidRPr="00E71159">
      <w:rPr>
        <w:rFonts w:ascii="Cambria" w:hAnsi="Cambria"/>
        <w:color w:val="404040"/>
        <w:sz w:val="18"/>
        <w:szCs w:val="18"/>
        <w:lang w:val="pt-BR"/>
      </w:rPr>
      <w:t>(Português)</w:t>
    </w:r>
    <w:r w:rsidR="003F0C88">
      <w:rPr>
        <w:rFonts w:ascii="Cambria" w:hAnsi="Cambria"/>
        <w:sz w:val="20"/>
        <w:lang w:val="pt-BR"/>
      </w:rPr>
      <w:tab/>
    </w:r>
    <w:r w:rsidR="003F0C88" w:rsidRPr="0072029C">
      <w:rPr>
        <w:rFonts w:ascii="Cambria" w:hAnsi="Cambria"/>
        <w:vanish/>
        <w:color w:val="404040" w:themeColor="text1" w:themeTint="BF"/>
        <w:sz w:val="18"/>
        <w:szCs w:val="18"/>
        <w:lang w:val="pt-BR"/>
      </w:rPr>
      <w:tab/>
    </w:r>
    <w:r w:rsidR="003F0C88" w:rsidRPr="0072029C">
      <w:rPr>
        <w:rFonts w:ascii="Cambria" w:hAnsi="Cambria"/>
        <w:vanish/>
        <w:color w:val="404040" w:themeColor="text1" w:themeTint="BF"/>
        <w:sz w:val="18"/>
        <w:szCs w:val="18"/>
        <w:lang w:val="pt-BR"/>
      </w:rPr>
      <w:tab/>
    </w:r>
    <w:r w:rsidR="003F0C88" w:rsidRPr="0072029C">
      <w:rPr>
        <w:rFonts w:ascii="Cambria" w:hAnsi="Cambria"/>
        <w:vanish/>
        <w:color w:val="404040" w:themeColor="text1" w:themeTint="BF"/>
        <w:sz w:val="18"/>
        <w:szCs w:val="18"/>
        <w:lang w:val="pt-BR"/>
      </w:rPr>
      <w:tab/>
    </w:r>
    <w:r w:rsidR="003F0C88" w:rsidRPr="0072029C">
      <w:rPr>
        <w:rFonts w:ascii="Cambria" w:hAnsi="Cambria"/>
        <w:color w:val="404040" w:themeColor="text1" w:themeTint="BF"/>
        <w:sz w:val="18"/>
        <w:szCs w:val="18"/>
      </w:rPr>
      <w:fldChar w:fldCharType="begin"/>
    </w:r>
    <w:r w:rsidR="003F0C88" w:rsidRPr="0072029C">
      <w:rPr>
        <w:rFonts w:ascii="Cambria" w:hAnsi="Cambria"/>
        <w:color w:val="404040" w:themeColor="text1" w:themeTint="BF"/>
        <w:sz w:val="18"/>
        <w:szCs w:val="18"/>
        <w:lang w:val="pt-BR"/>
      </w:rPr>
      <w:instrText xml:space="preserve"> PAGE   \* MERGEFORMAT </w:instrText>
    </w:r>
    <w:r w:rsidR="003F0C88" w:rsidRPr="0072029C">
      <w:rPr>
        <w:rFonts w:ascii="Cambria" w:hAnsi="Cambria"/>
        <w:color w:val="404040" w:themeColor="text1" w:themeTint="BF"/>
        <w:sz w:val="18"/>
        <w:szCs w:val="18"/>
      </w:rPr>
      <w:fldChar w:fldCharType="separate"/>
    </w:r>
    <w:r w:rsidR="00EC3A90">
      <w:rPr>
        <w:rFonts w:ascii="Cambria" w:hAnsi="Cambria"/>
        <w:noProof/>
        <w:color w:val="404040" w:themeColor="text1" w:themeTint="BF"/>
        <w:sz w:val="18"/>
        <w:szCs w:val="18"/>
        <w:lang w:val="pt-BR"/>
      </w:rPr>
      <w:t>7</w:t>
    </w:r>
    <w:r w:rsidR="003F0C88" w:rsidRPr="0072029C">
      <w:rPr>
        <w:rFonts w:ascii="Cambria" w:hAnsi="Cambria"/>
        <w:noProof/>
        <w:color w:val="404040" w:themeColor="text1" w:themeTint="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Default="003F0C88">
    <w:pPr>
      <w:pStyle w:val="Cabealhoe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Pr="00664E58" w:rsidRDefault="00D50D26" w:rsidP="007C4C76">
    <w:pPr>
      <w:pStyle w:val="Footer"/>
      <w:pBdr>
        <w:top w:val="thinThickSmallGap" w:sz="24" w:space="1" w:color="D9541E"/>
      </w:pBdr>
      <w:tabs>
        <w:tab w:val="clear" w:pos="4680"/>
        <w:tab w:val="left" w:pos="9360"/>
        <w:tab w:val="left" w:pos="12060"/>
      </w:tabs>
      <w:ind w:right="18"/>
      <w:rPr>
        <w:rFonts w:ascii="Cambria" w:hAnsi="Cambria"/>
        <w:color w:val="404040" w:themeColor="text1" w:themeTint="BF"/>
        <w:sz w:val="18"/>
        <w:szCs w:val="18"/>
        <w:lang w:val="pt-BR"/>
      </w:rPr>
    </w:pPr>
    <w:r w:rsidRPr="00E71159">
      <w:rPr>
        <w:rFonts w:ascii="Cambria" w:hAnsi="Cambria"/>
        <w:color w:val="404040"/>
        <w:sz w:val="18"/>
        <w:szCs w:val="18"/>
        <w:lang w:val="pt-BR"/>
      </w:rPr>
      <w:t xml:space="preserve">Internacional local manual para homens e mulheres em Aglow – Rev. </w:t>
    </w:r>
    <w:r>
      <w:rPr>
        <w:rFonts w:ascii="Cambria" w:hAnsi="Cambria"/>
        <w:color w:val="404040"/>
        <w:sz w:val="18"/>
        <w:szCs w:val="18"/>
        <w:lang w:val="pt-BR"/>
      </w:rPr>
      <w:t xml:space="preserve">2022  </w:t>
    </w:r>
    <w:r w:rsidRPr="00E71159">
      <w:rPr>
        <w:rFonts w:ascii="Cambria" w:hAnsi="Cambria"/>
        <w:color w:val="404040"/>
        <w:sz w:val="18"/>
        <w:szCs w:val="18"/>
        <w:lang w:val="pt-BR"/>
      </w:rPr>
      <w:t>(Português)</w:t>
    </w:r>
    <w:r w:rsidR="003F0C88" w:rsidRPr="004A64E6">
      <w:rPr>
        <w:rFonts w:ascii="Cambria" w:hAnsi="Cambria"/>
        <w:sz w:val="20"/>
        <w:lang w:val="pt-BR"/>
      </w:rPr>
      <w:tab/>
    </w:r>
    <w:r w:rsidR="003F0C88" w:rsidRPr="00664E58">
      <w:rPr>
        <w:rFonts w:ascii="Cambria" w:hAnsi="Cambria"/>
        <w:color w:val="404040" w:themeColor="text1" w:themeTint="BF"/>
        <w:sz w:val="18"/>
        <w:szCs w:val="18"/>
      </w:rPr>
      <w:fldChar w:fldCharType="begin"/>
    </w:r>
    <w:r w:rsidR="003F0C88" w:rsidRPr="00664E58">
      <w:rPr>
        <w:rFonts w:ascii="Cambria" w:hAnsi="Cambria"/>
        <w:color w:val="404040" w:themeColor="text1" w:themeTint="BF"/>
        <w:sz w:val="18"/>
        <w:szCs w:val="18"/>
        <w:lang w:val="pt-BR"/>
      </w:rPr>
      <w:instrText xml:space="preserve"> PAGE   \* MERGEFORMAT </w:instrText>
    </w:r>
    <w:r w:rsidR="003F0C88" w:rsidRPr="00664E58">
      <w:rPr>
        <w:rFonts w:ascii="Cambria" w:hAnsi="Cambria"/>
        <w:color w:val="404040" w:themeColor="text1" w:themeTint="BF"/>
        <w:sz w:val="18"/>
        <w:szCs w:val="18"/>
      </w:rPr>
      <w:fldChar w:fldCharType="separate"/>
    </w:r>
    <w:r w:rsidR="00EC3A90">
      <w:rPr>
        <w:rFonts w:ascii="Cambria" w:hAnsi="Cambria"/>
        <w:noProof/>
        <w:color w:val="404040" w:themeColor="text1" w:themeTint="BF"/>
        <w:sz w:val="18"/>
        <w:szCs w:val="18"/>
        <w:lang w:val="pt-BR"/>
      </w:rPr>
      <w:t>20</w:t>
    </w:r>
    <w:r w:rsidR="003F0C88" w:rsidRPr="00664E58">
      <w:rPr>
        <w:rFonts w:ascii="Cambria" w:hAnsi="Cambria"/>
        <w:noProof/>
        <w:color w:val="404040" w:themeColor="text1" w:themeTint="B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Default="003F0C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3F0C88" w:rsidRDefault="003F0C88">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Pr="0072029C" w:rsidRDefault="00D50D26" w:rsidP="009C18A7">
    <w:pPr>
      <w:pStyle w:val="Footer"/>
      <w:pBdr>
        <w:top w:val="thinThickSmallGap" w:sz="24" w:space="1" w:color="D9541E"/>
      </w:pBdr>
      <w:tabs>
        <w:tab w:val="clear" w:pos="4680"/>
        <w:tab w:val="clear" w:pos="9360"/>
        <w:tab w:val="left" w:pos="9000"/>
      </w:tabs>
      <w:ind w:right="14"/>
      <w:jc w:val="left"/>
      <w:rPr>
        <w:rFonts w:ascii="Cambria" w:hAnsi="Cambria"/>
        <w:color w:val="404040" w:themeColor="text1" w:themeTint="BF"/>
        <w:sz w:val="20"/>
        <w:lang w:val="pt-BR"/>
      </w:rPr>
    </w:pPr>
    <w:r w:rsidRPr="00E71159">
      <w:rPr>
        <w:rFonts w:ascii="Cambria" w:hAnsi="Cambria"/>
        <w:color w:val="404040"/>
        <w:sz w:val="18"/>
        <w:szCs w:val="18"/>
        <w:lang w:val="pt-BR"/>
      </w:rPr>
      <w:t xml:space="preserve">Internacional local manual para homens e mulheres em Aglow – Rev. </w:t>
    </w:r>
    <w:r>
      <w:rPr>
        <w:rFonts w:ascii="Cambria" w:hAnsi="Cambria"/>
        <w:color w:val="404040"/>
        <w:sz w:val="18"/>
        <w:szCs w:val="18"/>
        <w:lang w:val="pt-BR"/>
      </w:rPr>
      <w:t xml:space="preserve">2022  </w:t>
    </w:r>
    <w:r w:rsidRPr="00E71159">
      <w:rPr>
        <w:rFonts w:ascii="Cambria" w:hAnsi="Cambria"/>
        <w:color w:val="404040"/>
        <w:sz w:val="18"/>
        <w:szCs w:val="18"/>
        <w:lang w:val="pt-BR"/>
      </w:rPr>
      <w:t>(Português)</w:t>
    </w:r>
    <w:r w:rsidR="003F0C88">
      <w:rPr>
        <w:rFonts w:ascii="Cambria" w:hAnsi="Cambria"/>
        <w:sz w:val="20"/>
        <w:lang w:val="pt-BR"/>
      </w:rPr>
      <w:tab/>
    </w:r>
    <w:r w:rsidR="003F0C88" w:rsidRPr="0072029C">
      <w:rPr>
        <w:rFonts w:ascii="Cambria" w:hAnsi="Cambria"/>
        <w:color w:val="404040" w:themeColor="text1" w:themeTint="BF"/>
        <w:sz w:val="20"/>
      </w:rPr>
      <w:fldChar w:fldCharType="begin"/>
    </w:r>
    <w:r w:rsidR="003F0C88" w:rsidRPr="0072029C">
      <w:rPr>
        <w:rFonts w:ascii="Cambria" w:hAnsi="Cambria"/>
        <w:color w:val="404040" w:themeColor="text1" w:themeTint="BF"/>
        <w:sz w:val="20"/>
        <w:lang w:val="pt-BR"/>
      </w:rPr>
      <w:instrText xml:space="preserve"> PAGE   \* MERGEFORMAT </w:instrText>
    </w:r>
    <w:r w:rsidR="003F0C88" w:rsidRPr="0072029C">
      <w:rPr>
        <w:rFonts w:ascii="Cambria" w:hAnsi="Cambria"/>
        <w:color w:val="404040" w:themeColor="text1" w:themeTint="BF"/>
        <w:sz w:val="20"/>
      </w:rPr>
      <w:fldChar w:fldCharType="separate"/>
    </w:r>
    <w:r w:rsidR="00EC3A90">
      <w:rPr>
        <w:rFonts w:ascii="Cambria" w:hAnsi="Cambria"/>
        <w:noProof/>
        <w:color w:val="404040" w:themeColor="text1" w:themeTint="BF"/>
        <w:sz w:val="20"/>
        <w:lang w:val="pt-BR"/>
      </w:rPr>
      <w:t>108</w:t>
    </w:r>
    <w:r w:rsidR="003F0C88" w:rsidRPr="0072029C">
      <w:rPr>
        <w:rFonts w:ascii="Cambria" w:hAnsi="Cambria"/>
        <w:noProof/>
        <w:color w:val="404040" w:themeColor="text1" w:themeTint="B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1E6A" w:rsidRDefault="005A1E6A">
      <w:r>
        <w:separator/>
      </w:r>
    </w:p>
  </w:footnote>
  <w:footnote w:type="continuationSeparator" w:id="0">
    <w:p w:rsidR="005A1E6A" w:rsidRDefault="005A1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Default="003F0C88">
    <w:pPr>
      <w:pStyle w:val="HeaderFooter"/>
      <w:tabs>
        <w:tab w:val="clear" w:pos="9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Pr="00D50D26" w:rsidRDefault="003F0C88">
    <w:pPr>
      <w:pStyle w:val="Header"/>
      <w:rPr>
        <w: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Default="003F0C8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Pr="0023158A" w:rsidRDefault="003F0C88" w:rsidP="007F310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Default="003F0C8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Default="003F0C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Default="003F0C88">
    <w:pPr>
      <w:pStyle w:val="HeaderFooter"/>
      <w:tabs>
        <w:tab w:val="clear" w:pos="9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Default="003F0C88">
    <w:pPr>
      <w:pStyle w:val="HeaderFooter"/>
      <w:tabs>
        <w:tab w:val="clear" w:pos="9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Default="003F0C88">
    <w:pPr>
      <w:pStyle w:val="HeaderFooter"/>
      <w:tabs>
        <w:tab w:val="clear" w:pos="9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Default="003F0C88">
    <w:pPr>
      <w:pStyle w:val="CabealhoeRodap"/>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Default="003F0C88">
    <w:pPr>
      <w:pStyle w:val="CabealhoeRodap"/>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Default="003F0C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Pr="0023158A" w:rsidRDefault="003F0C88" w:rsidP="007F31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C88" w:rsidRDefault="003F0C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54AC"/>
    <w:multiLevelType w:val="hybridMultilevel"/>
    <w:tmpl w:val="351019D0"/>
    <w:lvl w:ilvl="0" w:tplc="A0A0B2D4">
      <w:start w:val="1"/>
      <w:numFmt w:val="upperLetter"/>
      <w:pStyle w:val="boxBulletsLetter"/>
      <w:lvlText w:val="%1."/>
      <w:lvlJc w:val="left"/>
      <w:pPr>
        <w:ind w:left="720" w:hanging="360"/>
      </w:pPr>
      <w:rPr>
        <w:rFonts w:ascii="Calibri" w:hAnsi="Calibri" w:cs="Calibri" w:hint="default"/>
        <w:b w:val="0"/>
        <w:color w:val="FFFFFF"/>
        <w:sz w:val="36"/>
        <w:szCs w:val="36"/>
      </w:rPr>
    </w:lvl>
    <w:lvl w:ilvl="1" w:tplc="7F4022CE">
      <w:start w:val="1"/>
      <w:numFmt w:val="bullet"/>
      <w:pStyle w:val="boxSubBullet"/>
      <w:lvlText w:val="»"/>
      <w:lvlJc w:val="left"/>
      <w:pPr>
        <w:ind w:left="1440" w:hanging="360"/>
      </w:pPr>
      <w:rPr>
        <w:rFonts w:ascii="Myriad Pro" w:hAnsi="Myriad Pro" w:hint="default"/>
        <w:color w:val="FFFFF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74C7B"/>
    <w:multiLevelType w:val="multilevel"/>
    <w:tmpl w:val="8654C368"/>
    <w:styleLink w:val="List15"/>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2" w15:restartNumberingAfterBreak="0">
    <w:nsid w:val="09BF2040"/>
    <w:multiLevelType w:val="hybridMultilevel"/>
    <w:tmpl w:val="4AE0E4E2"/>
    <w:lvl w:ilvl="0" w:tplc="6900A796">
      <w:start w:val="1"/>
      <w:numFmt w:val="bullet"/>
      <w:pStyle w:val="box2subbullet"/>
      <w:lvlText w:val="»"/>
      <w:lvlJc w:val="left"/>
      <w:pPr>
        <w:ind w:left="720" w:hanging="360"/>
      </w:pPr>
      <w:rPr>
        <w:rFonts w:ascii="Myriad Pro" w:hAnsi="Myriad Pro" w:hint="default"/>
        <w:b/>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94DB5"/>
    <w:multiLevelType w:val="multilevel"/>
    <w:tmpl w:val="BA8AE40A"/>
    <w:styleLink w:val="List41"/>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4" w15:restartNumberingAfterBreak="0">
    <w:nsid w:val="0BC664AF"/>
    <w:multiLevelType w:val="multilevel"/>
    <w:tmpl w:val="C86A45A0"/>
    <w:styleLink w:val="List17"/>
    <w:lvl w:ilvl="0">
      <w:start w:val="2"/>
      <w:numFmt w:val="decimal"/>
      <w:lvlText w:val="%1."/>
      <w:lvlJc w:val="left"/>
      <w:rPr>
        <w:rFonts w:ascii="Helvetica" w:eastAsia="Helvetica" w:hAnsi="Helvetica" w:cs="Helvetica"/>
        <w:color w:val="000000"/>
        <w:position w:val="0"/>
        <w:u w:color="000000"/>
      </w:rPr>
    </w:lvl>
    <w:lvl w:ilvl="1">
      <w:start w:val="1"/>
      <w:numFmt w:val="lowerLetter"/>
      <w:lvlText w:val="%2."/>
      <w:lvlJc w:val="left"/>
      <w:rPr>
        <w:rFonts w:ascii="Helvetica" w:eastAsia="Helvetica" w:hAnsi="Helvetica" w:cs="Helvetica"/>
        <w:color w:val="000000"/>
        <w:position w:val="0"/>
        <w:u w:color="000000"/>
      </w:rPr>
    </w:lvl>
    <w:lvl w:ilvl="2">
      <w:start w:val="1"/>
      <w:numFmt w:val="lowerRoman"/>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lowerLetter"/>
      <w:lvlText w:val="%5."/>
      <w:lvlJc w:val="left"/>
      <w:rPr>
        <w:rFonts w:ascii="Helvetica" w:eastAsia="Helvetica" w:hAnsi="Helvetica" w:cs="Helvetica"/>
        <w:color w:val="000000"/>
        <w:position w:val="0"/>
        <w:u w:color="000000"/>
      </w:rPr>
    </w:lvl>
    <w:lvl w:ilvl="5">
      <w:start w:val="1"/>
      <w:numFmt w:val="lowerRoman"/>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lowerLetter"/>
      <w:lvlText w:val="%8."/>
      <w:lvlJc w:val="left"/>
      <w:rPr>
        <w:rFonts w:ascii="Helvetica" w:eastAsia="Helvetica" w:hAnsi="Helvetica" w:cs="Helvetica"/>
        <w:color w:val="000000"/>
        <w:position w:val="0"/>
        <w:u w:color="000000"/>
      </w:rPr>
    </w:lvl>
    <w:lvl w:ilvl="8">
      <w:start w:val="1"/>
      <w:numFmt w:val="lowerRoman"/>
      <w:lvlText w:val="%9."/>
      <w:lvlJc w:val="left"/>
      <w:rPr>
        <w:rFonts w:ascii="Helvetica" w:eastAsia="Helvetica" w:hAnsi="Helvetica" w:cs="Helvetica"/>
        <w:color w:val="000000"/>
        <w:position w:val="0"/>
        <w:u w:color="000000"/>
      </w:rPr>
    </w:lvl>
  </w:abstractNum>
  <w:abstractNum w:abstractNumId="5" w15:restartNumberingAfterBreak="0">
    <w:nsid w:val="0BFA3550"/>
    <w:multiLevelType w:val="multilevel"/>
    <w:tmpl w:val="E90E6C90"/>
    <w:styleLink w:val="List10"/>
    <w:lvl w:ilvl="0">
      <w:start w:val="7"/>
      <w:numFmt w:val="decimal"/>
      <w:lvlText w:val="%1."/>
      <w:lvlJc w:val="left"/>
      <w:rPr>
        <w:rFonts w:ascii="Helvetica" w:eastAsia="Helvetica" w:hAnsi="Helvetica" w:cs="Helvetica"/>
        <w:color w:val="000000"/>
        <w:position w:val="0"/>
        <w:u w:color="000000"/>
      </w:rPr>
    </w:lvl>
    <w:lvl w:ilvl="1">
      <w:start w:val="1"/>
      <w:numFmt w:val="lowerLetter"/>
      <w:lvlText w:val="%2."/>
      <w:lvlJc w:val="left"/>
      <w:rPr>
        <w:rFonts w:ascii="Helvetica" w:eastAsia="Helvetica" w:hAnsi="Helvetica" w:cs="Helvetica"/>
        <w:color w:val="000000"/>
        <w:position w:val="0"/>
        <w:u w:color="000000"/>
      </w:rPr>
    </w:lvl>
    <w:lvl w:ilvl="2">
      <w:start w:val="1"/>
      <w:numFmt w:val="lowerRoman"/>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lowerLetter"/>
      <w:lvlText w:val="%5."/>
      <w:lvlJc w:val="left"/>
      <w:rPr>
        <w:rFonts w:ascii="Helvetica" w:eastAsia="Helvetica" w:hAnsi="Helvetica" w:cs="Helvetica"/>
        <w:color w:val="000000"/>
        <w:position w:val="0"/>
        <w:u w:color="000000"/>
      </w:rPr>
    </w:lvl>
    <w:lvl w:ilvl="5">
      <w:start w:val="1"/>
      <w:numFmt w:val="lowerRoman"/>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lowerLetter"/>
      <w:lvlText w:val="%8."/>
      <w:lvlJc w:val="left"/>
      <w:rPr>
        <w:rFonts w:ascii="Helvetica" w:eastAsia="Helvetica" w:hAnsi="Helvetica" w:cs="Helvetica"/>
        <w:color w:val="000000"/>
        <w:position w:val="0"/>
        <w:u w:color="000000"/>
      </w:rPr>
    </w:lvl>
    <w:lvl w:ilvl="8">
      <w:start w:val="1"/>
      <w:numFmt w:val="lowerRoman"/>
      <w:lvlText w:val="%9."/>
      <w:lvlJc w:val="left"/>
      <w:rPr>
        <w:rFonts w:ascii="Helvetica" w:eastAsia="Helvetica" w:hAnsi="Helvetica" w:cs="Helvetica"/>
        <w:color w:val="000000"/>
        <w:position w:val="0"/>
        <w:u w:color="000000"/>
      </w:rPr>
    </w:lvl>
  </w:abstractNum>
  <w:abstractNum w:abstractNumId="6" w15:restartNumberingAfterBreak="0">
    <w:nsid w:val="0F8350E7"/>
    <w:multiLevelType w:val="hybridMultilevel"/>
    <w:tmpl w:val="028CEC9C"/>
    <w:lvl w:ilvl="0" w:tplc="E020F168">
      <w:start w:val="1"/>
      <w:numFmt w:val="decimal"/>
      <w:lvlText w:val="%1."/>
      <w:lvlJc w:val="left"/>
      <w:pPr>
        <w:ind w:left="720" w:hanging="360"/>
      </w:pPr>
      <w:rPr>
        <w:rFonts w:ascii="Cambria" w:hAnsi="Cambria" w:hint="default"/>
        <w:b/>
        <w:bCs w:val="0"/>
        <w:i w:val="0"/>
        <w:iCs w:val="0"/>
        <w:caps w:val="0"/>
        <w:smallCaps w:val="0"/>
        <w:strike w:val="0"/>
        <w:dstrike w:val="0"/>
        <w:color w:val="AA512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D0EF06">
      <w:start w:val="1"/>
      <w:numFmt w:val="bullet"/>
      <w:lvlText w:val="»"/>
      <w:lvlJc w:val="left"/>
      <w:pPr>
        <w:ind w:left="1440" w:hanging="360"/>
      </w:pPr>
      <w:rPr>
        <w:rFonts w:ascii="Myriad Pro" w:hAnsi="Myriad Pro" w:hint="default"/>
        <w:b w:val="0"/>
        <w:bCs w:val="0"/>
        <w:i w:val="0"/>
        <w:iCs w:val="0"/>
        <w:caps w:val="0"/>
        <w:smallCaps w:val="0"/>
        <w:strike w:val="0"/>
        <w:dstrike w:val="0"/>
        <w:color w:val="AA512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1802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F0391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DD27A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5854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78251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24BF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C4570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0FB33AC"/>
    <w:multiLevelType w:val="hybridMultilevel"/>
    <w:tmpl w:val="BB38F140"/>
    <w:lvl w:ilvl="0" w:tplc="A98A83E6">
      <w:start w:val="1"/>
      <w:numFmt w:val="bullet"/>
      <w:lvlText w:val=""/>
      <w:lvlJc w:val="left"/>
      <w:pPr>
        <w:ind w:left="720" w:hanging="360"/>
      </w:pPr>
      <w:rPr>
        <w:rFonts w:ascii="Wingdings" w:hAnsi="Wingdings" w:hint="default"/>
        <w:color w:val="BD5426"/>
      </w:rPr>
    </w:lvl>
    <w:lvl w:ilvl="1" w:tplc="D402FFC0">
      <w:numFmt w:val="bullet"/>
      <w:lvlText w:val=""/>
      <w:lvlJc w:val="left"/>
      <w:pPr>
        <w:ind w:left="1440" w:hanging="360"/>
      </w:pPr>
      <w:rPr>
        <w:rFonts w:ascii="Symbol" w:eastAsia="Arial Unicode MS"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C3393"/>
    <w:multiLevelType w:val="multilevel"/>
    <w:tmpl w:val="AF6C74C6"/>
    <w:styleLink w:val="List0"/>
    <w:lvl w:ilvl="0">
      <w:numFmt w:val="bullet"/>
      <w:pStyle w:val="numberedpoint"/>
      <w:lvlText w:val="•"/>
      <w:lvlJc w:val="left"/>
      <w:rPr>
        <w:rFonts w:ascii="Helvetica" w:eastAsia="Helvetica" w:hAnsi="Helvetica" w:cs="Helvetica"/>
        <w:color w:val="BD5426"/>
        <w:position w:val="0"/>
        <w:u w:color="000000"/>
      </w:rPr>
    </w:lvl>
    <w:lvl w:ilvl="1">
      <w:start w:val="1"/>
      <w:numFmt w:val="bullet"/>
      <w:lvlText w:val="o"/>
      <w:lvlJc w:val="left"/>
      <w:rPr>
        <w:rFonts w:ascii="Helvetica" w:eastAsia="Helvetica" w:hAnsi="Helvetica" w:cs="Helvetica"/>
        <w:color w:val="BD5426"/>
        <w:position w:val="0"/>
        <w:u w:color="000000"/>
      </w:rPr>
    </w:lvl>
    <w:lvl w:ilvl="2">
      <w:start w:val="1"/>
      <w:numFmt w:val="bullet"/>
      <w:lvlText w:val="•"/>
      <w:lvlJc w:val="left"/>
      <w:rPr>
        <w:rFonts w:ascii="Helvetica" w:eastAsia="Helvetica" w:hAnsi="Helvetica" w:cs="Helvetica"/>
        <w:color w:val="BD5426"/>
        <w:position w:val="0"/>
        <w:u w:color="000000"/>
      </w:rPr>
    </w:lvl>
    <w:lvl w:ilvl="3">
      <w:start w:val="1"/>
      <w:numFmt w:val="bullet"/>
      <w:lvlText w:val="•"/>
      <w:lvlJc w:val="left"/>
      <w:rPr>
        <w:rFonts w:ascii="Helvetica" w:eastAsia="Helvetica" w:hAnsi="Helvetica" w:cs="Helvetica"/>
        <w:color w:val="BD5426"/>
        <w:position w:val="0"/>
        <w:u w:color="000000"/>
      </w:rPr>
    </w:lvl>
    <w:lvl w:ilvl="4">
      <w:start w:val="1"/>
      <w:numFmt w:val="bullet"/>
      <w:lvlText w:val="o"/>
      <w:lvlJc w:val="left"/>
      <w:rPr>
        <w:rFonts w:ascii="Helvetica" w:eastAsia="Helvetica" w:hAnsi="Helvetica" w:cs="Helvetica"/>
        <w:color w:val="BD5426"/>
        <w:position w:val="0"/>
        <w:u w:color="000000"/>
      </w:rPr>
    </w:lvl>
    <w:lvl w:ilvl="5">
      <w:start w:val="1"/>
      <w:numFmt w:val="bullet"/>
      <w:lvlText w:val="•"/>
      <w:lvlJc w:val="left"/>
      <w:rPr>
        <w:rFonts w:ascii="Helvetica" w:eastAsia="Helvetica" w:hAnsi="Helvetica" w:cs="Helvetica"/>
        <w:color w:val="BD5426"/>
        <w:position w:val="0"/>
        <w:u w:color="000000"/>
      </w:rPr>
    </w:lvl>
    <w:lvl w:ilvl="6">
      <w:start w:val="1"/>
      <w:numFmt w:val="bullet"/>
      <w:lvlText w:val="•"/>
      <w:lvlJc w:val="left"/>
      <w:rPr>
        <w:rFonts w:ascii="Helvetica" w:eastAsia="Helvetica" w:hAnsi="Helvetica" w:cs="Helvetica"/>
        <w:color w:val="BD5426"/>
        <w:position w:val="0"/>
        <w:u w:color="000000"/>
      </w:rPr>
    </w:lvl>
    <w:lvl w:ilvl="7">
      <w:start w:val="1"/>
      <w:numFmt w:val="bullet"/>
      <w:lvlText w:val="o"/>
      <w:lvlJc w:val="left"/>
      <w:rPr>
        <w:rFonts w:ascii="Helvetica" w:eastAsia="Helvetica" w:hAnsi="Helvetica" w:cs="Helvetica"/>
        <w:color w:val="BD5426"/>
        <w:position w:val="0"/>
        <w:u w:color="000000"/>
      </w:rPr>
    </w:lvl>
    <w:lvl w:ilvl="8">
      <w:start w:val="1"/>
      <w:numFmt w:val="bullet"/>
      <w:lvlText w:val="•"/>
      <w:lvlJc w:val="left"/>
      <w:rPr>
        <w:rFonts w:ascii="Helvetica" w:eastAsia="Helvetica" w:hAnsi="Helvetica" w:cs="Helvetica"/>
        <w:color w:val="BD5426"/>
        <w:position w:val="0"/>
        <w:u w:color="000000"/>
      </w:rPr>
    </w:lvl>
  </w:abstractNum>
  <w:abstractNum w:abstractNumId="9" w15:restartNumberingAfterBreak="0">
    <w:nsid w:val="14BD4A42"/>
    <w:multiLevelType w:val="hybridMultilevel"/>
    <w:tmpl w:val="FBFC92A2"/>
    <w:lvl w:ilvl="0" w:tplc="0409000F">
      <w:start w:val="1"/>
      <w:numFmt w:val="decimal"/>
      <w:lvlText w:val="%1."/>
      <w:lvlJc w:val="left"/>
      <w:pPr>
        <w:ind w:left="360" w:hanging="360"/>
      </w:pPr>
      <w:rPr>
        <w:rFonts w:hint="default"/>
        <w:b w:val="0"/>
        <w:i w:val="0"/>
        <w:color w:val="auto"/>
        <w:sz w:val="24"/>
        <w:szCs w:val="24"/>
      </w:rPr>
    </w:lvl>
    <w:lvl w:ilvl="1" w:tplc="C204910C">
      <w:start w:val="1"/>
      <w:numFmt w:val="decimal"/>
      <w:lvlText w:val="%2."/>
      <w:lvlJc w:val="left"/>
      <w:pPr>
        <w:ind w:left="1080" w:hanging="360"/>
      </w:pPr>
      <w:rPr>
        <w:rFonts w:ascii="Cambria" w:hAnsi="Cambria" w:hint="default"/>
        <w:b/>
        <w:color w:val="BD542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5365FDC"/>
    <w:multiLevelType w:val="hybridMultilevel"/>
    <w:tmpl w:val="AAFAA7AE"/>
    <w:lvl w:ilvl="0" w:tplc="6C405A94">
      <w:start w:val="1"/>
      <w:numFmt w:val="decimal"/>
      <w:pStyle w:val="Bulletnum"/>
      <w:lvlText w:val="%1."/>
      <w:lvlJc w:val="left"/>
      <w:pPr>
        <w:ind w:left="360" w:hanging="360"/>
      </w:pPr>
      <w:rPr>
        <w:rFonts w:ascii="Cambria" w:hAnsi="Cambria" w:hint="default"/>
        <w:b/>
        <w:i w:val="0"/>
        <w:color w:val="BD5426"/>
        <w:sz w:val="24"/>
        <w:szCs w:val="24"/>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9652DF"/>
    <w:multiLevelType w:val="multilevel"/>
    <w:tmpl w:val="0D049B5E"/>
    <w:styleLink w:val="List31"/>
    <w:lvl w:ilvl="0">
      <w:start w:val="1"/>
      <w:numFmt w:val="decimal"/>
      <w:lvlText w:val="%1."/>
      <w:lvlJc w:val="left"/>
      <w:rPr>
        <w:rFonts w:ascii="Helvetica" w:eastAsia="Helvetica" w:hAnsi="Helvetica" w:cs="Helvetica"/>
        <w:color w:val="000000"/>
        <w:position w:val="0"/>
        <w:u w:color="BD5426"/>
      </w:rPr>
    </w:lvl>
    <w:lvl w:ilvl="1">
      <w:start w:val="1"/>
      <w:numFmt w:val="decimal"/>
      <w:lvlText w:val="%2."/>
      <w:lvlJc w:val="left"/>
      <w:rPr>
        <w:rFonts w:ascii="Helvetica" w:eastAsia="Helvetica" w:hAnsi="Helvetica" w:cs="Helvetica"/>
        <w:color w:val="000000"/>
        <w:position w:val="0"/>
        <w:u w:color="000000"/>
      </w:rPr>
    </w:lvl>
    <w:lvl w:ilvl="2">
      <w:start w:val="1"/>
      <w:numFmt w:val="decimal"/>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decimal"/>
      <w:lvlText w:val="%5."/>
      <w:lvlJc w:val="left"/>
      <w:rPr>
        <w:rFonts w:ascii="Helvetica" w:eastAsia="Helvetica" w:hAnsi="Helvetica" w:cs="Helvetica"/>
        <w:color w:val="000000"/>
        <w:position w:val="0"/>
        <w:u w:color="000000"/>
      </w:rPr>
    </w:lvl>
    <w:lvl w:ilvl="5">
      <w:start w:val="1"/>
      <w:numFmt w:val="decimal"/>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decimal"/>
      <w:lvlText w:val="%8."/>
      <w:lvlJc w:val="left"/>
      <w:rPr>
        <w:rFonts w:ascii="Helvetica" w:eastAsia="Helvetica" w:hAnsi="Helvetica" w:cs="Helvetica"/>
        <w:color w:val="000000"/>
        <w:position w:val="0"/>
        <w:u w:color="000000"/>
      </w:rPr>
    </w:lvl>
    <w:lvl w:ilvl="8">
      <w:start w:val="1"/>
      <w:numFmt w:val="decimal"/>
      <w:lvlText w:val="%9."/>
      <w:lvlJc w:val="left"/>
      <w:rPr>
        <w:rFonts w:ascii="Helvetica" w:eastAsia="Helvetica" w:hAnsi="Helvetica" w:cs="Helvetica"/>
        <w:color w:val="000000"/>
        <w:position w:val="0"/>
        <w:u w:color="000000"/>
      </w:rPr>
    </w:lvl>
  </w:abstractNum>
  <w:abstractNum w:abstractNumId="12" w15:restartNumberingAfterBreak="0">
    <w:nsid w:val="16D36142"/>
    <w:multiLevelType w:val="hybridMultilevel"/>
    <w:tmpl w:val="D30CF0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0125FC"/>
    <w:multiLevelType w:val="multilevel"/>
    <w:tmpl w:val="DA60452E"/>
    <w:styleLink w:val="List6"/>
    <w:lvl w:ilvl="0">
      <w:start w:val="1"/>
      <w:numFmt w:val="decimal"/>
      <w:lvlText w:val="%1."/>
      <w:lvlJc w:val="left"/>
      <w:rPr>
        <w:rFonts w:ascii="Helvetica" w:eastAsia="Helvetica" w:hAnsi="Helvetica" w:cs="Helvetica"/>
        <w:color w:val="000000"/>
        <w:position w:val="0"/>
        <w:u w:color="000000"/>
      </w:rPr>
    </w:lvl>
    <w:lvl w:ilvl="1">
      <w:start w:val="1"/>
      <w:numFmt w:val="lowerLetter"/>
      <w:lvlText w:val="%2."/>
      <w:lvlJc w:val="left"/>
      <w:rPr>
        <w:rFonts w:ascii="Helvetica" w:eastAsia="Helvetica" w:hAnsi="Helvetica" w:cs="Helvetica"/>
        <w:color w:val="000000"/>
        <w:position w:val="0"/>
        <w:u w:color="000000"/>
      </w:rPr>
    </w:lvl>
    <w:lvl w:ilvl="2">
      <w:start w:val="1"/>
      <w:numFmt w:val="lowerRoman"/>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lowerLetter"/>
      <w:lvlText w:val="%5."/>
      <w:lvlJc w:val="left"/>
      <w:rPr>
        <w:rFonts w:ascii="Helvetica" w:eastAsia="Helvetica" w:hAnsi="Helvetica" w:cs="Helvetica"/>
        <w:color w:val="000000"/>
        <w:position w:val="0"/>
        <w:u w:color="000000"/>
      </w:rPr>
    </w:lvl>
    <w:lvl w:ilvl="5">
      <w:start w:val="1"/>
      <w:numFmt w:val="lowerRoman"/>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lowerLetter"/>
      <w:lvlText w:val="%8."/>
      <w:lvlJc w:val="left"/>
      <w:rPr>
        <w:rFonts w:ascii="Helvetica" w:eastAsia="Helvetica" w:hAnsi="Helvetica" w:cs="Helvetica"/>
        <w:color w:val="000000"/>
        <w:position w:val="0"/>
        <w:u w:color="000000"/>
      </w:rPr>
    </w:lvl>
    <w:lvl w:ilvl="8">
      <w:start w:val="1"/>
      <w:numFmt w:val="lowerRoman"/>
      <w:lvlText w:val="%9."/>
      <w:lvlJc w:val="left"/>
      <w:rPr>
        <w:rFonts w:ascii="Helvetica" w:eastAsia="Helvetica" w:hAnsi="Helvetica" w:cs="Helvetica"/>
        <w:color w:val="000000"/>
        <w:position w:val="0"/>
        <w:u w:color="000000"/>
      </w:rPr>
    </w:lvl>
  </w:abstractNum>
  <w:abstractNum w:abstractNumId="14" w15:restartNumberingAfterBreak="0">
    <w:nsid w:val="17B65514"/>
    <w:multiLevelType w:val="singleLevel"/>
    <w:tmpl w:val="D39452D4"/>
    <w:lvl w:ilvl="0">
      <w:start w:val="4"/>
      <w:numFmt w:val="lowerLetter"/>
      <w:lvlText w:val="%1."/>
      <w:lvlJc w:val="left"/>
      <w:pPr>
        <w:ind w:left="360" w:hanging="360"/>
      </w:pPr>
      <w:rPr>
        <w:rFonts w:cs="Times New Roman" w:hint="default"/>
        <w:b w:val="0"/>
        <w:color w:val="auto"/>
      </w:rPr>
    </w:lvl>
  </w:abstractNum>
  <w:abstractNum w:abstractNumId="15" w15:restartNumberingAfterBreak="0">
    <w:nsid w:val="18E53C8D"/>
    <w:multiLevelType w:val="multilevel"/>
    <w:tmpl w:val="7C88CED4"/>
    <w:styleLink w:val="List51"/>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16" w15:restartNumberingAfterBreak="0">
    <w:nsid w:val="19185B4B"/>
    <w:multiLevelType w:val="hybridMultilevel"/>
    <w:tmpl w:val="07ACA6F6"/>
    <w:lvl w:ilvl="0" w:tplc="899CB16E">
      <w:start w:val="1"/>
      <w:numFmt w:val="decimal"/>
      <w:lvlText w:val="%1."/>
      <w:lvlJc w:val="left"/>
      <w:pPr>
        <w:ind w:left="360" w:hanging="360"/>
      </w:pPr>
      <w:rPr>
        <w:rFonts w:ascii="Cambria" w:hAnsi="Cambria" w:hint="default"/>
        <w:b w:val="0"/>
        <w:i w:val="0"/>
        <w:color w:val="auto"/>
        <w:sz w:val="24"/>
        <w:szCs w:val="24"/>
      </w:rPr>
    </w:lvl>
    <w:lvl w:ilvl="1" w:tplc="04090001">
      <w:start w:val="1"/>
      <w:numFmt w:val="bullet"/>
      <w:lvlText w:val=""/>
      <w:lvlJc w:val="left"/>
      <w:pPr>
        <w:ind w:left="1080" w:hanging="360"/>
      </w:pPr>
      <w:rPr>
        <w:rFonts w:ascii="Symbol" w:hAnsi="Symbol" w:hint="default"/>
        <w:color w:val="BD5426"/>
        <w:sz w:val="2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C3006FC"/>
    <w:multiLevelType w:val="hybridMultilevel"/>
    <w:tmpl w:val="ED1E4F94"/>
    <w:lvl w:ilvl="0" w:tplc="44D069BC">
      <w:start w:val="1"/>
      <w:numFmt w:val="bullet"/>
      <w:pStyle w:val="bullet2"/>
      <w:lvlText w:val=""/>
      <w:lvlJc w:val="left"/>
      <w:pPr>
        <w:ind w:left="1530" w:hanging="360"/>
      </w:pPr>
      <w:rPr>
        <w:rFonts w:ascii="Wingdings" w:hAnsi="Wingdings" w:hint="default"/>
        <w:color w:val="BD5426"/>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242C5972"/>
    <w:multiLevelType w:val="hybridMultilevel"/>
    <w:tmpl w:val="49CC6C94"/>
    <w:lvl w:ilvl="0" w:tplc="EC1479B4">
      <w:start w:val="1"/>
      <w:numFmt w:val="bullet"/>
      <w:pStyle w:val="bullet7"/>
      <w:lvlText w:val="»"/>
      <w:lvlJc w:val="left"/>
      <w:pPr>
        <w:ind w:left="720" w:hanging="360"/>
      </w:pPr>
      <w:rPr>
        <w:rFonts w:ascii="Myriad Pro" w:hAnsi="Myriad Pro" w:hint="default"/>
        <w:color w:val="BD5426"/>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545377"/>
    <w:multiLevelType w:val="singleLevel"/>
    <w:tmpl w:val="4F70E530"/>
    <w:lvl w:ilvl="0">
      <w:start w:val="1"/>
      <w:numFmt w:val="decimal"/>
      <w:lvlText w:val="%1."/>
      <w:legacy w:legacy="1" w:legacySpace="0" w:legacyIndent="360"/>
      <w:lvlJc w:val="left"/>
      <w:pPr>
        <w:ind w:left="360" w:hanging="360"/>
      </w:pPr>
      <w:rPr>
        <w:rFonts w:ascii="Cambria" w:hAnsi="Cambria" w:hint="default"/>
        <w:b/>
        <w:i w:val="0"/>
        <w:color w:val="BD5426"/>
      </w:rPr>
    </w:lvl>
  </w:abstractNum>
  <w:abstractNum w:abstractNumId="20" w15:restartNumberingAfterBreak="0">
    <w:nsid w:val="24C8453C"/>
    <w:multiLevelType w:val="hybridMultilevel"/>
    <w:tmpl w:val="D1043DCA"/>
    <w:lvl w:ilvl="0" w:tplc="FD707D2A">
      <w:start w:val="1"/>
      <w:numFmt w:val="decimal"/>
      <w:lvlText w:val="%1."/>
      <w:lvlJc w:val="left"/>
      <w:pPr>
        <w:ind w:left="720" w:hanging="360"/>
      </w:pPr>
      <w:rPr>
        <w:rFonts w:ascii="Cambria" w:hAnsi="Cambria" w:hint="default"/>
        <w:b/>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792E70"/>
    <w:multiLevelType w:val="hybridMultilevel"/>
    <w:tmpl w:val="A072E100"/>
    <w:lvl w:ilvl="0" w:tplc="BF5A5008">
      <w:start w:val="6"/>
      <w:numFmt w:val="decimal"/>
      <w:lvlText w:val="%1."/>
      <w:lvlJc w:val="left"/>
      <w:pPr>
        <w:ind w:left="720" w:hanging="360"/>
      </w:pPr>
      <w:rPr>
        <w:rFonts w:ascii="Cambria" w:hAnsi="Cambria" w:hint="default"/>
        <w:b/>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845B17"/>
    <w:multiLevelType w:val="hybridMultilevel"/>
    <w:tmpl w:val="77FCA35C"/>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85464D8"/>
    <w:multiLevelType w:val="hybridMultilevel"/>
    <w:tmpl w:val="064C0302"/>
    <w:lvl w:ilvl="0" w:tplc="899CB16E">
      <w:start w:val="1"/>
      <w:numFmt w:val="decimal"/>
      <w:lvlText w:val="%1."/>
      <w:lvlJc w:val="left"/>
      <w:pPr>
        <w:ind w:left="360" w:hanging="360"/>
      </w:pPr>
      <w:rPr>
        <w:rFonts w:ascii="Cambria" w:hAnsi="Cambria" w:hint="default"/>
        <w:b w:val="0"/>
        <w:i w:val="0"/>
        <w:color w:val="auto"/>
        <w:sz w:val="24"/>
        <w:szCs w:val="24"/>
      </w:rPr>
    </w:lvl>
    <w:lvl w:ilvl="1" w:tplc="04090001">
      <w:start w:val="1"/>
      <w:numFmt w:val="bullet"/>
      <w:lvlText w:val=""/>
      <w:lvlJc w:val="left"/>
      <w:pPr>
        <w:ind w:left="1080" w:hanging="360"/>
      </w:pPr>
      <w:rPr>
        <w:rFonts w:ascii="Symbol" w:hAnsi="Symbol" w:hint="default"/>
        <w:color w:val="BD5426"/>
        <w:sz w:val="2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A3734EE"/>
    <w:multiLevelType w:val="multilevel"/>
    <w:tmpl w:val="B37ACFC2"/>
    <w:styleLink w:val="List16"/>
    <w:lvl w:ilvl="0">
      <w:start w:val="1"/>
      <w:numFmt w:val="decimal"/>
      <w:lvlText w:val="%1."/>
      <w:lvlJc w:val="left"/>
      <w:rPr>
        <w:rFonts w:ascii="Helvetica" w:eastAsia="Helvetica" w:hAnsi="Helvetica" w:cs="Helvetica"/>
        <w:color w:val="000000"/>
        <w:position w:val="0"/>
        <w:u w:color="000000"/>
      </w:rPr>
    </w:lvl>
    <w:lvl w:ilvl="1">
      <w:start w:val="1"/>
      <w:numFmt w:val="lowerLetter"/>
      <w:lvlText w:val="%2."/>
      <w:lvlJc w:val="left"/>
      <w:rPr>
        <w:rFonts w:ascii="Helvetica" w:eastAsia="Helvetica" w:hAnsi="Helvetica" w:cs="Helvetica"/>
        <w:color w:val="000000"/>
        <w:position w:val="0"/>
        <w:u w:color="000000"/>
      </w:rPr>
    </w:lvl>
    <w:lvl w:ilvl="2">
      <w:start w:val="1"/>
      <w:numFmt w:val="lowerRoman"/>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lowerLetter"/>
      <w:lvlText w:val="%5."/>
      <w:lvlJc w:val="left"/>
      <w:rPr>
        <w:rFonts w:ascii="Helvetica" w:eastAsia="Helvetica" w:hAnsi="Helvetica" w:cs="Helvetica"/>
        <w:color w:val="000000"/>
        <w:position w:val="0"/>
        <w:u w:color="000000"/>
      </w:rPr>
    </w:lvl>
    <w:lvl w:ilvl="5">
      <w:start w:val="1"/>
      <w:numFmt w:val="lowerRoman"/>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lowerLetter"/>
      <w:lvlText w:val="%8."/>
      <w:lvlJc w:val="left"/>
      <w:rPr>
        <w:rFonts w:ascii="Helvetica" w:eastAsia="Helvetica" w:hAnsi="Helvetica" w:cs="Helvetica"/>
        <w:color w:val="000000"/>
        <w:position w:val="0"/>
        <w:u w:color="000000"/>
      </w:rPr>
    </w:lvl>
    <w:lvl w:ilvl="8">
      <w:start w:val="1"/>
      <w:numFmt w:val="lowerRoman"/>
      <w:lvlText w:val="%9."/>
      <w:lvlJc w:val="left"/>
      <w:rPr>
        <w:rFonts w:ascii="Helvetica" w:eastAsia="Helvetica" w:hAnsi="Helvetica" w:cs="Helvetica"/>
        <w:color w:val="000000"/>
        <w:position w:val="0"/>
        <w:u w:color="000000"/>
      </w:rPr>
    </w:lvl>
  </w:abstractNum>
  <w:abstractNum w:abstractNumId="25" w15:restartNumberingAfterBreak="0">
    <w:nsid w:val="2B017D8A"/>
    <w:multiLevelType w:val="hybridMultilevel"/>
    <w:tmpl w:val="E9F05F36"/>
    <w:lvl w:ilvl="0" w:tplc="945C0A38">
      <w:start w:val="1"/>
      <w:numFmt w:val="bullet"/>
      <w:lvlText w:val=""/>
      <w:lvlJc w:val="left"/>
      <w:pPr>
        <w:ind w:left="1530" w:hanging="360"/>
      </w:pPr>
      <w:rPr>
        <w:rFonts w:ascii="Wingdings" w:hAnsi="Wingdings" w:hint="default"/>
        <w:color w:val="BD5426"/>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15:restartNumberingAfterBreak="0">
    <w:nsid w:val="30BB2287"/>
    <w:multiLevelType w:val="multilevel"/>
    <w:tmpl w:val="77020338"/>
    <w:styleLink w:val="List21"/>
    <w:lvl w:ilvl="0">
      <w:numFmt w:val="bullet"/>
      <w:lvlText w:val="•"/>
      <w:lvlJc w:val="left"/>
      <w:rPr>
        <w:rFonts w:ascii="Helvetica" w:eastAsia="Helvetica" w:hAnsi="Helvetica" w:cs="Helvetica"/>
        <w:color w:val="BD5426"/>
        <w:position w:val="0"/>
        <w:u w:color="000000"/>
      </w:rPr>
    </w:lvl>
    <w:lvl w:ilvl="1">
      <w:start w:val="1"/>
      <w:numFmt w:val="bullet"/>
      <w:lvlText w:val="o"/>
      <w:lvlJc w:val="left"/>
      <w:rPr>
        <w:rFonts w:ascii="Helvetica" w:eastAsia="Helvetica" w:hAnsi="Helvetica" w:cs="Helvetica"/>
        <w:color w:val="BD5426"/>
        <w:position w:val="0"/>
        <w:u w:color="000000"/>
      </w:rPr>
    </w:lvl>
    <w:lvl w:ilvl="2">
      <w:start w:val="1"/>
      <w:numFmt w:val="bullet"/>
      <w:lvlText w:val="•"/>
      <w:lvlJc w:val="left"/>
      <w:rPr>
        <w:rFonts w:ascii="Helvetica" w:eastAsia="Helvetica" w:hAnsi="Helvetica" w:cs="Helvetica"/>
        <w:color w:val="BD5426"/>
        <w:position w:val="0"/>
        <w:u w:color="000000"/>
      </w:rPr>
    </w:lvl>
    <w:lvl w:ilvl="3">
      <w:start w:val="1"/>
      <w:numFmt w:val="bullet"/>
      <w:lvlText w:val="•"/>
      <w:lvlJc w:val="left"/>
      <w:rPr>
        <w:rFonts w:ascii="Helvetica" w:eastAsia="Helvetica" w:hAnsi="Helvetica" w:cs="Helvetica"/>
        <w:color w:val="BD5426"/>
        <w:position w:val="0"/>
        <w:u w:color="000000"/>
      </w:rPr>
    </w:lvl>
    <w:lvl w:ilvl="4">
      <w:start w:val="1"/>
      <w:numFmt w:val="bullet"/>
      <w:lvlText w:val="o"/>
      <w:lvlJc w:val="left"/>
      <w:rPr>
        <w:rFonts w:ascii="Helvetica" w:eastAsia="Helvetica" w:hAnsi="Helvetica" w:cs="Helvetica"/>
        <w:color w:val="BD5426"/>
        <w:position w:val="0"/>
        <w:u w:color="000000"/>
      </w:rPr>
    </w:lvl>
    <w:lvl w:ilvl="5">
      <w:start w:val="1"/>
      <w:numFmt w:val="bullet"/>
      <w:lvlText w:val="•"/>
      <w:lvlJc w:val="left"/>
      <w:rPr>
        <w:rFonts w:ascii="Helvetica" w:eastAsia="Helvetica" w:hAnsi="Helvetica" w:cs="Helvetica"/>
        <w:color w:val="BD5426"/>
        <w:position w:val="0"/>
        <w:u w:color="000000"/>
      </w:rPr>
    </w:lvl>
    <w:lvl w:ilvl="6">
      <w:start w:val="1"/>
      <w:numFmt w:val="bullet"/>
      <w:lvlText w:val="•"/>
      <w:lvlJc w:val="left"/>
      <w:rPr>
        <w:rFonts w:ascii="Helvetica" w:eastAsia="Helvetica" w:hAnsi="Helvetica" w:cs="Helvetica"/>
        <w:color w:val="BD5426"/>
        <w:position w:val="0"/>
        <w:u w:color="000000"/>
      </w:rPr>
    </w:lvl>
    <w:lvl w:ilvl="7">
      <w:start w:val="1"/>
      <w:numFmt w:val="bullet"/>
      <w:lvlText w:val="o"/>
      <w:lvlJc w:val="left"/>
      <w:rPr>
        <w:rFonts w:ascii="Helvetica" w:eastAsia="Helvetica" w:hAnsi="Helvetica" w:cs="Helvetica"/>
        <w:color w:val="BD5426"/>
        <w:position w:val="0"/>
        <w:u w:color="000000"/>
      </w:rPr>
    </w:lvl>
    <w:lvl w:ilvl="8">
      <w:start w:val="1"/>
      <w:numFmt w:val="bullet"/>
      <w:lvlText w:val="•"/>
      <w:lvlJc w:val="left"/>
      <w:rPr>
        <w:rFonts w:ascii="Helvetica" w:eastAsia="Helvetica" w:hAnsi="Helvetica" w:cs="Helvetica"/>
        <w:color w:val="BD5426"/>
        <w:position w:val="0"/>
        <w:u w:color="000000"/>
      </w:rPr>
    </w:lvl>
  </w:abstractNum>
  <w:abstractNum w:abstractNumId="27" w15:restartNumberingAfterBreak="0">
    <w:nsid w:val="32D71C03"/>
    <w:multiLevelType w:val="multilevel"/>
    <w:tmpl w:val="280A4F96"/>
    <w:lvl w:ilvl="0">
      <w:start w:val="1"/>
      <w:numFmt w:val="bullet"/>
      <w:pStyle w:val="Bullets"/>
      <w:lvlText w:val=""/>
      <w:lvlJc w:val="left"/>
      <w:rPr>
        <w:rFonts w:ascii="Wingdings" w:hAnsi="Wingdings" w:hint="default"/>
        <w:color w:val="BD5426"/>
        <w:position w:val="0"/>
        <w:sz w:val="28"/>
        <w:lang w:val="pt-PT"/>
      </w:rPr>
    </w:lvl>
    <w:lvl w:ilvl="1">
      <w:start w:val="1"/>
      <w:numFmt w:val="bullet"/>
      <w:lvlText w:val="o"/>
      <w:lvlJc w:val="left"/>
      <w:rPr>
        <w:rFonts w:hint="default"/>
        <w:position w:val="0"/>
        <w:lang w:val="pt-PT"/>
      </w:rPr>
    </w:lvl>
    <w:lvl w:ilvl="2">
      <w:start w:val="1"/>
      <w:numFmt w:val="bullet"/>
      <w:lvlText w:val="•"/>
      <w:lvlJc w:val="left"/>
      <w:rPr>
        <w:rFonts w:hint="default"/>
        <w:position w:val="0"/>
        <w:lang w:val="pt-PT"/>
      </w:rPr>
    </w:lvl>
    <w:lvl w:ilvl="3">
      <w:start w:val="1"/>
      <w:numFmt w:val="bullet"/>
      <w:lvlText w:val="•"/>
      <w:lvlJc w:val="left"/>
      <w:rPr>
        <w:rFonts w:hint="default"/>
        <w:position w:val="0"/>
        <w:lang w:val="pt-PT"/>
      </w:rPr>
    </w:lvl>
    <w:lvl w:ilvl="4">
      <w:start w:val="1"/>
      <w:numFmt w:val="bullet"/>
      <w:lvlText w:val="o"/>
      <w:lvlJc w:val="left"/>
      <w:rPr>
        <w:rFonts w:hint="default"/>
        <w:position w:val="0"/>
        <w:lang w:val="pt-PT"/>
      </w:rPr>
    </w:lvl>
    <w:lvl w:ilvl="5">
      <w:start w:val="1"/>
      <w:numFmt w:val="bullet"/>
      <w:lvlText w:val="•"/>
      <w:lvlJc w:val="left"/>
      <w:rPr>
        <w:rFonts w:hint="default"/>
        <w:position w:val="0"/>
        <w:lang w:val="pt-PT"/>
      </w:rPr>
    </w:lvl>
    <w:lvl w:ilvl="6">
      <w:start w:val="1"/>
      <w:numFmt w:val="bullet"/>
      <w:lvlText w:val="•"/>
      <w:lvlJc w:val="left"/>
      <w:rPr>
        <w:rFonts w:hint="default"/>
        <w:position w:val="0"/>
        <w:lang w:val="pt-PT"/>
      </w:rPr>
    </w:lvl>
    <w:lvl w:ilvl="7">
      <w:start w:val="1"/>
      <w:numFmt w:val="bullet"/>
      <w:lvlText w:val="o"/>
      <w:lvlJc w:val="left"/>
      <w:rPr>
        <w:rFonts w:hint="default"/>
        <w:position w:val="0"/>
        <w:lang w:val="pt-PT"/>
      </w:rPr>
    </w:lvl>
    <w:lvl w:ilvl="8">
      <w:start w:val="1"/>
      <w:numFmt w:val="bullet"/>
      <w:lvlText w:val="•"/>
      <w:lvlJc w:val="left"/>
      <w:rPr>
        <w:rFonts w:hint="default"/>
        <w:position w:val="0"/>
        <w:lang w:val="pt-PT"/>
      </w:rPr>
    </w:lvl>
  </w:abstractNum>
  <w:abstractNum w:abstractNumId="28" w15:restartNumberingAfterBreak="0">
    <w:nsid w:val="331446E8"/>
    <w:multiLevelType w:val="hybridMultilevel"/>
    <w:tmpl w:val="FC76037C"/>
    <w:lvl w:ilvl="0" w:tplc="EF8083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7B5CCB"/>
    <w:multiLevelType w:val="hybridMultilevel"/>
    <w:tmpl w:val="3606F538"/>
    <w:lvl w:ilvl="0" w:tplc="FB34B07C">
      <w:start w:val="1"/>
      <w:numFmt w:val="decimal"/>
      <w:lvlText w:val="%1."/>
      <w:lvlJc w:val="left"/>
      <w:pPr>
        <w:ind w:left="720" w:hanging="360"/>
      </w:pPr>
      <w:rPr>
        <w:rFonts w:ascii="Cambria" w:hAnsi="Cambria" w:hint="default"/>
        <w:b/>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CB4FC7"/>
    <w:multiLevelType w:val="hybridMultilevel"/>
    <w:tmpl w:val="D29C2812"/>
    <w:lvl w:ilvl="0" w:tplc="BCB638DC">
      <w:start w:val="1"/>
      <w:numFmt w:val="decimal"/>
      <w:lvlText w:val="%1."/>
      <w:lvlJc w:val="left"/>
      <w:pPr>
        <w:ind w:left="720" w:hanging="360"/>
      </w:pPr>
      <w:rPr>
        <w:rFonts w:ascii="Cambria" w:hAnsi="Cambria" w:hint="default"/>
        <w:b/>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812B21"/>
    <w:multiLevelType w:val="multilevel"/>
    <w:tmpl w:val="7278CEE6"/>
    <w:styleLink w:val="List12"/>
    <w:lvl w:ilvl="0">
      <w:start w:val="9"/>
      <w:numFmt w:val="decimal"/>
      <w:lvlText w:val="%1."/>
      <w:lvlJc w:val="left"/>
      <w:rPr>
        <w:rFonts w:ascii="Helvetica" w:eastAsia="Helvetica" w:hAnsi="Helvetica" w:cs="Helvetica"/>
        <w:color w:val="000000"/>
        <w:position w:val="0"/>
        <w:u w:color="000000"/>
      </w:rPr>
    </w:lvl>
    <w:lvl w:ilvl="1">
      <w:start w:val="1"/>
      <w:numFmt w:val="lowerLetter"/>
      <w:lvlText w:val="%2."/>
      <w:lvlJc w:val="left"/>
      <w:rPr>
        <w:rFonts w:ascii="Helvetica" w:eastAsia="Helvetica" w:hAnsi="Helvetica" w:cs="Helvetica"/>
        <w:color w:val="000000"/>
        <w:position w:val="0"/>
        <w:u w:color="000000"/>
      </w:rPr>
    </w:lvl>
    <w:lvl w:ilvl="2">
      <w:start w:val="1"/>
      <w:numFmt w:val="lowerRoman"/>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lowerLetter"/>
      <w:lvlText w:val="%5."/>
      <w:lvlJc w:val="left"/>
      <w:rPr>
        <w:rFonts w:ascii="Helvetica" w:eastAsia="Helvetica" w:hAnsi="Helvetica" w:cs="Helvetica"/>
        <w:color w:val="000000"/>
        <w:position w:val="0"/>
        <w:u w:color="000000"/>
      </w:rPr>
    </w:lvl>
    <w:lvl w:ilvl="5">
      <w:start w:val="1"/>
      <w:numFmt w:val="lowerRoman"/>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lowerLetter"/>
      <w:lvlText w:val="%8."/>
      <w:lvlJc w:val="left"/>
      <w:rPr>
        <w:rFonts w:ascii="Helvetica" w:eastAsia="Helvetica" w:hAnsi="Helvetica" w:cs="Helvetica"/>
        <w:color w:val="000000"/>
        <w:position w:val="0"/>
        <w:u w:color="000000"/>
      </w:rPr>
    </w:lvl>
    <w:lvl w:ilvl="8">
      <w:start w:val="1"/>
      <w:numFmt w:val="lowerRoman"/>
      <w:lvlText w:val="%9."/>
      <w:lvlJc w:val="left"/>
      <w:rPr>
        <w:rFonts w:ascii="Helvetica" w:eastAsia="Helvetica" w:hAnsi="Helvetica" w:cs="Helvetica"/>
        <w:color w:val="000000"/>
        <w:position w:val="0"/>
        <w:u w:color="000000"/>
      </w:rPr>
    </w:lvl>
  </w:abstractNum>
  <w:abstractNum w:abstractNumId="32" w15:restartNumberingAfterBreak="0">
    <w:nsid w:val="44A76AC4"/>
    <w:multiLevelType w:val="hybridMultilevel"/>
    <w:tmpl w:val="F4CAB3BA"/>
    <w:lvl w:ilvl="0" w:tplc="9B300D52">
      <w:start w:val="1"/>
      <w:numFmt w:val="decimal"/>
      <w:pStyle w:val="numList"/>
      <w:lvlText w:val="%1."/>
      <w:lvlJc w:val="left"/>
      <w:pPr>
        <w:ind w:left="720" w:hanging="360"/>
      </w:pPr>
      <w:rPr>
        <w:lang w:val="pt-BR"/>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02440C"/>
    <w:multiLevelType w:val="multilevel"/>
    <w:tmpl w:val="6BB0AEF8"/>
    <w:styleLink w:val="List11"/>
    <w:lvl w:ilvl="0">
      <w:start w:val="8"/>
      <w:numFmt w:val="decimal"/>
      <w:lvlText w:val="%1."/>
      <w:lvlJc w:val="left"/>
      <w:rPr>
        <w:rFonts w:ascii="Helvetica" w:eastAsia="Helvetica" w:hAnsi="Helvetica" w:cs="Helvetica"/>
        <w:color w:val="000000"/>
        <w:position w:val="0"/>
        <w:u w:color="000000"/>
      </w:rPr>
    </w:lvl>
    <w:lvl w:ilvl="1">
      <w:start w:val="1"/>
      <w:numFmt w:val="lowerLetter"/>
      <w:lvlText w:val="%2."/>
      <w:lvlJc w:val="left"/>
      <w:rPr>
        <w:rFonts w:ascii="Helvetica" w:eastAsia="Helvetica" w:hAnsi="Helvetica" w:cs="Helvetica"/>
        <w:color w:val="000000"/>
        <w:position w:val="0"/>
        <w:u w:color="000000"/>
      </w:rPr>
    </w:lvl>
    <w:lvl w:ilvl="2">
      <w:start w:val="1"/>
      <w:numFmt w:val="lowerRoman"/>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lowerLetter"/>
      <w:lvlText w:val="%5."/>
      <w:lvlJc w:val="left"/>
      <w:rPr>
        <w:rFonts w:ascii="Helvetica" w:eastAsia="Helvetica" w:hAnsi="Helvetica" w:cs="Helvetica"/>
        <w:color w:val="000000"/>
        <w:position w:val="0"/>
        <w:u w:color="000000"/>
      </w:rPr>
    </w:lvl>
    <w:lvl w:ilvl="5">
      <w:start w:val="1"/>
      <w:numFmt w:val="lowerRoman"/>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lowerLetter"/>
      <w:lvlText w:val="%8."/>
      <w:lvlJc w:val="left"/>
      <w:rPr>
        <w:rFonts w:ascii="Helvetica" w:eastAsia="Helvetica" w:hAnsi="Helvetica" w:cs="Helvetica"/>
        <w:color w:val="000000"/>
        <w:position w:val="0"/>
        <w:u w:color="000000"/>
      </w:rPr>
    </w:lvl>
    <w:lvl w:ilvl="8">
      <w:start w:val="1"/>
      <w:numFmt w:val="lowerRoman"/>
      <w:lvlText w:val="%9."/>
      <w:lvlJc w:val="left"/>
      <w:rPr>
        <w:rFonts w:ascii="Helvetica" w:eastAsia="Helvetica" w:hAnsi="Helvetica" w:cs="Helvetica"/>
        <w:color w:val="000000"/>
        <w:position w:val="0"/>
        <w:u w:color="000000"/>
      </w:rPr>
    </w:lvl>
  </w:abstractNum>
  <w:abstractNum w:abstractNumId="34" w15:restartNumberingAfterBreak="0">
    <w:nsid w:val="48BA427E"/>
    <w:multiLevelType w:val="multilevel"/>
    <w:tmpl w:val="598E2C08"/>
    <w:styleLink w:val="List14"/>
    <w:lvl w:ilvl="0">
      <w:start w:val="11"/>
      <w:numFmt w:val="decimal"/>
      <w:lvlText w:val="%1."/>
      <w:lvlJc w:val="left"/>
      <w:pPr>
        <w:tabs>
          <w:tab w:val="num" w:pos="1140"/>
        </w:tabs>
        <w:ind w:left="1140" w:hanging="420"/>
      </w:pPr>
      <w:rPr>
        <w:rFonts w:ascii="Helvetica" w:eastAsia="Helvetica" w:hAnsi="Helvetica" w:cs="Helvetica"/>
        <w:smallCaps/>
        <w:color w:val="000000"/>
        <w:position w:val="0"/>
        <w:sz w:val="28"/>
        <w:szCs w:val="28"/>
        <w:u w:color="000000"/>
      </w:rPr>
    </w:lvl>
    <w:lvl w:ilvl="1">
      <w:start w:val="1"/>
      <w:numFmt w:val="lowerLetter"/>
      <w:lvlText w:val="%2."/>
      <w:lvlJc w:val="left"/>
      <w:pPr>
        <w:tabs>
          <w:tab w:val="num" w:pos="1800"/>
        </w:tabs>
        <w:ind w:left="1800"/>
      </w:pPr>
      <w:rPr>
        <w:rFonts w:ascii="Helvetica" w:eastAsia="Helvetica" w:hAnsi="Helvetica" w:cs="Helvetica"/>
        <w:smallCaps/>
        <w:color w:val="000000"/>
        <w:position w:val="0"/>
        <w:sz w:val="28"/>
        <w:szCs w:val="28"/>
        <w:u w:color="000000"/>
      </w:rPr>
    </w:lvl>
    <w:lvl w:ilvl="2">
      <w:start w:val="1"/>
      <w:numFmt w:val="lowerRoman"/>
      <w:lvlText w:val="%3."/>
      <w:lvlJc w:val="left"/>
      <w:pPr>
        <w:tabs>
          <w:tab w:val="num" w:pos="2520"/>
        </w:tabs>
        <w:ind w:left="2520"/>
      </w:pPr>
      <w:rPr>
        <w:rFonts w:ascii="Helvetica" w:eastAsia="Helvetica" w:hAnsi="Helvetica" w:cs="Helvetica"/>
        <w:smallCaps/>
        <w:color w:val="000000"/>
        <w:position w:val="0"/>
        <w:sz w:val="28"/>
        <w:szCs w:val="28"/>
        <w:u w:color="000000"/>
      </w:rPr>
    </w:lvl>
    <w:lvl w:ilvl="3">
      <w:start w:val="1"/>
      <w:numFmt w:val="decimal"/>
      <w:lvlText w:val="%4."/>
      <w:lvlJc w:val="left"/>
      <w:pPr>
        <w:tabs>
          <w:tab w:val="num" w:pos="3240"/>
        </w:tabs>
        <w:ind w:left="3240"/>
      </w:pPr>
      <w:rPr>
        <w:rFonts w:ascii="Helvetica" w:eastAsia="Helvetica" w:hAnsi="Helvetica" w:cs="Helvetica"/>
        <w:smallCaps/>
        <w:color w:val="000000"/>
        <w:position w:val="0"/>
        <w:sz w:val="28"/>
        <w:szCs w:val="28"/>
        <w:u w:color="000000"/>
      </w:rPr>
    </w:lvl>
    <w:lvl w:ilvl="4">
      <w:start w:val="1"/>
      <w:numFmt w:val="lowerLetter"/>
      <w:lvlText w:val="%5."/>
      <w:lvlJc w:val="left"/>
      <w:pPr>
        <w:tabs>
          <w:tab w:val="num" w:pos="3960"/>
        </w:tabs>
        <w:ind w:left="3960"/>
      </w:pPr>
      <w:rPr>
        <w:rFonts w:ascii="Helvetica" w:eastAsia="Helvetica" w:hAnsi="Helvetica" w:cs="Helvetica"/>
        <w:smallCaps/>
        <w:color w:val="000000"/>
        <w:position w:val="0"/>
        <w:sz w:val="28"/>
        <w:szCs w:val="28"/>
        <w:u w:color="000000"/>
      </w:rPr>
    </w:lvl>
    <w:lvl w:ilvl="5">
      <w:start w:val="1"/>
      <w:numFmt w:val="lowerRoman"/>
      <w:lvlText w:val="%6."/>
      <w:lvlJc w:val="left"/>
      <w:pPr>
        <w:tabs>
          <w:tab w:val="num" w:pos="4680"/>
        </w:tabs>
        <w:ind w:left="4680"/>
      </w:pPr>
      <w:rPr>
        <w:rFonts w:ascii="Helvetica" w:eastAsia="Helvetica" w:hAnsi="Helvetica" w:cs="Helvetica"/>
        <w:smallCaps/>
        <w:color w:val="000000"/>
        <w:position w:val="0"/>
        <w:sz w:val="28"/>
        <w:szCs w:val="28"/>
        <w:u w:color="000000"/>
      </w:rPr>
    </w:lvl>
    <w:lvl w:ilvl="6">
      <w:start w:val="1"/>
      <w:numFmt w:val="decimal"/>
      <w:lvlText w:val="%7."/>
      <w:lvlJc w:val="left"/>
      <w:pPr>
        <w:tabs>
          <w:tab w:val="num" w:pos="5400"/>
        </w:tabs>
        <w:ind w:left="5400"/>
      </w:pPr>
      <w:rPr>
        <w:rFonts w:ascii="Helvetica" w:eastAsia="Helvetica" w:hAnsi="Helvetica" w:cs="Helvetica"/>
        <w:smallCaps/>
        <w:color w:val="000000"/>
        <w:position w:val="0"/>
        <w:sz w:val="28"/>
        <w:szCs w:val="28"/>
        <w:u w:color="000000"/>
      </w:rPr>
    </w:lvl>
    <w:lvl w:ilvl="7">
      <w:start w:val="1"/>
      <w:numFmt w:val="lowerLetter"/>
      <w:lvlText w:val="%8."/>
      <w:lvlJc w:val="left"/>
      <w:pPr>
        <w:tabs>
          <w:tab w:val="num" w:pos="6120"/>
        </w:tabs>
        <w:ind w:left="6120"/>
      </w:pPr>
      <w:rPr>
        <w:rFonts w:ascii="Helvetica" w:eastAsia="Helvetica" w:hAnsi="Helvetica" w:cs="Helvetica"/>
        <w:smallCaps/>
        <w:color w:val="000000"/>
        <w:position w:val="0"/>
        <w:sz w:val="28"/>
        <w:szCs w:val="28"/>
        <w:u w:color="000000"/>
      </w:rPr>
    </w:lvl>
    <w:lvl w:ilvl="8">
      <w:start w:val="1"/>
      <w:numFmt w:val="lowerRoman"/>
      <w:lvlText w:val="%9."/>
      <w:lvlJc w:val="left"/>
      <w:pPr>
        <w:tabs>
          <w:tab w:val="num" w:pos="6840"/>
        </w:tabs>
        <w:ind w:left="6840"/>
      </w:pPr>
      <w:rPr>
        <w:rFonts w:ascii="Helvetica" w:eastAsia="Helvetica" w:hAnsi="Helvetica" w:cs="Helvetica"/>
        <w:smallCaps/>
        <w:color w:val="000000"/>
        <w:position w:val="0"/>
        <w:sz w:val="28"/>
        <w:szCs w:val="28"/>
        <w:u w:color="000000"/>
      </w:rPr>
    </w:lvl>
  </w:abstractNum>
  <w:abstractNum w:abstractNumId="35" w15:restartNumberingAfterBreak="0">
    <w:nsid w:val="48C02D77"/>
    <w:multiLevelType w:val="hybridMultilevel"/>
    <w:tmpl w:val="B2C014D6"/>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AA73596"/>
    <w:multiLevelType w:val="hybridMultilevel"/>
    <w:tmpl w:val="13609586"/>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A16C2464">
      <w:start w:val="1"/>
      <w:numFmt w:val="bullet"/>
      <w:lvlText w:val=""/>
      <w:lvlJc w:val="left"/>
      <w:pPr>
        <w:ind w:left="1800" w:hanging="360"/>
      </w:pPr>
      <w:rPr>
        <w:rFonts w:ascii="Wingdings" w:hAnsi="Wingdings" w:hint="default"/>
        <w:color w:val="BD5426"/>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E030F4C"/>
    <w:multiLevelType w:val="hybridMultilevel"/>
    <w:tmpl w:val="7BE80F20"/>
    <w:lvl w:ilvl="0" w:tplc="AAFCF594">
      <w:start w:val="1"/>
      <w:numFmt w:val="decimal"/>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9C344B"/>
    <w:multiLevelType w:val="hybridMultilevel"/>
    <w:tmpl w:val="07AEDEEE"/>
    <w:lvl w:ilvl="0" w:tplc="125A43BE">
      <w:start w:val="1"/>
      <w:numFmt w:val="decimal"/>
      <w:lvlText w:val="%1."/>
      <w:lvlJc w:val="left"/>
      <w:pPr>
        <w:ind w:left="1080" w:hanging="360"/>
      </w:pPr>
      <w:rPr>
        <w:rFonts w:ascii="Cambria" w:hAnsi="Cambria" w:cs="Times New Roman" w:hint="default"/>
        <w:b/>
        <w:bCs w:val="0"/>
        <w:i w:val="0"/>
        <w:iCs w:val="0"/>
        <w:caps w:val="0"/>
        <w:smallCaps w:val="0"/>
        <w:strike w:val="0"/>
        <w:dstrike w:val="0"/>
        <w:noProof w:val="0"/>
        <w:vanish w:val="0"/>
        <w:color w:val="BD5426"/>
        <w:spacing w:val="0"/>
        <w:kern w:val="0"/>
        <w:position w:val="0"/>
        <w:u w:val="none"/>
        <w:effect w:val="none"/>
        <w:vertAlign w:val="baseline"/>
        <w:em w:val="none"/>
        <w:specVanish w:val="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 w15:restartNumberingAfterBreak="0">
    <w:nsid w:val="563509F6"/>
    <w:multiLevelType w:val="hybridMultilevel"/>
    <w:tmpl w:val="A9A25DE0"/>
    <w:lvl w:ilvl="0" w:tplc="A98A83E6">
      <w:start w:val="1"/>
      <w:numFmt w:val="bullet"/>
      <w:lvlText w:val=""/>
      <w:lvlJc w:val="left"/>
      <w:pPr>
        <w:ind w:left="720" w:hanging="360"/>
      </w:pPr>
      <w:rPr>
        <w:rFonts w:ascii="Wingdings" w:hAnsi="Wingdings" w:hint="default"/>
        <w:color w:val="BD5426"/>
      </w:rPr>
    </w:lvl>
    <w:lvl w:ilvl="1" w:tplc="EF80830C">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7517CBC"/>
    <w:multiLevelType w:val="hybridMultilevel"/>
    <w:tmpl w:val="2A5684F2"/>
    <w:lvl w:ilvl="0" w:tplc="E1B80920">
      <w:start w:val="1"/>
      <w:numFmt w:val="decimal"/>
      <w:lvlText w:val="%1."/>
      <w:lvlJc w:val="left"/>
      <w:pPr>
        <w:ind w:left="720" w:hanging="360"/>
      </w:pPr>
      <w:rPr>
        <w:rFonts w:ascii="Cambria" w:hAnsi="Cambria" w:hint="default"/>
        <w:b/>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562A9E"/>
    <w:multiLevelType w:val="multilevel"/>
    <w:tmpl w:val="58D8EC9E"/>
    <w:styleLink w:val="List7"/>
    <w:lvl w:ilvl="0">
      <w:start w:val="1"/>
      <w:numFmt w:val="decimal"/>
      <w:lvlText w:val="%1."/>
      <w:lvlJc w:val="left"/>
      <w:pPr>
        <w:tabs>
          <w:tab w:val="num" w:pos="420"/>
        </w:tabs>
        <w:ind w:left="420" w:hanging="420"/>
      </w:pPr>
      <w:rPr>
        <w:smallCaps/>
        <w:position w:val="0"/>
        <w:sz w:val="28"/>
        <w:szCs w:val="28"/>
        <w:rtl w:val="0"/>
        <w:lang w:val="pt-PT"/>
      </w:rPr>
    </w:lvl>
    <w:lvl w:ilvl="1">
      <w:start w:val="1"/>
      <w:numFmt w:val="decimal"/>
      <w:lvlText w:val="%2."/>
      <w:lvlJc w:val="left"/>
      <w:pPr>
        <w:tabs>
          <w:tab w:val="num" w:pos="360"/>
        </w:tabs>
        <w:ind w:left="360"/>
      </w:pPr>
      <w:rPr>
        <w:smallCaps/>
        <w:position w:val="0"/>
        <w:sz w:val="28"/>
        <w:szCs w:val="28"/>
        <w:rtl w:val="0"/>
        <w:lang w:val="pt-PT"/>
      </w:rPr>
    </w:lvl>
    <w:lvl w:ilvl="2">
      <w:start w:val="1"/>
      <w:numFmt w:val="decimal"/>
      <w:lvlText w:val="%3."/>
      <w:lvlJc w:val="left"/>
      <w:pPr>
        <w:tabs>
          <w:tab w:val="num" w:pos="360"/>
        </w:tabs>
        <w:ind w:left="360"/>
      </w:pPr>
      <w:rPr>
        <w:smallCaps/>
        <w:position w:val="0"/>
        <w:sz w:val="28"/>
        <w:szCs w:val="28"/>
        <w:rtl w:val="0"/>
        <w:lang w:val="pt-PT"/>
      </w:rPr>
    </w:lvl>
    <w:lvl w:ilvl="3">
      <w:start w:val="1"/>
      <w:numFmt w:val="decimal"/>
      <w:lvlText w:val="%4."/>
      <w:lvlJc w:val="left"/>
      <w:pPr>
        <w:tabs>
          <w:tab w:val="num" w:pos="360"/>
        </w:tabs>
        <w:ind w:left="360"/>
      </w:pPr>
      <w:rPr>
        <w:smallCaps/>
        <w:position w:val="0"/>
        <w:sz w:val="28"/>
        <w:szCs w:val="28"/>
        <w:rtl w:val="0"/>
        <w:lang w:val="pt-PT"/>
      </w:rPr>
    </w:lvl>
    <w:lvl w:ilvl="4">
      <w:start w:val="1"/>
      <w:numFmt w:val="decimal"/>
      <w:lvlText w:val="%5."/>
      <w:lvlJc w:val="left"/>
      <w:pPr>
        <w:tabs>
          <w:tab w:val="num" w:pos="360"/>
        </w:tabs>
        <w:ind w:left="360"/>
      </w:pPr>
      <w:rPr>
        <w:smallCaps/>
        <w:position w:val="0"/>
        <w:sz w:val="28"/>
        <w:szCs w:val="28"/>
        <w:rtl w:val="0"/>
        <w:lang w:val="pt-PT"/>
      </w:rPr>
    </w:lvl>
    <w:lvl w:ilvl="5">
      <w:start w:val="1"/>
      <w:numFmt w:val="decimal"/>
      <w:lvlText w:val="%6."/>
      <w:lvlJc w:val="left"/>
      <w:pPr>
        <w:tabs>
          <w:tab w:val="num" w:pos="360"/>
        </w:tabs>
        <w:ind w:left="360"/>
      </w:pPr>
      <w:rPr>
        <w:smallCaps/>
        <w:position w:val="0"/>
        <w:sz w:val="28"/>
        <w:szCs w:val="28"/>
        <w:rtl w:val="0"/>
        <w:lang w:val="pt-PT"/>
      </w:rPr>
    </w:lvl>
    <w:lvl w:ilvl="6">
      <w:start w:val="1"/>
      <w:numFmt w:val="decimal"/>
      <w:lvlText w:val="%7."/>
      <w:lvlJc w:val="left"/>
      <w:pPr>
        <w:tabs>
          <w:tab w:val="num" w:pos="360"/>
        </w:tabs>
        <w:ind w:left="360"/>
      </w:pPr>
      <w:rPr>
        <w:smallCaps/>
        <w:position w:val="0"/>
        <w:sz w:val="28"/>
        <w:szCs w:val="28"/>
        <w:rtl w:val="0"/>
        <w:lang w:val="pt-PT"/>
      </w:rPr>
    </w:lvl>
    <w:lvl w:ilvl="7">
      <w:start w:val="1"/>
      <w:numFmt w:val="decimal"/>
      <w:lvlText w:val="%8."/>
      <w:lvlJc w:val="left"/>
      <w:pPr>
        <w:tabs>
          <w:tab w:val="num" w:pos="360"/>
        </w:tabs>
        <w:ind w:left="360"/>
      </w:pPr>
      <w:rPr>
        <w:smallCaps/>
        <w:position w:val="0"/>
        <w:sz w:val="28"/>
        <w:szCs w:val="28"/>
        <w:rtl w:val="0"/>
        <w:lang w:val="pt-PT"/>
      </w:rPr>
    </w:lvl>
    <w:lvl w:ilvl="8">
      <w:start w:val="1"/>
      <w:numFmt w:val="decimal"/>
      <w:lvlText w:val="%9."/>
      <w:lvlJc w:val="left"/>
      <w:pPr>
        <w:tabs>
          <w:tab w:val="num" w:pos="360"/>
        </w:tabs>
        <w:ind w:left="360"/>
      </w:pPr>
      <w:rPr>
        <w:smallCaps/>
        <w:position w:val="0"/>
        <w:sz w:val="28"/>
        <w:szCs w:val="28"/>
        <w:rtl w:val="0"/>
        <w:lang w:val="pt-PT"/>
      </w:rPr>
    </w:lvl>
  </w:abstractNum>
  <w:abstractNum w:abstractNumId="42" w15:restartNumberingAfterBreak="0">
    <w:nsid w:val="5A6B039E"/>
    <w:multiLevelType w:val="hybridMultilevel"/>
    <w:tmpl w:val="751E7C3A"/>
    <w:lvl w:ilvl="0" w:tplc="3DD0E7A0">
      <w:start w:val="1"/>
      <w:numFmt w:val="bullet"/>
      <w:pStyle w:val="bullet"/>
      <w:lvlText w:val="»"/>
      <w:lvlJc w:val="left"/>
      <w:pPr>
        <w:ind w:left="1080" w:hanging="360"/>
      </w:pPr>
      <w:rPr>
        <w:rFonts w:ascii="Myriad Pro" w:hAnsi="Myriad Pro" w:hint="default"/>
        <w:color w:val="BD5426"/>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B481723"/>
    <w:multiLevelType w:val="multilevel"/>
    <w:tmpl w:val="A40E2BC6"/>
    <w:styleLink w:val="List9"/>
    <w:lvl w:ilvl="0">
      <w:start w:val="1"/>
      <w:numFmt w:val="decimal"/>
      <w:lvlText w:val="%1."/>
      <w:lvlJc w:val="left"/>
      <w:pPr>
        <w:tabs>
          <w:tab w:val="num" w:pos="420"/>
        </w:tabs>
        <w:ind w:left="420" w:hanging="420"/>
      </w:pPr>
      <w:rPr>
        <w:smallCaps/>
        <w:position w:val="0"/>
        <w:sz w:val="28"/>
        <w:szCs w:val="28"/>
        <w:rtl w:val="0"/>
        <w:lang w:val="pt-PT"/>
      </w:rPr>
    </w:lvl>
    <w:lvl w:ilvl="1">
      <w:start w:val="1"/>
      <w:numFmt w:val="decimal"/>
      <w:lvlText w:val="%2."/>
      <w:lvlJc w:val="left"/>
      <w:pPr>
        <w:tabs>
          <w:tab w:val="num" w:pos="360"/>
        </w:tabs>
        <w:ind w:left="360"/>
      </w:pPr>
      <w:rPr>
        <w:smallCaps/>
        <w:position w:val="0"/>
        <w:sz w:val="28"/>
        <w:szCs w:val="28"/>
        <w:rtl w:val="0"/>
        <w:lang w:val="pt-PT"/>
      </w:rPr>
    </w:lvl>
    <w:lvl w:ilvl="2">
      <w:start w:val="1"/>
      <w:numFmt w:val="decimal"/>
      <w:lvlText w:val="%3."/>
      <w:lvlJc w:val="left"/>
      <w:pPr>
        <w:tabs>
          <w:tab w:val="num" w:pos="360"/>
        </w:tabs>
        <w:ind w:left="360"/>
      </w:pPr>
      <w:rPr>
        <w:smallCaps/>
        <w:position w:val="0"/>
        <w:sz w:val="28"/>
        <w:szCs w:val="28"/>
        <w:rtl w:val="0"/>
        <w:lang w:val="pt-PT"/>
      </w:rPr>
    </w:lvl>
    <w:lvl w:ilvl="3">
      <w:start w:val="1"/>
      <w:numFmt w:val="decimal"/>
      <w:lvlText w:val="%4."/>
      <w:lvlJc w:val="left"/>
      <w:pPr>
        <w:tabs>
          <w:tab w:val="num" w:pos="360"/>
        </w:tabs>
        <w:ind w:left="360"/>
      </w:pPr>
      <w:rPr>
        <w:smallCaps/>
        <w:position w:val="0"/>
        <w:sz w:val="28"/>
        <w:szCs w:val="28"/>
        <w:rtl w:val="0"/>
        <w:lang w:val="pt-PT"/>
      </w:rPr>
    </w:lvl>
    <w:lvl w:ilvl="4">
      <w:start w:val="1"/>
      <w:numFmt w:val="decimal"/>
      <w:lvlText w:val="%5."/>
      <w:lvlJc w:val="left"/>
      <w:pPr>
        <w:tabs>
          <w:tab w:val="num" w:pos="360"/>
        </w:tabs>
        <w:ind w:left="360"/>
      </w:pPr>
      <w:rPr>
        <w:smallCaps/>
        <w:position w:val="0"/>
        <w:sz w:val="28"/>
        <w:szCs w:val="28"/>
        <w:rtl w:val="0"/>
        <w:lang w:val="pt-PT"/>
      </w:rPr>
    </w:lvl>
    <w:lvl w:ilvl="5">
      <w:start w:val="1"/>
      <w:numFmt w:val="decimal"/>
      <w:lvlText w:val="%6."/>
      <w:lvlJc w:val="left"/>
      <w:pPr>
        <w:tabs>
          <w:tab w:val="num" w:pos="360"/>
        </w:tabs>
        <w:ind w:left="360"/>
      </w:pPr>
      <w:rPr>
        <w:smallCaps/>
        <w:position w:val="0"/>
        <w:sz w:val="28"/>
        <w:szCs w:val="28"/>
        <w:rtl w:val="0"/>
        <w:lang w:val="pt-PT"/>
      </w:rPr>
    </w:lvl>
    <w:lvl w:ilvl="6">
      <w:start w:val="1"/>
      <w:numFmt w:val="decimal"/>
      <w:lvlText w:val="%7."/>
      <w:lvlJc w:val="left"/>
      <w:pPr>
        <w:tabs>
          <w:tab w:val="num" w:pos="360"/>
        </w:tabs>
        <w:ind w:left="360"/>
      </w:pPr>
      <w:rPr>
        <w:smallCaps/>
        <w:position w:val="0"/>
        <w:sz w:val="28"/>
        <w:szCs w:val="28"/>
        <w:rtl w:val="0"/>
        <w:lang w:val="pt-PT"/>
      </w:rPr>
    </w:lvl>
    <w:lvl w:ilvl="7">
      <w:start w:val="1"/>
      <w:numFmt w:val="decimal"/>
      <w:lvlText w:val="%8."/>
      <w:lvlJc w:val="left"/>
      <w:pPr>
        <w:tabs>
          <w:tab w:val="num" w:pos="360"/>
        </w:tabs>
        <w:ind w:left="360"/>
      </w:pPr>
      <w:rPr>
        <w:smallCaps/>
        <w:position w:val="0"/>
        <w:sz w:val="28"/>
        <w:szCs w:val="28"/>
        <w:rtl w:val="0"/>
        <w:lang w:val="pt-PT"/>
      </w:rPr>
    </w:lvl>
    <w:lvl w:ilvl="8">
      <w:start w:val="1"/>
      <w:numFmt w:val="decimal"/>
      <w:lvlText w:val="%9."/>
      <w:lvlJc w:val="left"/>
      <w:pPr>
        <w:tabs>
          <w:tab w:val="num" w:pos="360"/>
        </w:tabs>
        <w:ind w:left="360"/>
      </w:pPr>
      <w:rPr>
        <w:smallCaps/>
        <w:position w:val="0"/>
        <w:sz w:val="28"/>
        <w:szCs w:val="28"/>
        <w:rtl w:val="0"/>
        <w:lang w:val="pt-PT"/>
      </w:rPr>
    </w:lvl>
  </w:abstractNum>
  <w:abstractNum w:abstractNumId="44" w15:restartNumberingAfterBreak="0">
    <w:nsid w:val="5BF876B4"/>
    <w:multiLevelType w:val="singleLevel"/>
    <w:tmpl w:val="CC1623F8"/>
    <w:lvl w:ilvl="0">
      <w:start w:val="1"/>
      <w:numFmt w:val="lowerLetter"/>
      <w:pStyle w:val="lettered-list"/>
      <w:lvlText w:val="%1."/>
      <w:legacy w:legacy="1" w:legacySpace="0" w:legacyIndent="360"/>
      <w:lvlJc w:val="left"/>
      <w:pPr>
        <w:ind w:left="360" w:hanging="360"/>
      </w:pPr>
      <w:rPr>
        <w:rFonts w:ascii="Cambria" w:hAnsi="Cambria" w:cs="Times New Roman" w:hint="default"/>
        <w:b/>
        <w:color w:val="BD5426"/>
      </w:rPr>
    </w:lvl>
  </w:abstractNum>
  <w:abstractNum w:abstractNumId="45" w15:restartNumberingAfterBreak="0">
    <w:nsid w:val="5F562C9D"/>
    <w:multiLevelType w:val="hybridMultilevel"/>
    <w:tmpl w:val="7B8C2438"/>
    <w:lvl w:ilvl="0" w:tplc="A98A83E6">
      <w:start w:val="1"/>
      <w:numFmt w:val="bullet"/>
      <w:lvlText w:val=""/>
      <w:lvlJc w:val="left"/>
      <w:pPr>
        <w:ind w:left="720" w:hanging="360"/>
      </w:pPr>
      <w:rPr>
        <w:rFonts w:ascii="Wingdings" w:hAnsi="Wingdings" w:hint="default"/>
        <w:color w:val="BD5426"/>
      </w:rPr>
    </w:lvl>
    <w:lvl w:ilvl="1" w:tplc="0C3E25EE">
      <w:start w:val="1"/>
      <w:numFmt w:val="bullet"/>
      <w:lvlText w:val=""/>
      <w:lvlJc w:val="left"/>
      <w:pPr>
        <w:ind w:left="1080" w:hanging="360"/>
      </w:pPr>
      <w:rPr>
        <w:rFonts w:ascii="Wingdings" w:hAnsi="Wingdings"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FEF1F4E"/>
    <w:multiLevelType w:val="hybridMultilevel"/>
    <w:tmpl w:val="D13EC2CC"/>
    <w:lvl w:ilvl="0" w:tplc="ADE00184">
      <w:start w:val="1"/>
      <w:numFmt w:val="upperLetter"/>
      <w:pStyle w:val="letteredListHeading"/>
      <w:lvlText w:val="%1."/>
      <w:lvlJc w:val="left"/>
      <w:pPr>
        <w:ind w:left="360" w:hanging="360"/>
      </w:pPr>
      <w:rPr>
        <w:rFonts w:ascii="Calibri" w:hAnsi="Calibri" w:cs="Calibri" w:hint="default"/>
        <w:b/>
        <w:color w:val="FF9900"/>
        <w:sz w:val="48"/>
        <w:szCs w:val="4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0AF73B8"/>
    <w:multiLevelType w:val="multilevel"/>
    <w:tmpl w:val="3E38552A"/>
    <w:styleLink w:val="List13"/>
    <w:lvl w:ilvl="0">
      <w:start w:val="10"/>
      <w:numFmt w:val="decimal"/>
      <w:lvlText w:val="%1."/>
      <w:lvlJc w:val="left"/>
      <w:rPr>
        <w:rFonts w:ascii="Helvetica" w:eastAsia="Helvetica" w:hAnsi="Helvetica" w:cs="Helvetica"/>
        <w:color w:val="000000"/>
        <w:position w:val="0"/>
        <w:u w:color="000000"/>
      </w:rPr>
    </w:lvl>
    <w:lvl w:ilvl="1">
      <w:start w:val="1"/>
      <w:numFmt w:val="lowerLetter"/>
      <w:lvlText w:val="%2."/>
      <w:lvlJc w:val="left"/>
      <w:rPr>
        <w:rFonts w:ascii="Helvetica" w:eastAsia="Helvetica" w:hAnsi="Helvetica" w:cs="Helvetica"/>
        <w:color w:val="000000"/>
        <w:position w:val="0"/>
        <w:u w:color="000000"/>
      </w:rPr>
    </w:lvl>
    <w:lvl w:ilvl="2">
      <w:start w:val="1"/>
      <w:numFmt w:val="lowerRoman"/>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lowerLetter"/>
      <w:lvlText w:val="%5."/>
      <w:lvlJc w:val="left"/>
      <w:rPr>
        <w:rFonts w:ascii="Helvetica" w:eastAsia="Helvetica" w:hAnsi="Helvetica" w:cs="Helvetica"/>
        <w:color w:val="000000"/>
        <w:position w:val="0"/>
        <w:u w:color="000000"/>
      </w:rPr>
    </w:lvl>
    <w:lvl w:ilvl="5">
      <w:start w:val="1"/>
      <w:numFmt w:val="lowerRoman"/>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lowerLetter"/>
      <w:lvlText w:val="%8."/>
      <w:lvlJc w:val="left"/>
      <w:rPr>
        <w:rFonts w:ascii="Helvetica" w:eastAsia="Helvetica" w:hAnsi="Helvetica" w:cs="Helvetica"/>
        <w:color w:val="000000"/>
        <w:position w:val="0"/>
        <w:u w:color="000000"/>
      </w:rPr>
    </w:lvl>
    <w:lvl w:ilvl="8">
      <w:start w:val="1"/>
      <w:numFmt w:val="lowerRoman"/>
      <w:lvlText w:val="%9."/>
      <w:lvlJc w:val="left"/>
      <w:rPr>
        <w:rFonts w:ascii="Helvetica" w:eastAsia="Helvetica" w:hAnsi="Helvetica" w:cs="Helvetica"/>
        <w:color w:val="000000"/>
        <w:position w:val="0"/>
        <w:u w:color="000000"/>
      </w:rPr>
    </w:lvl>
  </w:abstractNum>
  <w:abstractNum w:abstractNumId="48" w15:restartNumberingAfterBreak="0">
    <w:nsid w:val="673C3BF0"/>
    <w:multiLevelType w:val="hybridMultilevel"/>
    <w:tmpl w:val="65945D1C"/>
    <w:lvl w:ilvl="0" w:tplc="6150AD68">
      <w:start w:val="1"/>
      <w:numFmt w:val="decimal"/>
      <w:lvlText w:val="%1."/>
      <w:lvlJc w:val="left"/>
      <w:pPr>
        <w:ind w:left="720" w:hanging="360"/>
      </w:pPr>
      <w:rPr>
        <w:rFonts w:ascii="Cambria" w:hAnsi="Cambria" w:cs="Times New Roman" w:hint="default"/>
        <w:b/>
        <w:bCs w:val="0"/>
        <w:i w:val="0"/>
        <w:iCs w:val="0"/>
        <w:caps w:val="0"/>
        <w:smallCaps w:val="0"/>
        <w:strike w:val="0"/>
        <w:dstrike w:val="0"/>
        <w:vanish w:val="0"/>
        <w:color w:val="BD5426"/>
        <w:spacing w:val="0"/>
        <w:kern w:val="0"/>
        <w:position w:val="0"/>
        <w:sz w:val="28"/>
        <w:szCs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106ABD"/>
    <w:multiLevelType w:val="hybridMultilevel"/>
    <w:tmpl w:val="5D68B6A2"/>
    <w:lvl w:ilvl="0" w:tplc="899CB16E">
      <w:start w:val="1"/>
      <w:numFmt w:val="decimal"/>
      <w:lvlText w:val="%1."/>
      <w:lvlJc w:val="left"/>
      <w:pPr>
        <w:ind w:left="360" w:hanging="360"/>
      </w:pPr>
      <w:rPr>
        <w:rFonts w:ascii="Cambria" w:hAnsi="Cambria" w:hint="default"/>
        <w:b w:val="0"/>
        <w:i w:val="0"/>
        <w:color w:val="auto"/>
        <w:sz w:val="24"/>
        <w:szCs w:val="24"/>
      </w:rPr>
    </w:lvl>
    <w:lvl w:ilvl="1" w:tplc="04090001">
      <w:start w:val="1"/>
      <w:numFmt w:val="bullet"/>
      <w:lvlText w:val=""/>
      <w:lvlJc w:val="left"/>
      <w:pPr>
        <w:ind w:left="1080" w:hanging="360"/>
      </w:pPr>
      <w:rPr>
        <w:rFonts w:ascii="Symbol" w:hAnsi="Symbol" w:hint="default"/>
        <w:color w:val="BD5426"/>
        <w:sz w:val="2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1104FF4"/>
    <w:multiLevelType w:val="hybridMultilevel"/>
    <w:tmpl w:val="16B80D7E"/>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2353DE2"/>
    <w:multiLevelType w:val="multilevel"/>
    <w:tmpl w:val="A994FE50"/>
    <w:styleLink w:val="List18"/>
    <w:lvl w:ilvl="0">
      <w:start w:val="2"/>
      <w:numFmt w:val="decimal"/>
      <w:lvlText w:val="%1."/>
      <w:lvlJc w:val="left"/>
      <w:rPr>
        <w:rFonts w:ascii="Helvetica" w:eastAsia="Helvetica" w:hAnsi="Helvetica" w:cs="Helvetica"/>
        <w:color w:val="000000"/>
        <w:position w:val="0"/>
        <w:u w:color="000000"/>
      </w:rPr>
    </w:lvl>
    <w:lvl w:ilvl="1">
      <w:start w:val="1"/>
      <w:numFmt w:val="lowerLetter"/>
      <w:lvlText w:val="%2."/>
      <w:lvlJc w:val="left"/>
      <w:rPr>
        <w:rFonts w:ascii="Helvetica" w:eastAsia="Helvetica" w:hAnsi="Helvetica" w:cs="Helvetica"/>
        <w:color w:val="000000"/>
        <w:position w:val="0"/>
        <w:u w:color="000000"/>
      </w:rPr>
    </w:lvl>
    <w:lvl w:ilvl="2">
      <w:start w:val="1"/>
      <w:numFmt w:val="lowerRoman"/>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lowerLetter"/>
      <w:lvlText w:val="%5."/>
      <w:lvlJc w:val="left"/>
      <w:rPr>
        <w:rFonts w:ascii="Helvetica" w:eastAsia="Helvetica" w:hAnsi="Helvetica" w:cs="Helvetica"/>
        <w:color w:val="000000"/>
        <w:position w:val="0"/>
        <w:u w:color="000000"/>
      </w:rPr>
    </w:lvl>
    <w:lvl w:ilvl="5">
      <w:start w:val="1"/>
      <w:numFmt w:val="lowerRoman"/>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lowerLetter"/>
      <w:lvlText w:val="%8."/>
      <w:lvlJc w:val="left"/>
      <w:rPr>
        <w:rFonts w:ascii="Helvetica" w:eastAsia="Helvetica" w:hAnsi="Helvetica" w:cs="Helvetica"/>
        <w:color w:val="000000"/>
        <w:position w:val="0"/>
        <w:u w:color="000000"/>
      </w:rPr>
    </w:lvl>
    <w:lvl w:ilvl="8">
      <w:start w:val="1"/>
      <w:numFmt w:val="lowerRoman"/>
      <w:lvlText w:val="%9."/>
      <w:lvlJc w:val="left"/>
      <w:rPr>
        <w:rFonts w:ascii="Helvetica" w:eastAsia="Helvetica" w:hAnsi="Helvetica" w:cs="Helvetica"/>
        <w:color w:val="000000"/>
        <w:position w:val="0"/>
        <w:u w:color="000000"/>
      </w:rPr>
    </w:lvl>
  </w:abstractNum>
  <w:abstractNum w:abstractNumId="52" w15:restartNumberingAfterBreak="0">
    <w:nsid w:val="749C48EB"/>
    <w:multiLevelType w:val="multilevel"/>
    <w:tmpl w:val="51C68C80"/>
    <w:styleLink w:val="List8"/>
    <w:lvl w:ilvl="0">
      <w:numFmt w:val="bullet"/>
      <w:lvlText w:val="-"/>
      <w:lvlJc w:val="left"/>
      <w:rPr>
        <w:position w:val="0"/>
        <w:rtl w:val="0"/>
        <w:lang w:val="pt-PT"/>
      </w:rPr>
    </w:lvl>
    <w:lvl w:ilvl="1">
      <w:start w:val="1"/>
      <w:numFmt w:val="bullet"/>
      <w:lvlText w:val="o"/>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o"/>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o"/>
      <w:lvlJc w:val="left"/>
      <w:rPr>
        <w:position w:val="0"/>
        <w:rtl w:val="0"/>
        <w:lang w:val="pt-PT"/>
      </w:rPr>
    </w:lvl>
    <w:lvl w:ilvl="8">
      <w:start w:val="1"/>
      <w:numFmt w:val="bullet"/>
      <w:lvlText w:val="•"/>
      <w:lvlJc w:val="left"/>
      <w:rPr>
        <w:position w:val="0"/>
        <w:rtl w:val="0"/>
        <w:lang w:val="pt-PT"/>
      </w:rPr>
    </w:lvl>
  </w:abstractNum>
  <w:abstractNum w:abstractNumId="53" w15:restartNumberingAfterBreak="0">
    <w:nsid w:val="768E6791"/>
    <w:multiLevelType w:val="hybridMultilevel"/>
    <w:tmpl w:val="029C98C2"/>
    <w:lvl w:ilvl="0" w:tplc="04090001">
      <w:start w:val="1"/>
      <w:numFmt w:val="bullet"/>
      <w:lvlText w:val=""/>
      <w:lvlJc w:val="left"/>
      <w:pPr>
        <w:ind w:left="1710" w:hanging="360"/>
      </w:pPr>
      <w:rPr>
        <w:rFonts w:ascii="Symbol" w:hAnsi="Symbol" w:hint="default"/>
        <w:color w:val="BD5426"/>
        <w:sz w:val="28"/>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4" w15:restartNumberingAfterBreak="0">
    <w:nsid w:val="76957C3B"/>
    <w:multiLevelType w:val="multilevel"/>
    <w:tmpl w:val="04090021"/>
    <w:styleLink w:val="Style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Vrinda" w:hAnsi="Vrinda"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5" w15:restartNumberingAfterBreak="0">
    <w:nsid w:val="772D566D"/>
    <w:multiLevelType w:val="multilevel"/>
    <w:tmpl w:val="A4A84E26"/>
    <w:styleLink w:val="List1"/>
    <w:lvl w:ilvl="0">
      <w:numFmt w:val="bullet"/>
      <w:lvlText w:val="•"/>
      <w:lvlJc w:val="left"/>
      <w:rPr>
        <w:rFonts w:ascii="Helvetica" w:eastAsia="Helvetica" w:hAnsi="Helvetica" w:cs="Helvetica"/>
        <w:color w:val="BD5426"/>
        <w:position w:val="0"/>
        <w:u w:color="000000"/>
      </w:rPr>
    </w:lvl>
    <w:lvl w:ilvl="1">
      <w:start w:val="1"/>
      <w:numFmt w:val="bullet"/>
      <w:lvlText w:val="o"/>
      <w:lvlJc w:val="left"/>
      <w:rPr>
        <w:rFonts w:ascii="Helvetica" w:eastAsia="Helvetica" w:hAnsi="Helvetica" w:cs="Helvetica"/>
        <w:color w:val="BD5426"/>
        <w:position w:val="0"/>
        <w:u w:color="000000"/>
      </w:rPr>
    </w:lvl>
    <w:lvl w:ilvl="2">
      <w:start w:val="1"/>
      <w:numFmt w:val="bullet"/>
      <w:lvlText w:val="•"/>
      <w:lvlJc w:val="left"/>
      <w:rPr>
        <w:rFonts w:ascii="Helvetica" w:eastAsia="Helvetica" w:hAnsi="Helvetica" w:cs="Helvetica"/>
        <w:color w:val="BD5426"/>
        <w:position w:val="0"/>
        <w:u w:color="000000"/>
      </w:rPr>
    </w:lvl>
    <w:lvl w:ilvl="3">
      <w:start w:val="1"/>
      <w:numFmt w:val="bullet"/>
      <w:lvlText w:val="•"/>
      <w:lvlJc w:val="left"/>
      <w:rPr>
        <w:rFonts w:ascii="Helvetica" w:eastAsia="Helvetica" w:hAnsi="Helvetica" w:cs="Helvetica"/>
        <w:color w:val="BD5426"/>
        <w:position w:val="0"/>
        <w:u w:color="000000"/>
      </w:rPr>
    </w:lvl>
    <w:lvl w:ilvl="4">
      <w:start w:val="1"/>
      <w:numFmt w:val="bullet"/>
      <w:lvlText w:val="o"/>
      <w:lvlJc w:val="left"/>
      <w:rPr>
        <w:rFonts w:ascii="Helvetica" w:eastAsia="Helvetica" w:hAnsi="Helvetica" w:cs="Helvetica"/>
        <w:color w:val="BD5426"/>
        <w:position w:val="0"/>
        <w:u w:color="000000"/>
      </w:rPr>
    </w:lvl>
    <w:lvl w:ilvl="5">
      <w:start w:val="1"/>
      <w:numFmt w:val="bullet"/>
      <w:lvlText w:val="•"/>
      <w:lvlJc w:val="left"/>
      <w:rPr>
        <w:rFonts w:ascii="Helvetica" w:eastAsia="Helvetica" w:hAnsi="Helvetica" w:cs="Helvetica"/>
        <w:color w:val="BD5426"/>
        <w:position w:val="0"/>
        <w:u w:color="000000"/>
      </w:rPr>
    </w:lvl>
    <w:lvl w:ilvl="6">
      <w:start w:val="1"/>
      <w:numFmt w:val="bullet"/>
      <w:lvlText w:val="•"/>
      <w:lvlJc w:val="left"/>
      <w:rPr>
        <w:rFonts w:ascii="Helvetica" w:eastAsia="Helvetica" w:hAnsi="Helvetica" w:cs="Helvetica"/>
        <w:color w:val="BD5426"/>
        <w:position w:val="0"/>
        <w:u w:color="000000"/>
      </w:rPr>
    </w:lvl>
    <w:lvl w:ilvl="7">
      <w:start w:val="1"/>
      <w:numFmt w:val="bullet"/>
      <w:lvlText w:val="o"/>
      <w:lvlJc w:val="left"/>
      <w:rPr>
        <w:rFonts w:ascii="Helvetica" w:eastAsia="Helvetica" w:hAnsi="Helvetica" w:cs="Helvetica"/>
        <w:color w:val="BD5426"/>
        <w:position w:val="0"/>
        <w:u w:color="000000"/>
      </w:rPr>
    </w:lvl>
    <w:lvl w:ilvl="8">
      <w:start w:val="1"/>
      <w:numFmt w:val="bullet"/>
      <w:lvlText w:val="•"/>
      <w:lvlJc w:val="left"/>
      <w:rPr>
        <w:rFonts w:ascii="Helvetica" w:eastAsia="Helvetica" w:hAnsi="Helvetica" w:cs="Helvetica"/>
        <w:color w:val="BD5426"/>
        <w:position w:val="0"/>
        <w:u w:color="000000"/>
      </w:rPr>
    </w:lvl>
  </w:abstractNum>
  <w:abstractNum w:abstractNumId="56" w15:restartNumberingAfterBreak="0">
    <w:nsid w:val="78EA0D64"/>
    <w:multiLevelType w:val="hybridMultilevel"/>
    <w:tmpl w:val="CE088A8A"/>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BC80AEA"/>
    <w:multiLevelType w:val="hybridMultilevel"/>
    <w:tmpl w:val="A888040A"/>
    <w:lvl w:ilvl="0" w:tplc="A98A83E6">
      <w:start w:val="1"/>
      <w:numFmt w:val="bullet"/>
      <w:lvlText w:val=""/>
      <w:lvlJc w:val="left"/>
      <w:pPr>
        <w:ind w:left="720" w:hanging="360"/>
      </w:pPr>
      <w:rPr>
        <w:rFonts w:ascii="Wingdings" w:hAnsi="Wingdings" w:hint="default"/>
        <w:color w:val="BD5426"/>
      </w:rPr>
    </w:lvl>
    <w:lvl w:ilvl="1" w:tplc="EF80830C">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E6B3024"/>
    <w:multiLevelType w:val="hybridMultilevel"/>
    <w:tmpl w:val="27D2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EAD0C79"/>
    <w:multiLevelType w:val="multilevel"/>
    <w:tmpl w:val="64AA50F0"/>
    <w:lvl w:ilvl="0">
      <w:start w:val="1"/>
      <w:numFmt w:val="bullet"/>
      <w:lvlText w:val=""/>
      <w:lvlJc w:val="left"/>
      <w:rPr>
        <w:rFonts w:ascii="Symbol" w:hAnsi="Symbol" w:hint="default"/>
        <w:color w:val="BD5426"/>
        <w:position w:val="0"/>
        <w:sz w:val="28"/>
        <w:lang w:val="pt-PT"/>
      </w:rPr>
    </w:lvl>
    <w:lvl w:ilvl="1">
      <w:start w:val="1"/>
      <w:numFmt w:val="bullet"/>
      <w:lvlText w:val="o"/>
      <w:lvlJc w:val="left"/>
      <w:rPr>
        <w:rFonts w:hint="default"/>
        <w:position w:val="0"/>
        <w:lang w:val="pt-PT"/>
      </w:rPr>
    </w:lvl>
    <w:lvl w:ilvl="2">
      <w:start w:val="1"/>
      <w:numFmt w:val="bullet"/>
      <w:lvlText w:val="•"/>
      <w:lvlJc w:val="left"/>
      <w:rPr>
        <w:rFonts w:hint="default"/>
        <w:position w:val="0"/>
        <w:lang w:val="pt-PT"/>
      </w:rPr>
    </w:lvl>
    <w:lvl w:ilvl="3">
      <w:start w:val="1"/>
      <w:numFmt w:val="bullet"/>
      <w:lvlText w:val="•"/>
      <w:lvlJc w:val="left"/>
      <w:rPr>
        <w:rFonts w:hint="default"/>
        <w:position w:val="0"/>
        <w:lang w:val="pt-PT"/>
      </w:rPr>
    </w:lvl>
    <w:lvl w:ilvl="4">
      <w:start w:val="1"/>
      <w:numFmt w:val="bullet"/>
      <w:lvlText w:val="o"/>
      <w:lvlJc w:val="left"/>
      <w:rPr>
        <w:rFonts w:hint="default"/>
        <w:position w:val="0"/>
        <w:lang w:val="pt-PT"/>
      </w:rPr>
    </w:lvl>
    <w:lvl w:ilvl="5">
      <w:start w:val="1"/>
      <w:numFmt w:val="bullet"/>
      <w:lvlText w:val="•"/>
      <w:lvlJc w:val="left"/>
      <w:rPr>
        <w:rFonts w:hint="default"/>
        <w:position w:val="0"/>
        <w:lang w:val="pt-PT"/>
      </w:rPr>
    </w:lvl>
    <w:lvl w:ilvl="6">
      <w:start w:val="1"/>
      <w:numFmt w:val="bullet"/>
      <w:lvlText w:val="•"/>
      <w:lvlJc w:val="left"/>
      <w:rPr>
        <w:rFonts w:hint="default"/>
        <w:position w:val="0"/>
        <w:lang w:val="pt-PT"/>
      </w:rPr>
    </w:lvl>
    <w:lvl w:ilvl="7">
      <w:start w:val="1"/>
      <w:numFmt w:val="bullet"/>
      <w:lvlText w:val="o"/>
      <w:lvlJc w:val="left"/>
      <w:rPr>
        <w:rFonts w:hint="default"/>
        <w:position w:val="0"/>
        <w:lang w:val="pt-PT"/>
      </w:rPr>
    </w:lvl>
    <w:lvl w:ilvl="8">
      <w:start w:val="1"/>
      <w:numFmt w:val="bullet"/>
      <w:lvlText w:val="•"/>
      <w:lvlJc w:val="left"/>
      <w:rPr>
        <w:rFonts w:hint="default"/>
        <w:position w:val="0"/>
        <w:lang w:val="pt-PT"/>
      </w:rPr>
    </w:lvl>
  </w:abstractNum>
  <w:num w:numId="1">
    <w:abstractNumId w:val="27"/>
  </w:num>
  <w:num w:numId="2">
    <w:abstractNumId w:val="8"/>
  </w:num>
  <w:num w:numId="3">
    <w:abstractNumId w:val="55"/>
  </w:num>
  <w:num w:numId="4">
    <w:abstractNumId w:val="26"/>
  </w:num>
  <w:num w:numId="5">
    <w:abstractNumId w:val="11"/>
  </w:num>
  <w:num w:numId="6">
    <w:abstractNumId w:val="3"/>
  </w:num>
  <w:num w:numId="7">
    <w:abstractNumId w:val="15"/>
  </w:num>
  <w:num w:numId="8">
    <w:abstractNumId w:val="13"/>
  </w:num>
  <w:num w:numId="9">
    <w:abstractNumId w:val="41"/>
  </w:num>
  <w:num w:numId="10">
    <w:abstractNumId w:val="52"/>
  </w:num>
  <w:num w:numId="11">
    <w:abstractNumId w:val="43"/>
  </w:num>
  <w:num w:numId="12">
    <w:abstractNumId w:val="5"/>
  </w:num>
  <w:num w:numId="13">
    <w:abstractNumId w:val="33"/>
  </w:num>
  <w:num w:numId="14">
    <w:abstractNumId w:val="31"/>
  </w:num>
  <w:num w:numId="15">
    <w:abstractNumId w:val="47"/>
  </w:num>
  <w:num w:numId="16">
    <w:abstractNumId w:val="34"/>
  </w:num>
  <w:num w:numId="17">
    <w:abstractNumId w:val="1"/>
  </w:num>
  <w:num w:numId="18">
    <w:abstractNumId w:val="24"/>
  </w:num>
  <w:num w:numId="19">
    <w:abstractNumId w:val="4"/>
  </w:num>
  <w:num w:numId="20">
    <w:abstractNumId w:val="51"/>
  </w:num>
  <w:num w:numId="21">
    <w:abstractNumId w:val="14"/>
  </w:num>
  <w:num w:numId="22">
    <w:abstractNumId w:val="44"/>
    <w:lvlOverride w:ilvl="0">
      <w:startOverride w:val="1"/>
    </w:lvlOverride>
  </w:num>
  <w:num w:numId="23">
    <w:abstractNumId w:val="59"/>
  </w:num>
  <w:num w:numId="24">
    <w:abstractNumId w:val="12"/>
  </w:num>
  <w:num w:numId="25">
    <w:abstractNumId w:val="44"/>
    <w:lvlOverride w:ilvl="0">
      <w:startOverride w:val="1"/>
    </w:lvlOverride>
  </w:num>
  <w:num w:numId="26">
    <w:abstractNumId w:val="7"/>
  </w:num>
  <w:num w:numId="27">
    <w:abstractNumId w:val="45"/>
  </w:num>
  <w:num w:numId="28">
    <w:abstractNumId w:val="28"/>
  </w:num>
  <w:num w:numId="29">
    <w:abstractNumId w:val="53"/>
  </w:num>
  <w:num w:numId="30">
    <w:abstractNumId w:val="9"/>
  </w:num>
  <w:num w:numId="31">
    <w:abstractNumId w:val="54"/>
  </w:num>
  <w:num w:numId="32">
    <w:abstractNumId w:val="38"/>
  </w:num>
  <w:num w:numId="33">
    <w:abstractNumId w:val="19"/>
  </w:num>
  <w:num w:numId="34">
    <w:abstractNumId w:val="19"/>
    <w:lvlOverride w:ilvl="0">
      <w:startOverride w:val="1"/>
    </w:lvlOverride>
  </w:num>
  <w:num w:numId="35">
    <w:abstractNumId w:val="19"/>
    <w:lvlOverride w:ilvl="0">
      <w:startOverride w:val="1"/>
    </w:lvlOverride>
  </w:num>
  <w:num w:numId="36">
    <w:abstractNumId w:val="38"/>
    <w:lvlOverride w:ilvl="0">
      <w:startOverride w:val="1"/>
    </w:lvlOverride>
  </w:num>
  <w:num w:numId="37">
    <w:abstractNumId w:val="39"/>
  </w:num>
  <w:num w:numId="38">
    <w:abstractNumId w:val="57"/>
  </w:num>
  <w:num w:numId="39">
    <w:abstractNumId w:val="38"/>
    <w:lvlOverride w:ilvl="0">
      <w:startOverride w:val="1"/>
    </w:lvlOverride>
  </w:num>
  <w:num w:numId="40">
    <w:abstractNumId w:val="38"/>
    <w:lvlOverride w:ilvl="0">
      <w:startOverride w:val="1"/>
    </w:lvlOverride>
  </w:num>
  <w:num w:numId="41">
    <w:abstractNumId w:val="38"/>
    <w:lvlOverride w:ilvl="0">
      <w:startOverride w:val="2"/>
    </w:lvlOverride>
  </w:num>
  <w:num w:numId="42">
    <w:abstractNumId w:val="38"/>
    <w:lvlOverride w:ilvl="0">
      <w:startOverride w:val="1"/>
    </w:lvlOverride>
  </w:num>
  <w:num w:numId="43">
    <w:abstractNumId w:val="50"/>
  </w:num>
  <w:num w:numId="44">
    <w:abstractNumId w:val="38"/>
    <w:lvlOverride w:ilvl="0">
      <w:startOverride w:val="1"/>
    </w:lvlOverride>
  </w:num>
  <w:num w:numId="45">
    <w:abstractNumId w:val="22"/>
  </w:num>
  <w:num w:numId="46">
    <w:abstractNumId w:val="36"/>
  </w:num>
  <w:num w:numId="47">
    <w:abstractNumId w:val="35"/>
  </w:num>
  <w:num w:numId="48">
    <w:abstractNumId w:val="56"/>
  </w:num>
  <w:num w:numId="49">
    <w:abstractNumId w:val="20"/>
  </w:num>
  <w:num w:numId="50">
    <w:abstractNumId w:val="29"/>
  </w:num>
  <w:num w:numId="51">
    <w:abstractNumId w:val="40"/>
  </w:num>
  <w:num w:numId="52">
    <w:abstractNumId w:val="21"/>
  </w:num>
  <w:num w:numId="53">
    <w:abstractNumId w:val="16"/>
  </w:num>
  <w:num w:numId="54">
    <w:abstractNumId w:val="23"/>
  </w:num>
  <w:num w:numId="55">
    <w:abstractNumId w:val="30"/>
  </w:num>
  <w:num w:numId="56">
    <w:abstractNumId w:val="49"/>
  </w:num>
  <w:num w:numId="57">
    <w:abstractNumId w:val="10"/>
  </w:num>
  <w:num w:numId="58">
    <w:abstractNumId w:val="37"/>
  </w:num>
  <w:num w:numId="59">
    <w:abstractNumId w:val="48"/>
  </w:num>
  <w:num w:numId="60">
    <w:abstractNumId w:val="0"/>
  </w:num>
  <w:num w:numId="61">
    <w:abstractNumId w:val="0"/>
    <w:lvlOverride w:ilvl="0">
      <w:startOverride w:val="1"/>
    </w:lvlOverride>
  </w:num>
  <w:num w:numId="6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num>
  <w:num w:numId="64">
    <w:abstractNumId w:val="46"/>
  </w:num>
  <w:num w:numId="65">
    <w:abstractNumId w:val="32"/>
  </w:num>
  <w:num w:numId="66">
    <w:abstractNumId w:val="6"/>
  </w:num>
  <w:num w:numId="67">
    <w:abstractNumId w:val="6"/>
    <w:lvlOverride w:ilvl="0">
      <w:startOverride w:val="1"/>
    </w:lvlOverride>
  </w:num>
  <w:num w:numId="68">
    <w:abstractNumId w:val="0"/>
    <w:lvlOverride w:ilvl="0">
      <w:startOverride w:val="1"/>
    </w:lvlOverride>
  </w:num>
  <w:num w:numId="69">
    <w:abstractNumId w:val="42"/>
  </w:num>
  <w:num w:numId="70">
    <w:abstractNumId w:val="18"/>
  </w:num>
  <w:num w:numId="71">
    <w:abstractNumId w:val="25"/>
  </w:num>
  <w:num w:numId="72">
    <w:abstractNumId w:val="17"/>
  </w:num>
  <w:num w:numId="73">
    <w:abstractNumId w:val="5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embedSystemFonts/>
  <w:bordersDoNotSurroundHeader/>
  <w:bordersDoNotSurroundFooter/>
  <w:hideSpellingErrors/>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style="mso-wrap-style:none">
      <v:stroke weight="0" endcap="round"/>
      <v:textbox style="mso-column-count:0;mso-column-margin:0"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CD1"/>
    <w:rsid w:val="00006FEA"/>
    <w:rsid w:val="00007D94"/>
    <w:rsid w:val="00016D9E"/>
    <w:rsid w:val="00017FD0"/>
    <w:rsid w:val="000236FF"/>
    <w:rsid w:val="00030B8E"/>
    <w:rsid w:val="00031EFB"/>
    <w:rsid w:val="00032CDA"/>
    <w:rsid w:val="00041F81"/>
    <w:rsid w:val="000467C8"/>
    <w:rsid w:val="00066E63"/>
    <w:rsid w:val="0006725A"/>
    <w:rsid w:val="000763F2"/>
    <w:rsid w:val="00081D45"/>
    <w:rsid w:val="00086B27"/>
    <w:rsid w:val="00087327"/>
    <w:rsid w:val="000914E3"/>
    <w:rsid w:val="00095D7C"/>
    <w:rsid w:val="000969E9"/>
    <w:rsid w:val="000B7D45"/>
    <w:rsid w:val="000C3EE1"/>
    <w:rsid w:val="000C7265"/>
    <w:rsid w:val="000D15B4"/>
    <w:rsid w:val="000D50BE"/>
    <w:rsid w:val="000D5642"/>
    <w:rsid w:val="000E3ABB"/>
    <w:rsid w:val="000E579B"/>
    <w:rsid w:val="000E7917"/>
    <w:rsid w:val="00100536"/>
    <w:rsid w:val="001022EF"/>
    <w:rsid w:val="0011459C"/>
    <w:rsid w:val="00121065"/>
    <w:rsid w:val="0012797A"/>
    <w:rsid w:val="00135A41"/>
    <w:rsid w:val="001373E5"/>
    <w:rsid w:val="0014629C"/>
    <w:rsid w:val="00147A4F"/>
    <w:rsid w:val="00147BB0"/>
    <w:rsid w:val="00147D57"/>
    <w:rsid w:val="00151D48"/>
    <w:rsid w:val="00161A41"/>
    <w:rsid w:val="001744C0"/>
    <w:rsid w:val="0017455F"/>
    <w:rsid w:val="00176990"/>
    <w:rsid w:val="00181339"/>
    <w:rsid w:val="00194D22"/>
    <w:rsid w:val="00196033"/>
    <w:rsid w:val="00197921"/>
    <w:rsid w:val="001A5C9C"/>
    <w:rsid w:val="001B1143"/>
    <w:rsid w:val="001C3338"/>
    <w:rsid w:val="001D2426"/>
    <w:rsid w:val="001D70DA"/>
    <w:rsid w:val="001D7821"/>
    <w:rsid w:val="001E04EE"/>
    <w:rsid w:val="001E2854"/>
    <w:rsid w:val="001E74DF"/>
    <w:rsid w:val="001F0962"/>
    <w:rsid w:val="001F6FE6"/>
    <w:rsid w:val="0020236F"/>
    <w:rsid w:val="00212D85"/>
    <w:rsid w:val="0021355C"/>
    <w:rsid w:val="002354A3"/>
    <w:rsid w:val="00245DD7"/>
    <w:rsid w:val="00253B0E"/>
    <w:rsid w:val="002560D3"/>
    <w:rsid w:val="00256BE9"/>
    <w:rsid w:val="00282CB6"/>
    <w:rsid w:val="00286FB8"/>
    <w:rsid w:val="00291137"/>
    <w:rsid w:val="002B21BD"/>
    <w:rsid w:val="002B2943"/>
    <w:rsid w:val="002B6786"/>
    <w:rsid w:val="002C41B0"/>
    <w:rsid w:val="002C6D9E"/>
    <w:rsid w:val="002C7BBF"/>
    <w:rsid w:val="002E388A"/>
    <w:rsid w:val="002E5D53"/>
    <w:rsid w:val="002F34A7"/>
    <w:rsid w:val="002F497E"/>
    <w:rsid w:val="002F6B59"/>
    <w:rsid w:val="002F7022"/>
    <w:rsid w:val="00301862"/>
    <w:rsid w:val="00305175"/>
    <w:rsid w:val="00307FD2"/>
    <w:rsid w:val="0031348A"/>
    <w:rsid w:val="00315CC7"/>
    <w:rsid w:val="00317E9B"/>
    <w:rsid w:val="0032025D"/>
    <w:rsid w:val="00321CF4"/>
    <w:rsid w:val="00322E35"/>
    <w:rsid w:val="00337CF8"/>
    <w:rsid w:val="00343C48"/>
    <w:rsid w:val="00352EED"/>
    <w:rsid w:val="00357B88"/>
    <w:rsid w:val="00366CD4"/>
    <w:rsid w:val="00376965"/>
    <w:rsid w:val="00395278"/>
    <w:rsid w:val="003C1A0A"/>
    <w:rsid w:val="003C3C09"/>
    <w:rsid w:val="003C62B8"/>
    <w:rsid w:val="003C7F77"/>
    <w:rsid w:val="003F0C88"/>
    <w:rsid w:val="003F1859"/>
    <w:rsid w:val="003F50FE"/>
    <w:rsid w:val="003F5840"/>
    <w:rsid w:val="004012CF"/>
    <w:rsid w:val="00401F38"/>
    <w:rsid w:val="004046CA"/>
    <w:rsid w:val="00407B03"/>
    <w:rsid w:val="00440683"/>
    <w:rsid w:val="00441BD6"/>
    <w:rsid w:val="004509B4"/>
    <w:rsid w:val="004529C4"/>
    <w:rsid w:val="00464D47"/>
    <w:rsid w:val="00465B45"/>
    <w:rsid w:val="0047489E"/>
    <w:rsid w:val="00475E4F"/>
    <w:rsid w:val="00475ECC"/>
    <w:rsid w:val="00477810"/>
    <w:rsid w:val="004829F9"/>
    <w:rsid w:val="00490592"/>
    <w:rsid w:val="004A2304"/>
    <w:rsid w:val="004A27A9"/>
    <w:rsid w:val="004A459A"/>
    <w:rsid w:val="004A545A"/>
    <w:rsid w:val="004A64E6"/>
    <w:rsid w:val="004B4CB3"/>
    <w:rsid w:val="004B635A"/>
    <w:rsid w:val="004C5C3E"/>
    <w:rsid w:val="004D12D0"/>
    <w:rsid w:val="004D4A72"/>
    <w:rsid w:val="004E4BED"/>
    <w:rsid w:val="004F7DA5"/>
    <w:rsid w:val="00503A49"/>
    <w:rsid w:val="0051248E"/>
    <w:rsid w:val="005124DC"/>
    <w:rsid w:val="00513B5E"/>
    <w:rsid w:val="00524A92"/>
    <w:rsid w:val="00525CD6"/>
    <w:rsid w:val="005359C1"/>
    <w:rsid w:val="00537493"/>
    <w:rsid w:val="0054195B"/>
    <w:rsid w:val="00550F92"/>
    <w:rsid w:val="00556914"/>
    <w:rsid w:val="00575139"/>
    <w:rsid w:val="00575998"/>
    <w:rsid w:val="005769AB"/>
    <w:rsid w:val="005801F0"/>
    <w:rsid w:val="00582049"/>
    <w:rsid w:val="00583EED"/>
    <w:rsid w:val="005A1E6A"/>
    <w:rsid w:val="005A5BC3"/>
    <w:rsid w:val="005B2F35"/>
    <w:rsid w:val="005B6751"/>
    <w:rsid w:val="005B7F2B"/>
    <w:rsid w:val="005C4189"/>
    <w:rsid w:val="005E3F5B"/>
    <w:rsid w:val="005E6719"/>
    <w:rsid w:val="005F348B"/>
    <w:rsid w:val="005F4751"/>
    <w:rsid w:val="005F5343"/>
    <w:rsid w:val="006064CA"/>
    <w:rsid w:val="00616ED2"/>
    <w:rsid w:val="0061777F"/>
    <w:rsid w:val="0062313F"/>
    <w:rsid w:val="0063113A"/>
    <w:rsid w:val="0063514E"/>
    <w:rsid w:val="0063566A"/>
    <w:rsid w:val="00636692"/>
    <w:rsid w:val="00643EA9"/>
    <w:rsid w:val="006455C0"/>
    <w:rsid w:val="00647358"/>
    <w:rsid w:val="00664E58"/>
    <w:rsid w:val="00684A94"/>
    <w:rsid w:val="00691EE0"/>
    <w:rsid w:val="00692753"/>
    <w:rsid w:val="006966A5"/>
    <w:rsid w:val="006A1F36"/>
    <w:rsid w:val="006A59B1"/>
    <w:rsid w:val="006B36B5"/>
    <w:rsid w:val="006C443C"/>
    <w:rsid w:val="006D625D"/>
    <w:rsid w:val="006E1649"/>
    <w:rsid w:val="006E2CD5"/>
    <w:rsid w:val="006E46ED"/>
    <w:rsid w:val="006E5A76"/>
    <w:rsid w:val="00703A98"/>
    <w:rsid w:val="007063DA"/>
    <w:rsid w:val="00711B16"/>
    <w:rsid w:val="0071691F"/>
    <w:rsid w:val="0072029C"/>
    <w:rsid w:val="00721B95"/>
    <w:rsid w:val="00727E57"/>
    <w:rsid w:val="00730558"/>
    <w:rsid w:val="00732F1B"/>
    <w:rsid w:val="007362B7"/>
    <w:rsid w:val="00745888"/>
    <w:rsid w:val="0075259A"/>
    <w:rsid w:val="00752758"/>
    <w:rsid w:val="00765CA5"/>
    <w:rsid w:val="00771894"/>
    <w:rsid w:val="00773FD7"/>
    <w:rsid w:val="00774352"/>
    <w:rsid w:val="00787DD0"/>
    <w:rsid w:val="007943E4"/>
    <w:rsid w:val="007977B2"/>
    <w:rsid w:val="007A652D"/>
    <w:rsid w:val="007A6DF4"/>
    <w:rsid w:val="007B3610"/>
    <w:rsid w:val="007C0784"/>
    <w:rsid w:val="007C4C76"/>
    <w:rsid w:val="007D2026"/>
    <w:rsid w:val="007E575F"/>
    <w:rsid w:val="007F0441"/>
    <w:rsid w:val="007F1C8B"/>
    <w:rsid w:val="007F3106"/>
    <w:rsid w:val="007F6FB6"/>
    <w:rsid w:val="0080241A"/>
    <w:rsid w:val="00802851"/>
    <w:rsid w:val="00803893"/>
    <w:rsid w:val="008078E4"/>
    <w:rsid w:val="00821869"/>
    <w:rsid w:val="0084196A"/>
    <w:rsid w:val="00847CB8"/>
    <w:rsid w:val="00854D4D"/>
    <w:rsid w:val="008557C6"/>
    <w:rsid w:val="008566E6"/>
    <w:rsid w:val="008602C8"/>
    <w:rsid w:val="00861DF1"/>
    <w:rsid w:val="00862EE4"/>
    <w:rsid w:val="00864CDA"/>
    <w:rsid w:val="00870D62"/>
    <w:rsid w:val="008756E4"/>
    <w:rsid w:val="00897694"/>
    <w:rsid w:val="00897947"/>
    <w:rsid w:val="008A16C8"/>
    <w:rsid w:val="008C0D5B"/>
    <w:rsid w:val="008C25D9"/>
    <w:rsid w:val="008D37BD"/>
    <w:rsid w:val="008E35F6"/>
    <w:rsid w:val="008F7B7A"/>
    <w:rsid w:val="008F7F3A"/>
    <w:rsid w:val="00901479"/>
    <w:rsid w:val="00902532"/>
    <w:rsid w:val="0090484C"/>
    <w:rsid w:val="00905E54"/>
    <w:rsid w:val="0091056A"/>
    <w:rsid w:val="0091467F"/>
    <w:rsid w:val="0091780C"/>
    <w:rsid w:val="00925C33"/>
    <w:rsid w:val="00927D53"/>
    <w:rsid w:val="00940697"/>
    <w:rsid w:val="00941374"/>
    <w:rsid w:val="00950468"/>
    <w:rsid w:val="00957C94"/>
    <w:rsid w:val="00960EC5"/>
    <w:rsid w:val="00964952"/>
    <w:rsid w:val="009725E5"/>
    <w:rsid w:val="0098349B"/>
    <w:rsid w:val="00990193"/>
    <w:rsid w:val="0099519B"/>
    <w:rsid w:val="009975AB"/>
    <w:rsid w:val="009B291C"/>
    <w:rsid w:val="009B43EB"/>
    <w:rsid w:val="009B46A9"/>
    <w:rsid w:val="009C18A7"/>
    <w:rsid w:val="009D5CD1"/>
    <w:rsid w:val="00A075C0"/>
    <w:rsid w:val="00A07812"/>
    <w:rsid w:val="00A136DC"/>
    <w:rsid w:val="00A208AE"/>
    <w:rsid w:val="00A248F5"/>
    <w:rsid w:val="00A310B5"/>
    <w:rsid w:val="00A31582"/>
    <w:rsid w:val="00A317D2"/>
    <w:rsid w:val="00A3631D"/>
    <w:rsid w:val="00A371B4"/>
    <w:rsid w:val="00A37F72"/>
    <w:rsid w:val="00A42057"/>
    <w:rsid w:val="00A431CD"/>
    <w:rsid w:val="00A500A4"/>
    <w:rsid w:val="00A57E4A"/>
    <w:rsid w:val="00A6166F"/>
    <w:rsid w:val="00A64281"/>
    <w:rsid w:val="00A720D0"/>
    <w:rsid w:val="00A7230B"/>
    <w:rsid w:val="00A860DB"/>
    <w:rsid w:val="00AB0694"/>
    <w:rsid w:val="00AB246F"/>
    <w:rsid w:val="00AB32E9"/>
    <w:rsid w:val="00AB4820"/>
    <w:rsid w:val="00AB4A74"/>
    <w:rsid w:val="00AC246F"/>
    <w:rsid w:val="00AD323B"/>
    <w:rsid w:val="00AE3913"/>
    <w:rsid w:val="00AE443A"/>
    <w:rsid w:val="00AF7A4E"/>
    <w:rsid w:val="00B0510E"/>
    <w:rsid w:val="00B116A3"/>
    <w:rsid w:val="00B1572E"/>
    <w:rsid w:val="00B16D0A"/>
    <w:rsid w:val="00B2626E"/>
    <w:rsid w:val="00B32583"/>
    <w:rsid w:val="00B51ECC"/>
    <w:rsid w:val="00B57363"/>
    <w:rsid w:val="00B61787"/>
    <w:rsid w:val="00B756F5"/>
    <w:rsid w:val="00B774CF"/>
    <w:rsid w:val="00B8103C"/>
    <w:rsid w:val="00B8266E"/>
    <w:rsid w:val="00B975FB"/>
    <w:rsid w:val="00BA24DA"/>
    <w:rsid w:val="00BA6457"/>
    <w:rsid w:val="00BB0E66"/>
    <w:rsid w:val="00BB1770"/>
    <w:rsid w:val="00BB3D93"/>
    <w:rsid w:val="00BB4A3B"/>
    <w:rsid w:val="00BC07AC"/>
    <w:rsid w:val="00BC3FEC"/>
    <w:rsid w:val="00BC6194"/>
    <w:rsid w:val="00BE6835"/>
    <w:rsid w:val="00BF1118"/>
    <w:rsid w:val="00BF69E4"/>
    <w:rsid w:val="00C007FE"/>
    <w:rsid w:val="00C23E4A"/>
    <w:rsid w:val="00C3696F"/>
    <w:rsid w:val="00C42018"/>
    <w:rsid w:val="00C51986"/>
    <w:rsid w:val="00C51988"/>
    <w:rsid w:val="00C60D58"/>
    <w:rsid w:val="00C61120"/>
    <w:rsid w:val="00C63141"/>
    <w:rsid w:val="00C65770"/>
    <w:rsid w:val="00C73AC3"/>
    <w:rsid w:val="00C84CDC"/>
    <w:rsid w:val="00C9075E"/>
    <w:rsid w:val="00C93A4C"/>
    <w:rsid w:val="00C953C8"/>
    <w:rsid w:val="00CA1F45"/>
    <w:rsid w:val="00CB327B"/>
    <w:rsid w:val="00CD2C31"/>
    <w:rsid w:val="00CD7340"/>
    <w:rsid w:val="00CE638E"/>
    <w:rsid w:val="00CE64CA"/>
    <w:rsid w:val="00CF6436"/>
    <w:rsid w:val="00D0278D"/>
    <w:rsid w:val="00D1186C"/>
    <w:rsid w:val="00D30A36"/>
    <w:rsid w:val="00D368A6"/>
    <w:rsid w:val="00D4653E"/>
    <w:rsid w:val="00D50D26"/>
    <w:rsid w:val="00D60C90"/>
    <w:rsid w:val="00D679F0"/>
    <w:rsid w:val="00D746D5"/>
    <w:rsid w:val="00D761B4"/>
    <w:rsid w:val="00D77917"/>
    <w:rsid w:val="00D83F7A"/>
    <w:rsid w:val="00D92A9C"/>
    <w:rsid w:val="00D937E5"/>
    <w:rsid w:val="00D939F4"/>
    <w:rsid w:val="00DA1E45"/>
    <w:rsid w:val="00DB4076"/>
    <w:rsid w:val="00DB48CD"/>
    <w:rsid w:val="00DB7E7F"/>
    <w:rsid w:val="00DD33B7"/>
    <w:rsid w:val="00DD4DEF"/>
    <w:rsid w:val="00DF0D40"/>
    <w:rsid w:val="00DF4FD2"/>
    <w:rsid w:val="00E05D9C"/>
    <w:rsid w:val="00E11374"/>
    <w:rsid w:val="00E12CB3"/>
    <w:rsid w:val="00E13D2D"/>
    <w:rsid w:val="00E14ED2"/>
    <w:rsid w:val="00E151FA"/>
    <w:rsid w:val="00E22960"/>
    <w:rsid w:val="00E30E15"/>
    <w:rsid w:val="00E36886"/>
    <w:rsid w:val="00E41FA0"/>
    <w:rsid w:val="00E43BFE"/>
    <w:rsid w:val="00E451D2"/>
    <w:rsid w:val="00E512D5"/>
    <w:rsid w:val="00E51AC3"/>
    <w:rsid w:val="00E6281E"/>
    <w:rsid w:val="00E62E04"/>
    <w:rsid w:val="00E64CBA"/>
    <w:rsid w:val="00E71159"/>
    <w:rsid w:val="00E73077"/>
    <w:rsid w:val="00E75212"/>
    <w:rsid w:val="00E91011"/>
    <w:rsid w:val="00E9196C"/>
    <w:rsid w:val="00E9244D"/>
    <w:rsid w:val="00E95A72"/>
    <w:rsid w:val="00E97540"/>
    <w:rsid w:val="00EA14C2"/>
    <w:rsid w:val="00EA41C0"/>
    <w:rsid w:val="00EA6863"/>
    <w:rsid w:val="00EA7C5E"/>
    <w:rsid w:val="00EB07D4"/>
    <w:rsid w:val="00EB3AEF"/>
    <w:rsid w:val="00EB66A1"/>
    <w:rsid w:val="00EB6CF0"/>
    <w:rsid w:val="00EC005E"/>
    <w:rsid w:val="00EC2BF4"/>
    <w:rsid w:val="00EC3A90"/>
    <w:rsid w:val="00ED0751"/>
    <w:rsid w:val="00ED2677"/>
    <w:rsid w:val="00EE36DD"/>
    <w:rsid w:val="00EF1C3B"/>
    <w:rsid w:val="00EF705C"/>
    <w:rsid w:val="00EF7B7A"/>
    <w:rsid w:val="00F03F59"/>
    <w:rsid w:val="00F206E2"/>
    <w:rsid w:val="00F20E28"/>
    <w:rsid w:val="00F24074"/>
    <w:rsid w:val="00F244DE"/>
    <w:rsid w:val="00F35092"/>
    <w:rsid w:val="00F36E2D"/>
    <w:rsid w:val="00F457F0"/>
    <w:rsid w:val="00F46D2D"/>
    <w:rsid w:val="00F51606"/>
    <w:rsid w:val="00F54B42"/>
    <w:rsid w:val="00F56438"/>
    <w:rsid w:val="00F57D58"/>
    <w:rsid w:val="00F85808"/>
    <w:rsid w:val="00F90F75"/>
    <w:rsid w:val="00F91D40"/>
    <w:rsid w:val="00FA7A2F"/>
    <w:rsid w:val="00FB3B7E"/>
    <w:rsid w:val="00FB5B19"/>
    <w:rsid w:val="00FC7C9A"/>
    <w:rsid w:val="00FF1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wrap-style:none">
      <v:stroke weight="0" endcap="round"/>
      <v:textbox style="mso-column-count:0;mso-column-margin:0" inset="0,0,0,0"/>
    </o:shapedefaults>
    <o:shapelayout v:ext="edit">
      <o:idmap v:ext="edit" data="1"/>
    </o:shapelayout>
  </w:shapeDefaults>
  <w:doNotEmbedSmartTags/>
  <w:decimalSymbol w:val="."/>
  <w:listSeparator w:val=","/>
  <w14:docId w14:val="3598E77D"/>
  <w15:docId w15:val="{D709C7AC-9920-4F7E-A186-F9FD24A77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semiHidden="1" w:uiPriority="9" w:unhideWhenUsed="1" w:qFormat="1"/>
    <w:lsdException w:name="heading 8" w:locked="1" w:semiHidden="1" w:unhideWhenUsed="1" w:qFormat="1"/>
    <w:lsdException w:name="heading 9" w:locked="1" w:semiHidden="1" w:uiPriority="9"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uiPriority="10"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uiPriority="99"/>
    <w:lsdException w:name="FollowedHyperlink" w:lock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F0962"/>
    <w:pPr>
      <w:overflowPunct w:val="0"/>
      <w:autoSpaceDE w:val="0"/>
      <w:autoSpaceDN w:val="0"/>
      <w:adjustRightInd w:val="0"/>
      <w:spacing w:before="160" w:after="160"/>
      <w:jc w:val="both"/>
      <w:textAlignment w:val="baseline"/>
    </w:pPr>
    <w:rPr>
      <w:rFonts w:ascii="Calibri" w:hAnsi="Calibri"/>
      <w:sz w:val="24"/>
    </w:rPr>
  </w:style>
  <w:style w:type="paragraph" w:styleId="Heading1">
    <w:name w:val="heading 1"/>
    <w:basedOn w:val="Normal"/>
    <w:next w:val="Normal"/>
    <w:link w:val="Heading1Char"/>
    <w:autoRedefine/>
    <w:qFormat/>
    <w:locked/>
    <w:rsid w:val="00E512D5"/>
    <w:pPr>
      <w:keepNext/>
      <w:pBdr>
        <w:top w:val="single" w:sz="8" w:space="1" w:color="BD5426" w:shadow="1"/>
        <w:left w:val="single" w:sz="8" w:space="4" w:color="BD5426" w:shadow="1"/>
        <w:bottom w:val="single" w:sz="8" w:space="1" w:color="BD5426" w:shadow="1"/>
        <w:right w:val="single" w:sz="8" w:space="4" w:color="BD5426" w:shadow="1"/>
      </w:pBdr>
      <w:shd w:val="clear" w:color="auto" w:fill="D9D9D9"/>
      <w:tabs>
        <w:tab w:val="left" w:pos="720"/>
      </w:tabs>
      <w:spacing w:before="0" w:after="0"/>
      <w:jc w:val="center"/>
      <w:outlineLvl w:val="0"/>
    </w:pPr>
    <w:rPr>
      <w:rFonts w:ascii="Cambria" w:eastAsia="Arial Unicode MS" w:hAnsi="Cambria"/>
      <w:b/>
      <w:bCs/>
      <w:smallCaps/>
      <w:color w:val="BD5426"/>
      <w:kern w:val="32"/>
      <w:sz w:val="40"/>
      <w:szCs w:val="36"/>
      <w:u w:color="C0504D"/>
      <w:lang w:val="pt-PT"/>
    </w:rPr>
  </w:style>
  <w:style w:type="paragraph" w:styleId="Heading2">
    <w:name w:val="heading 2"/>
    <w:basedOn w:val="Normal"/>
    <w:next w:val="Normal"/>
    <w:link w:val="Heading2Char"/>
    <w:unhideWhenUsed/>
    <w:qFormat/>
    <w:locked/>
    <w:rsid w:val="000C7265"/>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autoRedefine/>
    <w:unhideWhenUsed/>
    <w:qFormat/>
    <w:locked/>
    <w:rsid w:val="00940697"/>
    <w:pPr>
      <w:keepNext/>
      <w:tabs>
        <w:tab w:val="left" w:pos="3248"/>
      </w:tabs>
      <w:spacing w:before="0" w:after="0"/>
      <w:jc w:val="left"/>
      <w:outlineLvl w:val="2"/>
    </w:pPr>
    <w:rPr>
      <w:rFonts w:ascii="Cambria" w:eastAsia="Arial Unicode MS" w:hAnsi="Cambria"/>
      <w:b/>
      <w:smallCaps/>
      <w:color w:val="BD5426"/>
      <w:sz w:val="32"/>
      <w:szCs w:val="32"/>
      <w:u w:color="BD5426"/>
      <w:lang w:val="pt-BR"/>
    </w:rPr>
  </w:style>
  <w:style w:type="paragraph" w:styleId="Heading4">
    <w:name w:val="heading 4"/>
    <w:basedOn w:val="Normal"/>
    <w:next w:val="Normal"/>
    <w:link w:val="Heading4Char"/>
    <w:autoRedefine/>
    <w:unhideWhenUsed/>
    <w:qFormat/>
    <w:locked/>
    <w:rsid w:val="0031348A"/>
    <w:pPr>
      <w:keepNext/>
      <w:jc w:val="center"/>
      <w:outlineLvl w:val="3"/>
    </w:pPr>
    <w:rPr>
      <w:rFonts w:ascii="Cambria" w:eastAsia="Arial Unicode MS" w:hAnsi="Cambria" w:cs="Arial Unicode MS"/>
      <w:b/>
      <w:smallCaps/>
      <w:color w:val="BD5426"/>
      <w:sz w:val="28"/>
      <w:szCs w:val="28"/>
      <w:u w:color="000000"/>
      <w:lang w:val="pt-PT"/>
    </w:rPr>
  </w:style>
  <w:style w:type="paragraph" w:styleId="Heading5">
    <w:name w:val="heading 5"/>
    <w:basedOn w:val="Normal"/>
    <w:next w:val="Normal"/>
    <w:link w:val="Heading5Char"/>
    <w:unhideWhenUsed/>
    <w:qFormat/>
    <w:locked/>
    <w:rsid w:val="00636692"/>
    <w:pPr>
      <w:spacing w:before="240" w:after="60"/>
      <w:outlineLvl w:val="4"/>
    </w:pPr>
    <w:rPr>
      <w:b/>
      <w:bCs/>
      <w:i/>
      <w:iCs/>
      <w:sz w:val="26"/>
      <w:szCs w:val="26"/>
    </w:rPr>
  </w:style>
  <w:style w:type="paragraph" w:styleId="Heading6">
    <w:name w:val="heading 6"/>
    <w:basedOn w:val="Normal"/>
    <w:next w:val="Normal"/>
    <w:link w:val="Heading6Char"/>
    <w:unhideWhenUsed/>
    <w:qFormat/>
    <w:locked/>
    <w:rsid w:val="00636692"/>
    <w:pPr>
      <w:spacing w:before="240" w:after="60"/>
      <w:outlineLvl w:val="5"/>
    </w:pPr>
    <w:rPr>
      <w:b/>
      <w:bCs/>
      <w:sz w:val="20"/>
    </w:rPr>
  </w:style>
  <w:style w:type="paragraph" w:styleId="Heading7">
    <w:name w:val="heading 7"/>
    <w:basedOn w:val="Normal"/>
    <w:next w:val="Normal"/>
    <w:link w:val="Heading7Char"/>
    <w:uiPriority w:val="9"/>
    <w:unhideWhenUsed/>
    <w:qFormat/>
    <w:rsid w:val="0021355C"/>
    <w:pPr>
      <w:keepNext/>
      <w:tabs>
        <w:tab w:val="left" w:pos="4320"/>
        <w:tab w:val="right" w:pos="4860"/>
        <w:tab w:val="right" w:pos="9900"/>
      </w:tabs>
      <w:spacing w:before="0" w:after="0"/>
      <w:outlineLvl w:val="6"/>
    </w:pPr>
    <w:rPr>
      <w:rFonts w:cs="Calibri"/>
      <w:b/>
      <w:smallCaps/>
      <w:color w:val="BD5426"/>
      <w:sz w:val="20"/>
      <w:u w:val="single"/>
      <w:lang w:val="pt-BR"/>
    </w:rPr>
  </w:style>
  <w:style w:type="paragraph" w:styleId="Heading8">
    <w:name w:val="heading 8"/>
    <w:basedOn w:val="Normal"/>
    <w:next w:val="Normal"/>
    <w:link w:val="Heading8Char"/>
    <w:unhideWhenUsed/>
    <w:qFormat/>
    <w:locked/>
    <w:rsid w:val="00636692"/>
    <w:pPr>
      <w:spacing w:before="240" w:after="60"/>
      <w:outlineLvl w:val="7"/>
    </w:pPr>
    <w:rPr>
      <w:i/>
      <w:iCs/>
      <w:szCs w:val="24"/>
    </w:rPr>
  </w:style>
  <w:style w:type="paragraph" w:styleId="Heading9">
    <w:name w:val="heading 9"/>
    <w:basedOn w:val="Normal"/>
    <w:next w:val="Normal"/>
    <w:link w:val="Heading9Char"/>
    <w:uiPriority w:val="9"/>
    <w:unhideWhenUsed/>
    <w:qFormat/>
    <w:locked/>
    <w:rsid w:val="00636692"/>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utoRedefine/>
    <w:uiPriority w:val="99"/>
    <w:rsid w:val="00464D47"/>
    <w:rPr>
      <w:u w:val="single"/>
    </w:rPr>
  </w:style>
  <w:style w:type="paragraph" w:customStyle="1" w:styleId="HeaderFooter">
    <w:name w:val="Header &amp; Footer"/>
    <w:autoRedefine/>
    <w:rsid w:val="00464D47"/>
    <w:pPr>
      <w:tabs>
        <w:tab w:val="right" w:pos="9360"/>
      </w:tabs>
    </w:pPr>
    <w:rPr>
      <w:rFonts w:ascii="Helvetica" w:eastAsia="Arial Unicode MS" w:hAnsi="Arial Unicode MS" w:cs="Arial Unicode MS"/>
      <w:color w:val="000000"/>
      <w:lang w:val="pt-BR" w:eastAsia="pt-BR"/>
    </w:rPr>
  </w:style>
  <w:style w:type="paragraph" w:customStyle="1" w:styleId="Body">
    <w:name w:val="Body"/>
    <w:link w:val="BodyChar"/>
    <w:rsid w:val="00464D47"/>
    <w:pPr>
      <w:outlineLvl w:val="0"/>
    </w:pPr>
    <w:rPr>
      <w:rFonts w:eastAsia="Arial Unicode MS" w:hAnsi="Arial Unicode MS" w:cs="Arial Unicode MS"/>
      <w:color w:val="000000"/>
      <w:sz w:val="24"/>
      <w:szCs w:val="24"/>
      <w:u w:color="000000"/>
      <w:lang w:val="pt-BR" w:eastAsia="pt-BR"/>
    </w:rPr>
  </w:style>
  <w:style w:type="character" w:customStyle="1" w:styleId="Vincular">
    <w:name w:val="Vincular"/>
    <w:rsid w:val="00464D47"/>
    <w:rPr>
      <w:color w:val="0000FF"/>
      <w:u w:val="single" w:color="0000FF"/>
    </w:rPr>
  </w:style>
  <w:style w:type="character" w:customStyle="1" w:styleId="Hyperlink0">
    <w:name w:val="Hyperlink.0"/>
    <w:rsid w:val="00464D47"/>
    <w:rPr>
      <w:color w:val="9B0712"/>
      <w:lang w:val="pt-PT"/>
    </w:rPr>
  </w:style>
  <w:style w:type="numbering" w:customStyle="1" w:styleId="List0">
    <w:name w:val="List 0"/>
    <w:basedOn w:val="ImportWordListStyleDefinition3"/>
    <w:autoRedefine/>
    <w:rsid w:val="00464D47"/>
    <w:pPr>
      <w:numPr>
        <w:numId w:val="2"/>
      </w:numPr>
    </w:pPr>
  </w:style>
  <w:style w:type="numbering" w:customStyle="1" w:styleId="ImportWordListStyleDefinition3">
    <w:name w:val="Import Word List Style Definition 3"/>
    <w:autoRedefine/>
    <w:rsid w:val="00464D47"/>
  </w:style>
  <w:style w:type="paragraph" w:styleId="BalloonText">
    <w:name w:val="Balloon Text"/>
    <w:basedOn w:val="Normal"/>
    <w:link w:val="BalloonTextChar"/>
    <w:locked/>
    <w:rsid w:val="00DD4DEF"/>
    <w:rPr>
      <w:rFonts w:ascii="Segoe UI" w:hAnsi="Segoe UI" w:cs="Segoe UI"/>
      <w:sz w:val="18"/>
      <w:szCs w:val="18"/>
    </w:rPr>
  </w:style>
  <w:style w:type="character" w:customStyle="1" w:styleId="BalloonTextChar">
    <w:name w:val="Balloon Text Char"/>
    <w:link w:val="BalloonText"/>
    <w:rsid w:val="00DD4DEF"/>
    <w:rPr>
      <w:rFonts w:ascii="Segoe UI" w:hAnsi="Segoe UI" w:cs="Segoe UI"/>
      <w:sz w:val="18"/>
      <w:szCs w:val="18"/>
      <w:lang w:val="en-US" w:eastAsia="en-US"/>
    </w:rPr>
  </w:style>
  <w:style w:type="paragraph" w:customStyle="1" w:styleId="numberedpoint">
    <w:name w:val="numbered point"/>
    <w:basedOn w:val="Normal"/>
    <w:link w:val="numberedpointChar"/>
    <w:qFormat/>
    <w:rsid w:val="00636692"/>
    <w:pPr>
      <w:numPr>
        <w:numId w:val="2"/>
      </w:numPr>
      <w:spacing w:before="120" w:after="120"/>
      <w:ind w:left="1080" w:hanging="360"/>
    </w:pPr>
    <w:rPr>
      <w:szCs w:val="24"/>
    </w:rPr>
  </w:style>
  <w:style w:type="character" w:customStyle="1" w:styleId="numberedpointChar">
    <w:name w:val="numbered point Char"/>
    <w:link w:val="numberedpoint"/>
    <w:locked/>
    <w:rsid w:val="00636692"/>
    <w:rPr>
      <w:rFonts w:ascii="Calibri" w:hAnsi="Calibri"/>
      <w:sz w:val="24"/>
      <w:szCs w:val="24"/>
    </w:rPr>
  </w:style>
  <w:style w:type="paragraph" w:customStyle="1" w:styleId="smtitles">
    <w:name w:val="smtitles"/>
    <w:basedOn w:val="Normal"/>
    <w:link w:val="smtitlesChar"/>
    <w:qFormat/>
    <w:rsid w:val="00636692"/>
    <w:pPr>
      <w:tabs>
        <w:tab w:val="left" w:pos="5220"/>
        <w:tab w:val="left" w:pos="5580"/>
        <w:tab w:val="left" w:pos="10080"/>
        <w:tab w:val="left" w:pos="10526"/>
      </w:tabs>
      <w:ind w:right="-4"/>
    </w:pPr>
    <w:rPr>
      <w:rFonts w:ascii="Cambria" w:hAnsi="Cambria"/>
      <w:b/>
      <w:smallCaps/>
      <w:color w:val="BD5426"/>
      <w:sz w:val="28"/>
      <w:szCs w:val="32"/>
    </w:rPr>
  </w:style>
  <w:style w:type="character" w:customStyle="1" w:styleId="smtitlesChar">
    <w:name w:val="smtitles Char"/>
    <w:link w:val="smtitles"/>
    <w:locked/>
    <w:rsid w:val="00636692"/>
    <w:rPr>
      <w:rFonts w:ascii="Cambria" w:hAnsi="Cambria"/>
      <w:b/>
      <w:smallCaps/>
      <w:color w:val="BD5426"/>
      <w:sz w:val="28"/>
      <w:szCs w:val="32"/>
    </w:rPr>
  </w:style>
  <w:style w:type="paragraph" w:customStyle="1" w:styleId="note">
    <w:name w:val="note"/>
    <w:basedOn w:val="Normal"/>
    <w:link w:val="noteChar"/>
    <w:qFormat/>
    <w:rsid w:val="00636692"/>
    <w:rPr>
      <w:sz w:val="22"/>
      <w:szCs w:val="22"/>
    </w:rPr>
  </w:style>
  <w:style w:type="character" w:customStyle="1" w:styleId="noteChar">
    <w:name w:val="note Char"/>
    <w:link w:val="note"/>
    <w:locked/>
    <w:rsid w:val="00636692"/>
    <w:rPr>
      <w:rFonts w:ascii="Calibri" w:hAnsi="Calibri"/>
      <w:sz w:val="22"/>
      <w:szCs w:val="22"/>
    </w:rPr>
  </w:style>
  <w:style w:type="paragraph" w:customStyle="1" w:styleId="Bullets">
    <w:name w:val="Bullets"/>
    <w:basedOn w:val="Normal"/>
    <w:link w:val="BulletsChar"/>
    <w:qFormat/>
    <w:rsid w:val="008602C8"/>
    <w:pPr>
      <w:numPr>
        <w:numId w:val="1"/>
      </w:numPr>
      <w:spacing w:before="60" w:after="60"/>
      <w:ind w:left="720" w:right="43" w:hanging="360"/>
    </w:pPr>
    <w:rPr>
      <w:szCs w:val="24"/>
    </w:rPr>
  </w:style>
  <w:style w:type="character" w:customStyle="1" w:styleId="BulletsChar">
    <w:name w:val="Bullets Char"/>
    <w:link w:val="Bullets"/>
    <w:locked/>
    <w:rsid w:val="008602C8"/>
    <w:rPr>
      <w:rFonts w:ascii="Calibri" w:hAnsi="Calibri"/>
      <w:sz w:val="24"/>
      <w:szCs w:val="24"/>
    </w:rPr>
  </w:style>
  <w:style w:type="paragraph" w:customStyle="1" w:styleId="bulletsBold">
    <w:name w:val="bulletsBold"/>
    <w:basedOn w:val="Bullets"/>
    <w:link w:val="bulletsBoldChar"/>
    <w:qFormat/>
    <w:rsid w:val="00636692"/>
    <w:pPr>
      <w:numPr>
        <w:numId w:val="0"/>
      </w:numPr>
      <w:ind w:left="720" w:hanging="360"/>
    </w:pPr>
    <w:rPr>
      <w:b/>
    </w:rPr>
  </w:style>
  <w:style w:type="character" w:customStyle="1" w:styleId="bulletsBoldChar">
    <w:name w:val="bulletsBold Char"/>
    <w:link w:val="bulletsBold"/>
    <w:locked/>
    <w:rsid w:val="00636692"/>
    <w:rPr>
      <w:rFonts w:ascii="Calibri" w:hAnsi="Calibri"/>
      <w:b/>
      <w:sz w:val="24"/>
      <w:szCs w:val="24"/>
    </w:rPr>
  </w:style>
  <w:style w:type="paragraph" w:customStyle="1" w:styleId="FrontHeads">
    <w:name w:val="FrontHeads"/>
    <w:basedOn w:val="Heading1"/>
    <w:link w:val="FrontHeadsChar"/>
    <w:autoRedefine/>
    <w:qFormat/>
    <w:rsid w:val="00C953C8"/>
    <w:pPr>
      <w:shd w:val="clear" w:color="auto" w:fill="F2F2F2"/>
    </w:pPr>
    <w:rPr>
      <w:spacing w:val="20"/>
      <w:sz w:val="36"/>
    </w:rPr>
  </w:style>
  <w:style w:type="character" w:customStyle="1" w:styleId="FrontHeadsChar">
    <w:name w:val="FrontHeads Char"/>
    <w:link w:val="FrontHeads"/>
    <w:locked/>
    <w:rsid w:val="00C953C8"/>
    <w:rPr>
      <w:rFonts w:ascii="Cambria" w:eastAsia="Arial Unicode MS" w:hAnsi="Cambria"/>
      <w:b/>
      <w:bCs/>
      <w:smallCaps/>
      <w:color w:val="BD5426"/>
      <w:spacing w:val="20"/>
      <w:kern w:val="32"/>
      <w:sz w:val="36"/>
      <w:szCs w:val="36"/>
      <w:u w:color="C0504D"/>
      <w:shd w:val="clear" w:color="auto" w:fill="F2F2F2"/>
      <w:lang w:val="pt-PT"/>
    </w:rPr>
  </w:style>
  <w:style w:type="character" w:customStyle="1" w:styleId="Heading1Char">
    <w:name w:val="Heading 1 Char"/>
    <w:link w:val="Heading1"/>
    <w:rsid w:val="00E512D5"/>
    <w:rPr>
      <w:rFonts w:ascii="Cambria" w:eastAsia="Arial Unicode MS" w:hAnsi="Cambria"/>
      <w:b/>
      <w:bCs/>
      <w:smallCaps/>
      <w:color w:val="BD5426"/>
      <w:kern w:val="32"/>
      <w:sz w:val="40"/>
      <w:szCs w:val="36"/>
      <w:u w:color="C0504D"/>
      <w:shd w:val="clear" w:color="auto" w:fill="D9D9D9"/>
      <w:lang w:val="pt-PT"/>
    </w:rPr>
  </w:style>
  <w:style w:type="paragraph" w:customStyle="1" w:styleId="call-out-boxes">
    <w:name w:val="call-out-boxes"/>
    <w:basedOn w:val="Normal"/>
    <w:link w:val="call-out-boxesChar"/>
    <w:qFormat/>
    <w:rsid w:val="00CF6436"/>
    <w:pPr>
      <w:pBdr>
        <w:top w:val="single" w:sz="8" w:space="5" w:color="BD5426" w:shadow="1"/>
        <w:left w:val="single" w:sz="8" w:space="5" w:color="BD5426" w:shadow="1"/>
        <w:bottom w:val="single" w:sz="8" w:space="5" w:color="BD5426" w:shadow="1"/>
        <w:right w:val="single" w:sz="8" w:space="5" w:color="BD5426" w:shadow="1"/>
      </w:pBdr>
      <w:shd w:val="clear" w:color="auto" w:fill="F2F2F2"/>
    </w:pPr>
    <w:rPr>
      <w:sz w:val="20"/>
    </w:rPr>
  </w:style>
  <w:style w:type="character" w:customStyle="1" w:styleId="call-out-boxesChar">
    <w:name w:val="call-out-boxes Char"/>
    <w:link w:val="call-out-boxes"/>
    <w:locked/>
    <w:rsid w:val="00CF6436"/>
    <w:rPr>
      <w:rFonts w:ascii="Calibri" w:hAnsi="Calibri"/>
      <w:shd w:val="clear" w:color="auto" w:fill="F2F2F2"/>
    </w:rPr>
  </w:style>
  <w:style w:type="paragraph" w:customStyle="1" w:styleId="TOC-section">
    <w:name w:val="TOC-section"/>
    <w:basedOn w:val="TOC1"/>
    <w:link w:val="TOC-sectionChar"/>
    <w:autoRedefine/>
    <w:qFormat/>
    <w:rsid w:val="003C62B8"/>
    <w:pPr>
      <w:pBdr>
        <w:top w:val="single" w:sz="4" w:space="1" w:color="BD5426" w:shadow="1"/>
        <w:left w:val="single" w:sz="4" w:space="4" w:color="BD5426" w:shadow="1"/>
        <w:bottom w:val="single" w:sz="4" w:space="0" w:color="BD5426" w:shadow="1"/>
        <w:right w:val="single" w:sz="4" w:space="4" w:color="BD5426" w:shadow="1"/>
      </w:pBdr>
      <w:shd w:val="clear" w:color="auto" w:fill="F2F2F2"/>
      <w:tabs>
        <w:tab w:val="left" w:pos="480"/>
        <w:tab w:val="left" w:leader="dot" w:pos="9450"/>
      </w:tabs>
      <w:spacing w:beforeLines="40" w:before="96" w:afterLines="40" w:after="96"/>
      <w:ind w:right="-144"/>
    </w:pPr>
    <w:rPr>
      <w:b w:val="0"/>
      <w:noProof/>
      <w:szCs w:val="24"/>
    </w:rPr>
  </w:style>
  <w:style w:type="character" w:customStyle="1" w:styleId="TOC-sectionChar">
    <w:name w:val="TOC-section Char"/>
    <w:link w:val="TOC-section"/>
    <w:locked/>
    <w:rsid w:val="003C62B8"/>
    <w:rPr>
      <w:rFonts w:ascii="Calibri" w:hAnsi="Calibri" w:cs="Calibri"/>
      <w:bCs/>
      <w:noProof/>
      <w:szCs w:val="24"/>
      <w:shd w:val="clear" w:color="auto" w:fill="F2F2F2"/>
    </w:rPr>
  </w:style>
  <w:style w:type="paragraph" w:styleId="TOC1">
    <w:name w:val="toc 1"/>
    <w:basedOn w:val="Normal"/>
    <w:next w:val="Normal"/>
    <w:link w:val="TOC1Char"/>
    <w:autoRedefine/>
    <w:uiPriority w:val="39"/>
    <w:locked/>
    <w:rsid w:val="00BC3FEC"/>
    <w:pPr>
      <w:spacing w:before="240" w:after="120"/>
      <w:jc w:val="left"/>
    </w:pPr>
    <w:rPr>
      <w:rFonts w:cs="Calibri"/>
      <w:b/>
      <w:bCs/>
      <w:sz w:val="20"/>
    </w:rPr>
  </w:style>
  <w:style w:type="paragraph" w:customStyle="1" w:styleId="points">
    <w:name w:val="points"/>
    <w:basedOn w:val="Body"/>
    <w:link w:val="pointsChar"/>
    <w:qFormat/>
    <w:rsid w:val="00A208AE"/>
    <w:pPr>
      <w:spacing w:before="120" w:after="120"/>
      <w:ind w:left="360" w:hanging="360"/>
    </w:pPr>
    <w:rPr>
      <w:rFonts w:ascii="Cambria" w:hAnsi="Cambria"/>
      <w:b/>
    </w:rPr>
  </w:style>
  <w:style w:type="character" w:customStyle="1" w:styleId="pointsChar">
    <w:name w:val="points Char"/>
    <w:link w:val="points"/>
    <w:rsid w:val="00A208AE"/>
    <w:rPr>
      <w:rFonts w:ascii="Cambria" w:eastAsia="Arial Unicode MS" w:hAnsi="Cambria" w:cs="Arial Unicode MS"/>
      <w:b/>
      <w:color w:val="000000"/>
      <w:sz w:val="24"/>
      <w:szCs w:val="24"/>
      <w:u w:color="000000"/>
      <w:lang w:val="pt-BR" w:eastAsia="pt-BR"/>
    </w:rPr>
  </w:style>
  <w:style w:type="paragraph" w:customStyle="1" w:styleId="quote1">
    <w:name w:val="quote1"/>
    <w:basedOn w:val="Normal"/>
    <w:link w:val="quote1Char"/>
    <w:qFormat/>
    <w:rsid w:val="00636692"/>
    <w:pPr>
      <w:ind w:left="720"/>
    </w:pPr>
    <w:rPr>
      <w:rFonts w:ascii="Cambria" w:hAnsi="Cambria"/>
      <w:i/>
    </w:rPr>
  </w:style>
  <w:style w:type="character" w:customStyle="1" w:styleId="quote1Char">
    <w:name w:val="quote1 Char"/>
    <w:link w:val="quote1"/>
    <w:rsid w:val="00636692"/>
    <w:rPr>
      <w:rFonts w:ascii="Cambria" w:hAnsi="Cambria"/>
      <w:i/>
      <w:sz w:val="24"/>
    </w:rPr>
  </w:style>
  <w:style w:type="paragraph" w:customStyle="1" w:styleId="Head-Level-2">
    <w:name w:val="Head-Level-2"/>
    <w:basedOn w:val="Normal"/>
    <w:link w:val="Head-Level-2Char"/>
    <w:autoRedefine/>
    <w:qFormat/>
    <w:rsid w:val="00E512D5"/>
    <w:pPr>
      <w:pBdr>
        <w:top w:val="single" w:sz="8" w:space="1" w:color="BD5426" w:shadow="1"/>
        <w:left w:val="single" w:sz="8" w:space="4" w:color="BD5426" w:shadow="1"/>
        <w:bottom w:val="single" w:sz="8" w:space="1" w:color="BD5426" w:shadow="1"/>
        <w:right w:val="single" w:sz="8" w:space="4" w:color="BD5426" w:shadow="1"/>
      </w:pBdr>
      <w:shd w:val="clear" w:color="auto" w:fill="F2F2F2"/>
      <w:spacing w:before="0" w:after="120"/>
      <w:jc w:val="center"/>
    </w:pPr>
    <w:rPr>
      <w:rFonts w:ascii="Cambria" w:eastAsia="Arial Unicode MS" w:hAnsi="Cambria"/>
      <w:b/>
      <w:smallCaps/>
      <w:color w:val="BD5426"/>
      <w:sz w:val="36"/>
      <w:szCs w:val="36"/>
      <w:u w:color="BD5426"/>
      <w:lang w:val="pt-PT"/>
    </w:rPr>
  </w:style>
  <w:style w:type="character" w:customStyle="1" w:styleId="Head-Level-2Char">
    <w:name w:val="Head-Level-2 Char"/>
    <w:link w:val="Head-Level-2"/>
    <w:rsid w:val="00E512D5"/>
    <w:rPr>
      <w:rFonts w:ascii="Cambria" w:eastAsia="Arial Unicode MS" w:hAnsi="Cambria"/>
      <w:b/>
      <w:smallCaps/>
      <w:color w:val="BD5426"/>
      <w:sz w:val="36"/>
      <w:szCs w:val="36"/>
      <w:u w:color="BD5426"/>
      <w:shd w:val="clear" w:color="auto" w:fill="F2F2F2"/>
      <w:lang w:val="pt-PT"/>
    </w:rPr>
  </w:style>
  <w:style w:type="paragraph" w:customStyle="1" w:styleId="center-sub-title">
    <w:name w:val="center-sub-title"/>
    <w:basedOn w:val="Normal"/>
    <w:link w:val="center-sub-titleChar"/>
    <w:qFormat/>
    <w:rsid w:val="00636692"/>
    <w:pPr>
      <w:spacing w:before="120" w:after="120"/>
      <w:jc w:val="center"/>
    </w:pPr>
    <w:rPr>
      <w:rFonts w:ascii="Cambria" w:hAnsi="Cambria"/>
      <w:b/>
      <w:smallCaps/>
      <w:color w:val="BD5426"/>
      <w:sz w:val="28"/>
      <w:szCs w:val="28"/>
    </w:rPr>
  </w:style>
  <w:style w:type="character" w:customStyle="1" w:styleId="center-sub-titleChar">
    <w:name w:val="center-sub-title Char"/>
    <w:link w:val="center-sub-title"/>
    <w:rsid w:val="00636692"/>
    <w:rPr>
      <w:rFonts w:ascii="Cambria" w:hAnsi="Cambria"/>
      <w:b/>
      <w:smallCaps/>
      <w:color w:val="BD5426"/>
      <w:sz w:val="28"/>
      <w:szCs w:val="28"/>
    </w:rPr>
  </w:style>
  <w:style w:type="paragraph" w:customStyle="1" w:styleId="Parts">
    <w:name w:val="Parts"/>
    <w:basedOn w:val="Normal"/>
    <w:link w:val="PartsChar"/>
    <w:autoRedefine/>
    <w:qFormat/>
    <w:rsid w:val="00616ED2"/>
    <w:pPr>
      <w:pBdr>
        <w:top w:val="single" w:sz="8" w:space="1" w:color="BD5426" w:shadow="1"/>
        <w:left w:val="single" w:sz="8" w:space="4" w:color="BD5426" w:shadow="1"/>
        <w:bottom w:val="single" w:sz="8" w:space="1" w:color="BD5426" w:shadow="1"/>
        <w:right w:val="single" w:sz="8" w:space="4" w:color="BD5426" w:shadow="1"/>
      </w:pBdr>
      <w:shd w:val="clear" w:color="auto" w:fill="F2F2F2"/>
      <w:ind w:left="2880" w:right="2160"/>
      <w:jc w:val="center"/>
    </w:pPr>
    <w:rPr>
      <w:rFonts w:ascii="Castellar" w:hAnsi="Castellar"/>
      <w:smallCaps/>
      <w:color w:val="000000"/>
      <w:sz w:val="48"/>
      <w:szCs w:val="32"/>
    </w:rPr>
  </w:style>
  <w:style w:type="character" w:customStyle="1" w:styleId="PartsChar">
    <w:name w:val="Parts Char"/>
    <w:link w:val="Parts"/>
    <w:rsid w:val="00616ED2"/>
    <w:rPr>
      <w:rFonts w:ascii="Castellar" w:hAnsi="Castellar"/>
      <w:smallCaps/>
      <w:color w:val="000000"/>
      <w:sz w:val="48"/>
      <w:szCs w:val="32"/>
      <w:shd w:val="clear" w:color="auto" w:fill="F2F2F2"/>
    </w:rPr>
  </w:style>
  <w:style w:type="paragraph" w:customStyle="1" w:styleId="Form-Titles">
    <w:name w:val="Form-Titles"/>
    <w:basedOn w:val="Head-Level-2"/>
    <w:link w:val="Form-TitlesChar"/>
    <w:autoRedefine/>
    <w:qFormat/>
    <w:rsid w:val="0031348A"/>
  </w:style>
  <w:style w:type="character" w:customStyle="1" w:styleId="Form-TitlesChar">
    <w:name w:val="Form-Titles Char"/>
    <w:link w:val="Form-Titles"/>
    <w:rsid w:val="0031348A"/>
    <w:rPr>
      <w:rFonts w:ascii="Cambria" w:eastAsia="Arial Unicode MS" w:hAnsi="Cambria"/>
      <w:b/>
      <w:smallCaps/>
      <w:color w:val="BD5426"/>
      <w:sz w:val="36"/>
      <w:szCs w:val="36"/>
      <w:u w:color="BD5426"/>
      <w:shd w:val="clear" w:color="auto" w:fill="F2F2F2"/>
      <w:lang w:val="pt-PT"/>
    </w:rPr>
  </w:style>
  <w:style w:type="character" w:customStyle="1" w:styleId="Heading3Char">
    <w:name w:val="Heading 3 Char"/>
    <w:link w:val="Heading3"/>
    <w:rsid w:val="00940697"/>
    <w:rPr>
      <w:rFonts w:ascii="Cambria" w:eastAsia="Arial Unicode MS" w:hAnsi="Cambria"/>
      <w:b/>
      <w:smallCaps/>
      <w:color w:val="BD5426"/>
      <w:sz w:val="32"/>
      <w:szCs w:val="32"/>
      <w:u w:color="BD5426"/>
      <w:lang w:val="pt-BR"/>
    </w:rPr>
  </w:style>
  <w:style w:type="character" w:customStyle="1" w:styleId="Heading4Char">
    <w:name w:val="Heading 4 Char"/>
    <w:link w:val="Heading4"/>
    <w:rsid w:val="0031348A"/>
    <w:rPr>
      <w:rFonts w:ascii="Cambria" w:eastAsia="Arial Unicode MS" w:hAnsi="Cambria" w:cs="Arial Unicode MS"/>
      <w:b/>
      <w:smallCaps/>
      <w:color w:val="BD5426"/>
      <w:sz w:val="28"/>
      <w:szCs w:val="28"/>
      <w:u w:color="000000"/>
      <w:lang w:val="pt-PT"/>
    </w:rPr>
  </w:style>
  <w:style w:type="character" w:customStyle="1" w:styleId="Heading5Char">
    <w:name w:val="Heading 5 Char"/>
    <w:link w:val="Heading5"/>
    <w:rsid w:val="00636692"/>
    <w:rPr>
      <w:rFonts w:ascii="Calibri" w:hAnsi="Calibri"/>
      <w:b/>
      <w:bCs/>
      <w:i/>
      <w:iCs/>
      <w:sz w:val="26"/>
      <w:szCs w:val="26"/>
    </w:rPr>
  </w:style>
  <w:style w:type="character" w:customStyle="1" w:styleId="Heading6Char">
    <w:name w:val="Heading 6 Char"/>
    <w:link w:val="Heading6"/>
    <w:rsid w:val="00636692"/>
    <w:rPr>
      <w:rFonts w:ascii="Calibri" w:hAnsi="Calibri"/>
      <w:b/>
      <w:bCs/>
    </w:rPr>
  </w:style>
  <w:style w:type="character" w:customStyle="1" w:styleId="Heading8Char">
    <w:name w:val="Heading 8 Char"/>
    <w:link w:val="Heading8"/>
    <w:semiHidden/>
    <w:rsid w:val="00636692"/>
    <w:rPr>
      <w:rFonts w:ascii="Calibri" w:hAnsi="Calibri"/>
      <w:i/>
      <w:iCs/>
      <w:sz w:val="24"/>
      <w:szCs w:val="24"/>
    </w:rPr>
  </w:style>
  <w:style w:type="character" w:customStyle="1" w:styleId="Heading9Char">
    <w:name w:val="Heading 9 Char"/>
    <w:link w:val="Heading9"/>
    <w:uiPriority w:val="9"/>
    <w:semiHidden/>
    <w:rsid w:val="00636692"/>
    <w:rPr>
      <w:rFonts w:ascii="Cambria" w:hAnsi="Cambria"/>
      <w:i/>
      <w:iCs/>
      <w:color w:val="404040"/>
    </w:rPr>
  </w:style>
  <w:style w:type="character" w:styleId="Strong">
    <w:name w:val="Strong"/>
    <w:uiPriority w:val="22"/>
    <w:qFormat/>
    <w:locked/>
    <w:rsid w:val="00636692"/>
    <w:rPr>
      <w:rFonts w:ascii="Cambria" w:hAnsi="Cambria" w:cs="Times New Roman"/>
      <w:b/>
      <w:bCs/>
      <w:caps w:val="0"/>
      <w:smallCaps/>
      <w:color w:val="BD5426"/>
      <w:sz w:val="28"/>
    </w:rPr>
  </w:style>
  <w:style w:type="character" w:styleId="Emphasis">
    <w:name w:val="Emphasis"/>
    <w:uiPriority w:val="20"/>
    <w:qFormat/>
    <w:locked/>
    <w:rsid w:val="00636692"/>
    <w:rPr>
      <w:rFonts w:cs="Times New Roman"/>
      <w:i/>
      <w:iCs/>
    </w:rPr>
  </w:style>
  <w:style w:type="paragraph" w:styleId="ListParagraph">
    <w:name w:val="List Paragraph"/>
    <w:basedOn w:val="Normal"/>
    <w:link w:val="ListParagraphChar"/>
    <w:autoRedefine/>
    <w:uiPriority w:val="34"/>
    <w:qFormat/>
    <w:rsid w:val="00636692"/>
    <w:pPr>
      <w:pBdr>
        <w:top w:val="single" w:sz="8" w:space="1" w:color="BD5426" w:shadow="1"/>
        <w:left w:val="single" w:sz="8" w:space="5" w:color="BD5426" w:shadow="1"/>
        <w:bottom w:val="single" w:sz="8" w:space="1" w:color="BD5426" w:shadow="1"/>
        <w:right w:val="single" w:sz="8" w:space="0" w:color="BD5426" w:shadow="1"/>
      </w:pBdr>
      <w:shd w:val="clear" w:color="auto" w:fill="F2F2F2"/>
      <w:overflowPunct/>
      <w:autoSpaceDE/>
      <w:autoSpaceDN/>
      <w:adjustRightInd/>
      <w:spacing w:before="120" w:after="120"/>
      <w:ind w:left="540"/>
      <w:textAlignment w:val="auto"/>
    </w:pPr>
    <w:rPr>
      <w:rFonts w:cs="Calibri"/>
      <w:b/>
      <w:szCs w:val="24"/>
    </w:rPr>
  </w:style>
  <w:style w:type="character" w:styleId="IntenseReference">
    <w:name w:val="Intense Reference"/>
    <w:aliases w:val="sub-title no TOC"/>
    <w:uiPriority w:val="32"/>
    <w:qFormat/>
    <w:rsid w:val="005801F0"/>
    <w:rPr>
      <w:rFonts w:ascii="Cambria" w:hAnsi="Cambria"/>
      <w:b/>
      <w:smallCaps/>
      <w:color w:val="BD5426"/>
      <w:spacing w:val="5"/>
      <w:sz w:val="28"/>
      <w:szCs w:val="28"/>
    </w:rPr>
  </w:style>
  <w:style w:type="paragraph" w:styleId="TOCHeading">
    <w:name w:val="TOC Heading"/>
    <w:basedOn w:val="Heading1"/>
    <w:next w:val="Normal"/>
    <w:uiPriority w:val="39"/>
    <w:unhideWhenUsed/>
    <w:qFormat/>
    <w:rsid w:val="00636692"/>
    <w:pPr>
      <w:outlineLvl w:val="9"/>
    </w:pPr>
  </w:style>
  <w:style w:type="paragraph" w:customStyle="1" w:styleId="Heading-3">
    <w:name w:val="Heading-3"/>
    <w:link w:val="Heading-3Char"/>
    <w:autoRedefine/>
    <w:rsid w:val="00616ED2"/>
    <w:pPr>
      <w:spacing w:before="120" w:after="120"/>
      <w:jc w:val="center"/>
    </w:pPr>
    <w:rPr>
      <w:rFonts w:ascii="Cambria" w:eastAsia="Arial Unicode MS" w:hAnsi="Cambria"/>
      <w:b/>
      <w:smallCaps/>
      <w:color w:val="BD5426"/>
      <w:sz w:val="28"/>
      <w:szCs w:val="28"/>
      <w:u w:color="BD5426"/>
      <w:lang w:val="pt-PT"/>
    </w:rPr>
  </w:style>
  <w:style w:type="paragraph" w:styleId="Header">
    <w:name w:val="header"/>
    <w:basedOn w:val="Normal"/>
    <w:link w:val="HeaderChar"/>
    <w:uiPriority w:val="99"/>
    <w:locked/>
    <w:rsid w:val="00E91011"/>
    <w:pPr>
      <w:tabs>
        <w:tab w:val="center" w:pos="4680"/>
        <w:tab w:val="right" w:pos="9360"/>
      </w:tabs>
    </w:pPr>
  </w:style>
  <w:style w:type="character" w:customStyle="1" w:styleId="Heading-3Char">
    <w:name w:val="Heading-3 Char"/>
    <w:link w:val="Heading-3"/>
    <w:rsid w:val="00616ED2"/>
    <w:rPr>
      <w:rFonts w:ascii="Cambria" w:eastAsia="Arial Unicode MS" w:hAnsi="Cambria"/>
      <w:b/>
      <w:smallCaps/>
      <w:color w:val="BD5426"/>
      <w:sz w:val="28"/>
      <w:szCs w:val="28"/>
      <w:u w:color="BD5426"/>
      <w:lang w:val="pt-PT"/>
    </w:rPr>
  </w:style>
  <w:style w:type="character" w:customStyle="1" w:styleId="HeaderChar">
    <w:name w:val="Header Char"/>
    <w:link w:val="Header"/>
    <w:uiPriority w:val="99"/>
    <w:rsid w:val="00E91011"/>
    <w:rPr>
      <w:rFonts w:ascii="Calibri" w:hAnsi="Calibri"/>
      <w:sz w:val="24"/>
    </w:rPr>
  </w:style>
  <w:style w:type="paragraph" w:styleId="Footer">
    <w:name w:val="footer"/>
    <w:basedOn w:val="Normal"/>
    <w:link w:val="FooterChar"/>
    <w:uiPriority w:val="99"/>
    <w:locked/>
    <w:rsid w:val="00E91011"/>
    <w:pPr>
      <w:tabs>
        <w:tab w:val="center" w:pos="4680"/>
        <w:tab w:val="right" w:pos="9360"/>
      </w:tabs>
    </w:pPr>
  </w:style>
  <w:style w:type="character" w:customStyle="1" w:styleId="FooterChar">
    <w:name w:val="Footer Char"/>
    <w:link w:val="Footer"/>
    <w:uiPriority w:val="99"/>
    <w:rsid w:val="00E91011"/>
    <w:rPr>
      <w:rFonts w:ascii="Calibri" w:hAnsi="Calibri"/>
      <w:sz w:val="24"/>
    </w:rPr>
  </w:style>
  <w:style w:type="paragraph" w:customStyle="1" w:styleId="subtitle-noctoc">
    <w:name w:val="subtitle-noctoc"/>
    <w:basedOn w:val="Body"/>
    <w:link w:val="subtitle-noctocChar"/>
    <w:qFormat/>
    <w:rsid w:val="00F57D58"/>
    <w:pPr>
      <w:keepNext/>
      <w:spacing w:before="240" w:after="120"/>
      <w:jc w:val="center"/>
      <w:outlineLvl w:val="3"/>
    </w:pPr>
    <w:rPr>
      <w:rFonts w:ascii="Cambria" w:hAnsi="Cambria" w:cs="Times New Roman"/>
      <w:b/>
      <w:smallCaps/>
      <w:color w:val="BD5426"/>
      <w:sz w:val="28"/>
      <w:szCs w:val="28"/>
      <w:u w:color="BD5426"/>
      <w:lang w:val="pt-PT"/>
    </w:rPr>
  </w:style>
  <w:style w:type="paragraph" w:customStyle="1" w:styleId="Bullets-number">
    <w:name w:val="Bullets-number"/>
    <w:basedOn w:val="Body"/>
    <w:link w:val="Bullets-numberChar"/>
    <w:qFormat/>
    <w:rsid w:val="001373E5"/>
    <w:pPr>
      <w:spacing w:after="80"/>
    </w:pPr>
    <w:rPr>
      <w:rFonts w:ascii="Calibri" w:hAnsi="Calibri"/>
      <w:b/>
    </w:rPr>
  </w:style>
  <w:style w:type="character" w:customStyle="1" w:styleId="BodyChar">
    <w:name w:val="Body Char"/>
    <w:link w:val="Body"/>
    <w:rsid w:val="00ED0751"/>
    <w:rPr>
      <w:rFonts w:eastAsia="Arial Unicode MS" w:hAnsi="Arial Unicode MS" w:cs="Arial Unicode MS"/>
      <w:color w:val="000000"/>
      <w:sz w:val="24"/>
      <w:szCs w:val="24"/>
      <w:u w:color="000000"/>
      <w:lang w:val="pt-BR" w:eastAsia="pt-BR"/>
    </w:rPr>
  </w:style>
  <w:style w:type="character" w:customStyle="1" w:styleId="subtitle-noctocChar">
    <w:name w:val="subtitle-noctoc Char"/>
    <w:link w:val="subtitle-noctoc"/>
    <w:rsid w:val="00F57D58"/>
    <w:rPr>
      <w:rFonts w:ascii="Cambria" w:eastAsia="Arial Unicode MS" w:hAnsi="Cambria"/>
      <w:b/>
      <w:smallCaps/>
      <w:color w:val="BD5426"/>
      <w:sz w:val="28"/>
      <w:szCs w:val="28"/>
      <w:u w:color="BD5426"/>
      <w:lang w:val="pt-PT" w:eastAsia="pt-BR"/>
    </w:rPr>
  </w:style>
  <w:style w:type="paragraph" w:customStyle="1" w:styleId="Heading11">
    <w:name w:val="Heading 11"/>
    <w:next w:val="Body1"/>
    <w:rsid w:val="00691EE0"/>
    <w:pPr>
      <w:keepNext/>
      <w:pBdr>
        <w:top w:val="single" w:sz="8" w:space="0" w:color="BD5426"/>
        <w:left w:val="single" w:sz="8" w:space="0" w:color="BD5426"/>
        <w:bottom w:val="single" w:sz="8" w:space="0" w:color="BD5426"/>
        <w:right w:val="single" w:sz="8" w:space="0" w:color="BD5426"/>
      </w:pBdr>
      <w:shd w:val="clear" w:color="auto" w:fill="F2F2F2"/>
      <w:tabs>
        <w:tab w:val="left" w:pos="720"/>
      </w:tabs>
      <w:spacing w:before="120" w:after="120" w:line="276" w:lineRule="auto"/>
      <w:jc w:val="center"/>
      <w:outlineLvl w:val="0"/>
    </w:pPr>
    <w:rPr>
      <w:rFonts w:ascii="Helvetica" w:eastAsia="Arial Unicode MS" w:hAnsi="Helvetica"/>
      <w:b/>
      <w:smallCaps/>
      <w:color w:val="C0504D"/>
      <w:kern w:val="32"/>
      <w:sz w:val="36"/>
      <w:u w:color="C0504D"/>
    </w:rPr>
  </w:style>
  <w:style w:type="character" w:customStyle="1" w:styleId="Bullets-numberChar">
    <w:name w:val="Bullets-number Char"/>
    <w:link w:val="Bullets-number"/>
    <w:rsid w:val="001373E5"/>
    <w:rPr>
      <w:rFonts w:ascii="Calibri" w:eastAsia="Arial Unicode MS" w:hAnsi="Calibri" w:cs="Arial Unicode MS"/>
      <w:b/>
      <w:color w:val="000000"/>
      <w:sz w:val="24"/>
      <w:szCs w:val="24"/>
      <w:u w:color="000000"/>
      <w:lang w:val="pt-BR" w:eastAsia="pt-BR"/>
    </w:rPr>
  </w:style>
  <w:style w:type="paragraph" w:customStyle="1" w:styleId="Heading31">
    <w:name w:val="Heading 31"/>
    <w:next w:val="Body1"/>
    <w:rsid w:val="00691EE0"/>
    <w:pPr>
      <w:keepNext/>
      <w:spacing w:line="276" w:lineRule="auto"/>
      <w:jc w:val="center"/>
      <w:outlineLvl w:val="2"/>
    </w:pPr>
    <w:rPr>
      <w:rFonts w:ascii="Helvetica" w:eastAsia="Arial Unicode MS" w:hAnsi="Helvetica"/>
      <w:b/>
      <w:smallCaps/>
      <w:color w:val="BD5426"/>
      <w:sz w:val="32"/>
      <w:u w:color="BD5426"/>
    </w:rPr>
  </w:style>
  <w:style w:type="paragraph" w:customStyle="1" w:styleId="Body1">
    <w:name w:val="Body 1"/>
    <w:rsid w:val="00691EE0"/>
    <w:pPr>
      <w:spacing w:before="160" w:after="160"/>
      <w:jc w:val="both"/>
      <w:outlineLvl w:val="0"/>
    </w:pPr>
    <w:rPr>
      <w:rFonts w:ascii="Helvetica" w:eastAsia="Arial Unicode MS" w:hAnsi="Helvetica"/>
      <w:color w:val="000000"/>
      <w:sz w:val="24"/>
      <w:u w:color="000000"/>
    </w:rPr>
  </w:style>
  <w:style w:type="paragraph" w:customStyle="1" w:styleId="ImportWordListStyleDefinition26">
    <w:name w:val="Import Word List Style Definition 26"/>
    <w:autoRedefine/>
    <w:rsid w:val="00691EE0"/>
    <w:pPr>
      <w:tabs>
        <w:tab w:val="num" w:pos="360"/>
      </w:tabs>
    </w:pPr>
    <w:rPr>
      <w:rFonts w:ascii="Times New Roman" w:hAnsi="Times New Roman"/>
    </w:rPr>
  </w:style>
  <w:style w:type="paragraph" w:customStyle="1" w:styleId="ImportWordListStyleDefinition4">
    <w:name w:val="Import Word List Style Definition 4"/>
    <w:rsid w:val="00691EE0"/>
    <w:pPr>
      <w:tabs>
        <w:tab w:val="num" w:pos="360"/>
      </w:tabs>
    </w:pPr>
    <w:rPr>
      <w:rFonts w:ascii="Times New Roman" w:hAnsi="Times New Roman"/>
    </w:rPr>
  </w:style>
  <w:style w:type="paragraph" w:customStyle="1" w:styleId="formtitles-toc-level-3">
    <w:name w:val="form_titles-toc-level-3"/>
    <w:basedOn w:val="FrontHeads"/>
    <w:link w:val="formtitles-toc-level-3Char"/>
    <w:rsid w:val="00691EE0"/>
    <w:rPr>
      <w:u w:color="000000"/>
    </w:rPr>
  </w:style>
  <w:style w:type="paragraph" w:customStyle="1" w:styleId="points-no-number">
    <w:name w:val="points-no-number"/>
    <w:basedOn w:val="Normal"/>
    <w:link w:val="points-no-numberChar"/>
    <w:qFormat/>
    <w:rsid w:val="00081D45"/>
    <w:rPr>
      <w:rFonts w:ascii="Cambria" w:hAnsi="Cambria"/>
      <w:b/>
      <w:smallCaps/>
      <w:sz w:val="28"/>
      <w:lang w:val="pt-BR"/>
    </w:rPr>
  </w:style>
  <w:style w:type="character" w:customStyle="1" w:styleId="formtitles-toc-level-3Char">
    <w:name w:val="form_titles-toc-level-3 Char"/>
    <w:link w:val="formtitles-toc-level-3"/>
    <w:rsid w:val="00691EE0"/>
    <w:rPr>
      <w:rFonts w:ascii="Cambria" w:hAnsi="Cambria"/>
      <w:b/>
      <w:bCs/>
      <w:smallCaps/>
      <w:color w:val="BD5426"/>
      <w:kern w:val="32"/>
      <w:sz w:val="36"/>
      <w:szCs w:val="36"/>
      <w:u w:color="000000"/>
      <w:shd w:val="clear" w:color="auto" w:fill="D9D9D9"/>
    </w:rPr>
  </w:style>
  <w:style w:type="paragraph" w:styleId="TOC3">
    <w:name w:val="toc 3"/>
    <w:basedOn w:val="Normal"/>
    <w:next w:val="Normal"/>
    <w:autoRedefine/>
    <w:uiPriority w:val="39"/>
    <w:locked/>
    <w:rsid w:val="0099519B"/>
    <w:pPr>
      <w:spacing w:before="0" w:after="0"/>
      <w:ind w:left="480"/>
      <w:jc w:val="left"/>
    </w:pPr>
    <w:rPr>
      <w:rFonts w:cs="Calibri"/>
      <w:sz w:val="20"/>
    </w:rPr>
  </w:style>
  <w:style w:type="character" w:customStyle="1" w:styleId="points-no-numberChar">
    <w:name w:val="points-no-number Char"/>
    <w:link w:val="points-no-number"/>
    <w:rsid w:val="00081D45"/>
    <w:rPr>
      <w:rFonts w:ascii="Cambria" w:hAnsi="Cambria"/>
      <w:b/>
      <w:smallCaps/>
      <w:sz w:val="28"/>
      <w:lang w:val="pt-BR"/>
    </w:rPr>
  </w:style>
  <w:style w:type="paragraph" w:styleId="TOC2">
    <w:name w:val="toc 2"/>
    <w:basedOn w:val="Normal"/>
    <w:next w:val="Normal"/>
    <w:autoRedefine/>
    <w:uiPriority w:val="39"/>
    <w:unhideWhenUsed/>
    <w:locked/>
    <w:rsid w:val="00CB327B"/>
    <w:pPr>
      <w:spacing w:before="120" w:after="0"/>
      <w:ind w:left="240"/>
      <w:jc w:val="left"/>
    </w:pPr>
    <w:rPr>
      <w:rFonts w:cs="Calibri"/>
      <w:i/>
      <w:iCs/>
      <w:sz w:val="20"/>
    </w:rPr>
  </w:style>
  <w:style w:type="character" w:customStyle="1" w:styleId="Heading2Char">
    <w:name w:val="Heading 2 Char"/>
    <w:link w:val="Heading2"/>
    <w:rsid w:val="000C7265"/>
    <w:rPr>
      <w:rFonts w:ascii="Calibri Light" w:eastAsia="Times New Roman" w:hAnsi="Calibri Light" w:cs="Times New Roman"/>
      <w:b/>
      <w:bCs/>
      <w:i/>
      <w:iCs/>
      <w:sz w:val="28"/>
      <w:szCs w:val="28"/>
    </w:rPr>
  </w:style>
  <w:style w:type="paragraph" w:customStyle="1" w:styleId="CabealhoeRodap">
    <w:name w:val="Cabeçalho e Rodapé"/>
    <w:rsid w:val="00E30E15"/>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pt-BR" w:eastAsia="pt-BR"/>
    </w:rPr>
  </w:style>
  <w:style w:type="numbering" w:customStyle="1" w:styleId="EstiloImportado1">
    <w:name w:val="Estilo Importado 1"/>
    <w:rsid w:val="00E30E15"/>
  </w:style>
  <w:style w:type="numbering" w:customStyle="1" w:styleId="List1">
    <w:name w:val="List 1"/>
    <w:basedOn w:val="EstiloImportado2"/>
    <w:rsid w:val="00E30E15"/>
    <w:pPr>
      <w:numPr>
        <w:numId w:val="3"/>
      </w:numPr>
    </w:pPr>
  </w:style>
  <w:style w:type="numbering" w:customStyle="1" w:styleId="EstiloImportado2">
    <w:name w:val="Estilo Importado 2"/>
    <w:rsid w:val="00E30E15"/>
  </w:style>
  <w:style w:type="numbering" w:customStyle="1" w:styleId="List21">
    <w:name w:val="List 21"/>
    <w:basedOn w:val="EstiloImportado2"/>
    <w:rsid w:val="00E30E15"/>
    <w:pPr>
      <w:numPr>
        <w:numId w:val="4"/>
      </w:numPr>
    </w:pPr>
  </w:style>
  <w:style w:type="numbering" w:customStyle="1" w:styleId="List31">
    <w:name w:val="List 31"/>
    <w:basedOn w:val="EstiloImportado3"/>
    <w:rsid w:val="00E30E15"/>
    <w:pPr>
      <w:numPr>
        <w:numId w:val="5"/>
      </w:numPr>
    </w:pPr>
  </w:style>
  <w:style w:type="numbering" w:customStyle="1" w:styleId="EstiloImportado3">
    <w:name w:val="Estilo Importado 3"/>
    <w:rsid w:val="00E30E15"/>
  </w:style>
  <w:style w:type="character" w:customStyle="1" w:styleId="Hyperlink1">
    <w:name w:val="Hyperlink.1"/>
    <w:rsid w:val="00E30E15"/>
    <w:rPr>
      <w:rFonts w:ascii="Helvetica" w:eastAsia="Helvetica" w:hAnsi="Helvetica" w:cs="Helvetica"/>
      <w:b/>
      <w:bCs/>
      <w:i/>
      <w:iCs/>
      <w:color w:val="0000FF"/>
      <w:sz w:val="22"/>
      <w:szCs w:val="22"/>
      <w:u w:val="single" w:color="0000FF"/>
      <w:lang w:val="pt-PT"/>
    </w:rPr>
  </w:style>
  <w:style w:type="numbering" w:customStyle="1" w:styleId="List41">
    <w:name w:val="List 41"/>
    <w:basedOn w:val="EstiloImportado4"/>
    <w:rsid w:val="00E30E15"/>
    <w:pPr>
      <w:numPr>
        <w:numId w:val="6"/>
      </w:numPr>
    </w:pPr>
  </w:style>
  <w:style w:type="numbering" w:customStyle="1" w:styleId="EstiloImportado4">
    <w:name w:val="Estilo Importado 4"/>
    <w:rsid w:val="00E30E15"/>
  </w:style>
  <w:style w:type="numbering" w:customStyle="1" w:styleId="List51">
    <w:name w:val="List 51"/>
    <w:basedOn w:val="EstiloImportado5"/>
    <w:rsid w:val="00E30E15"/>
    <w:pPr>
      <w:numPr>
        <w:numId w:val="7"/>
      </w:numPr>
    </w:pPr>
  </w:style>
  <w:style w:type="numbering" w:customStyle="1" w:styleId="EstiloImportado5">
    <w:name w:val="Estilo Importado 5"/>
    <w:rsid w:val="00E30E15"/>
  </w:style>
  <w:style w:type="numbering" w:customStyle="1" w:styleId="List6">
    <w:name w:val="List 6"/>
    <w:basedOn w:val="EstiloImportado6"/>
    <w:rsid w:val="00E30E15"/>
    <w:pPr>
      <w:numPr>
        <w:numId w:val="8"/>
      </w:numPr>
    </w:pPr>
  </w:style>
  <w:style w:type="numbering" w:customStyle="1" w:styleId="EstiloImportado6">
    <w:name w:val="Estilo Importado 6"/>
    <w:rsid w:val="00E30E15"/>
  </w:style>
  <w:style w:type="numbering" w:customStyle="1" w:styleId="List7">
    <w:name w:val="List 7"/>
    <w:basedOn w:val="EstiloImportado7"/>
    <w:rsid w:val="00E30E15"/>
    <w:pPr>
      <w:numPr>
        <w:numId w:val="9"/>
      </w:numPr>
    </w:pPr>
  </w:style>
  <w:style w:type="numbering" w:customStyle="1" w:styleId="EstiloImportado7">
    <w:name w:val="Estilo Importado 7"/>
    <w:rsid w:val="00E30E15"/>
  </w:style>
  <w:style w:type="numbering" w:customStyle="1" w:styleId="List8">
    <w:name w:val="List 8"/>
    <w:basedOn w:val="EstiloImportado8"/>
    <w:rsid w:val="00E30E15"/>
    <w:pPr>
      <w:numPr>
        <w:numId w:val="10"/>
      </w:numPr>
    </w:pPr>
  </w:style>
  <w:style w:type="numbering" w:customStyle="1" w:styleId="EstiloImportado8">
    <w:name w:val="Estilo Importado 8"/>
    <w:rsid w:val="00E30E15"/>
  </w:style>
  <w:style w:type="numbering" w:customStyle="1" w:styleId="List9">
    <w:name w:val="List 9"/>
    <w:basedOn w:val="EstiloImportado9"/>
    <w:rsid w:val="00E30E15"/>
    <w:pPr>
      <w:numPr>
        <w:numId w:val="11"/>
      </w:numPr>
    </w:pPr>
  </w:style>
  <w:style w:type="numbering" w:customStyle="1" w:styleId="EstiloImportado9">
    <w:name w:val="Estilo Importado 9"/>
    <w:rsid w:val="00E30E15"/>
  </w:style>
  <w:style w:type="numbering" w:customStyle="1" w:styleId="List10">
    <w:name w:val="List 10"/>
    <w:basedOn w:val="EstiloImportado10"/>
    <w:rsid w:val="00E30E15"/>
    <w:pPr>
      <w:numPr>
        <w:numId w:val="12"/>
      </w:numPr>
    </w:pPr>
  </w:style>
  <w:style w:type="numbering" w:customStyle="1" w:styleId="EstiloImportado10">
    <w:name w:val="Estilo Importado 10"/>
    <w:rsid w:val="00E30E15"/>
  </w:style>
  <w:style w:type="numbering" w:customStyle="1" w:styleId="List11">
    <w:name w:val="List 11"/>
    <w:basedOn w:val="EstiloImportado11"/>
    <w:rsid w:val="00E30E15"/>
    <w:pPr>
      <w:numPr>
        <w:numId w:val="13"/>
      </w:numPr>
    </w:pPr>
  </w:style>
  <w:style w:type="numbering" w:customStyle="1" w:styleId="EstiloImportado11">
    <w:name w:val="Estilo Importado 11"/>
    <w:rsid w:val="00E30E15"/>
  </w:style>
  <w:style w:type="numbering" w:customStyle="1" w:styleId="List12">
    <w:name w:val="List 12"/>
    <w:basedOn w:val="EstiloImportado12"/>
    <w:rsid w:val="00E30E15"/>
    <w:pPr>
      <w:numPr>
        <w:numId w:val="14"/>
      </w:numPr>
    </w:pPr>
  </w:style>
  <w:style w:type="numbering" w:customStyle="1" w:styleId="EstiloImportado12">
    <w:name w:val="Estilo Importado 12"/>
    <w:rsid w:val="00E30E15"/>
  </w:style>
  <w:style w:type="numbering" w:customStyle="1" w:styleId="List13">
    <w:name w:val="List 13"/>
    <w:basedOn w:val="EstiloImportado13"/>
    <w:rsid w:val="00E30E15"/>
    <w:pPr>
      <w:numPr>
        <w:numId w:val="15"/>
      </w:numPr>
    </w:pPr>
  </w:style>
  <w:style w:type="numbering" w:customStyle="1" w:styleId="EstiloImportado13">
    <w:name w:val="Estilo Importado 13"/>
    <w:rsid w:val="00E30E15"/>
  </w:style>
  <w:style w:type="numbering" w:customStyle="1" w:styleId="List14">
    <w:name w:val="List 14"/>
    <w:basedOn w:val="EstiloImportado14"/>
    <w:rsid w:val="00E30E15"/>
    <w:pPr>
      <w:numPr>
        <w:numId w:val="16"/>
      </w:numPr>
    </w:pPr>
  </w:style>
  <w:style w:type="numbering" w:customStyle="1" w:styleId="EstiloImportado14">
    <w:name w:val="Estilo Importado 14"/>
    <w:rsid w:val="00E30E15"/>
  </w:style>
  <w:style w:type="numbering" w:customStyle="1" w:styleId="List15">
    <w:name w:val="List 15"/>
    <w:basedOn w:val="EstiloImportado15"/>
    <w:rsid w:val="00E30E15"/>
    <w:pPr>
      <w:numPr>
        <w:numId w:val="17"/>
      </w:numPr>
    </w:pPr>
  </w:style>
  <w:style w:type="numbering" w:customStyle="1" w:styleId="EstiloImportado15">
    <w:name w:val="Estilo Importado 15"/>
    <w:rsid w:val="00E30E15"/>
  </w:style>
  <w:style w:type="numbering" w:customStyle="1" w:styleId="List16">
    <w:name w:val="List 16"/>
    <w:basedOn w:val="EstiloImportado16"/>
    <w:rsid w:val="00E30E15"/>
    <w:pPr>
      <w:numPr>
        <w:numId w:val="18"/>
      </w:numPr>
    </w:pPr>
  </w:style>
  <w:style w:type="numbering" w:customStyle="1" w:styleId="EstiloImportado16">
    <w:name w:val="Estilo Importado 16"/>
    <w:rsid w:val="00E30E15"/>
  </w:style>
  <w:style w:type="numbering" w:customStyle="1" w:styleId="List17">
    <w:name w:val="List 17"/>
    <w:basedOn w:val="EstiloImportado16"/>
    <w:rsid w:val="00E30E15"/>
    <w:pPr>
      <w:numPr>
        <w:numId w:val="19"/>
      </w:numPr>
    </w:pPr>
  </w:style>
  <w:style w:type="numbering" w:customStyle="1" w:styleId="List18">
    <w:name w:val="List 18"/>
    <w:basedOn w:val="EstiloImportado17"/>
    <w:rsid w:val="00E30E15"/>
    <w:pPr>
      <w:numPr>
        <w:numId w:val="20"/>
      </w:numPr>
    </w:pPr>
  </w:style>
  <w:style w:type="numbering" w:customStyle="1" w:styleId="EstiloImportado17">
    <w:name w:val="Estilo Importado 17"/>
    <w:rsid w:val="00E30E15"/>
  </w:style>
  <w:style w:type="paragraph" w:customStyle="1" w:styleId="bullets-number-bold">
    <w:name w:val="bullets-number-bold"/>
    <w:basedOn w:val="Bullets-number"/>
    <w:link w:val="bullets-number-boldChar"/>
    <w:qFormat/>
    <w:rsid w:val="00B51ECC"/>
    <w:pPr>
      <w:jc w:val="both"/>
    </w:pPr>
    <w:rPr>
      <w:b w:val="0"/>
    </w:rPr>
  </w:style>
  <w:style w:type="paragraph" w:customStyle="1" w:styleId="h3-no-toc-center">
    <w:name w:val="h3-no-toc-center"/>
    <w:basedOn w:val="smtitles"/>
    <w:link w:val="h3-no-toc-centerChar"/>
    <w:qFormat/>
    <w:rsid w:val="00C65770"/>
    <w:pPr>
      <w:jc w:val="center"/>
    </w:pPr>
  </w:style>
  <w:style w:type="character" w:customStyle="1" w:styleId="bullets-number-boldChar">
    <w:name w:val="bullets-number-bold Char"/>
    <w:link w:val="bullets-number-bold"/>
    <w:rsid w:val="00B51ECC"/>
    <w:rPr>
      <w:rFonts w:ascii="Calibri" w:eastAsia="Arial Unicode MS" w:hAnsi="Calibri" w:cs="Arial Unicode MS"/>
      <w:color w:val="000000"/>
      <w:sz w:val="24"/>
      <w:szCs w:val="24"/>
      <w:u w:color="000000"/>
      <w:lang w:val="pt-BR" w:eastAsia="pt-BR"/>
    </w:rPr>
  </w:style>
  <w:style w:type="paragraph" w:customStyle="1" w:styleId="note-boxes">
    <w:name w:val="note-boxes"/>
    <w:basedOn w:val="Normal"/>
    <w:link w:val="note-boxesChar"/>
    <w:qFormat/>
    <w:rsid w:val="00307FD2"/>
    <w:pPr>
      <w:pBdr>
        <w:top w:val="single" w:sz="8" w:space="1" w:color="BD5426" w:shadow="1"/>
        <w:left w:val="single" w:sz="8" w:space="4" w:color="BD5426" w:shadow="1"/>
        <w:bottom w:val="single" w:sz="8" w:space="1" w:color="BD5426" w:shadow="1"/>
        <w:right w:val="single" w:sz="8" w:space="4" w:color="BD5426" w:shadow="1"/>
      </w:pBdr>
      <w:shd w:val="clear" w:color="auto" w:fill="F2F2F2"/>
    </w:pPr>
  </w:style>
  <w:style w:type="character" w:customStyle="1" w:styleId="h3-no-toc-centerChar">
    <w:name w:val="h3-no-toc-center Char"/>
    <w:link w:val="h3-no-toc-center"/>
    <w:rsid w:val="00C65770"/>
    <w:rPr>
      <w:rFonts w:ascii="Cambria" w:hAnsi="Cambria"/>
      <w:b/>
      <w:smallCaps/>
      <w:color w:val="BD5426"/>
      <w:sz w:val="28"/>
      <w:szCs w:val="32"/>
    </w:rPr>
  </w:style>
  <w:style w:type="paragraph" w:customStyle="1" w:styleId="lettered-list">
    <w:name w:val="lettered-list"/>
    <w:basedOn w:val="Normal"/>
    <w:link w:val="lettered-listChar"/>
    <w:qFormat/>
    <w:rsid w:val="00A720D0"/>
    <w:pPr>
      <w:numPr>
        <w:numId w:val="22"/>
      </w:numPr>
      <w:spacing w:before="120"/>
      <w:ind w:left="720"/>
    </w:pPr>
  </w:style>
  <w:style w:type="character" w:customStyle="1" w:styleId="note-boxesChar">
    <w:name w:val="note-boxes Char"/>
    <w:link w:val="note-boxes"/>
    <w:rsid w:val="00307FD2"/>
    <w:rPr>
      <w:rFonts w:ascii="Calibri" w:hAnsi="Calibri"/>
      <w:sz w:val="24"/>
      <w:shd w:val="clear" w:color="auto" w:fill="F2F2F2"/>
    </w:rPr>
  </w:style>
  <w:style w:type="paragraph" w:customStyle="1" w:styleId="head-2">
    <w:name w:val="head-2"/>
    <w:basedOn w:val="Heading-3"/>
    <w:link w:val="head-2Char"/>
    <w:qFormat/>
    <w:rsid w:val="001B1143"/>
    <w:rPr>
      <w:sz w:val="32"/>
    </w:rPr>
  </w:style>
  <w:style w:type="character" w:customStyle="1" w:styleId="lettered-listChar">
    <w:name w:val="lettered-list Char"/>
    <w:link w:val="lettered-list"/>
    <w:rsid w:val="00A720D0"/>
    <w:rPr>
      <w:rFonts w:ascii="Calibri" w:hAnsi="Calibri"/>
      <w:sz w:val="24"/>
    </w:rPr>
  </w:style>
  <w:style w:type="character" w:customStyle="1" w:styleId="head-2Char">
    <w:name w:val="head-2 Char"/>
    <w:link w:val="head-2"/>
    <w:rsid w:val="001B1143"/>
    <w:rPr>
      <w:rFonts w:ascii="Cambria" w:eastAsia="Arial Unicode MS" w:hAnsi="Cambria"/>
      <w:b/>
      <w:smallCaps/>
      <w:color w:val="BD5426"/>
      <w:sz w:val="32"/>
      <w:szCs w:val="28"/>
      <w:u w:color="BD5426"/>
      <w:shd w:val="clear" w:color="auto" w:fill="F2F2F2"/>
      <w:lang w:val="pt-PT"/>
    </w:rPr>
  </w:style>
  <w:style w:type="paragraph" w:styleId="Title">
    <w:name w:val="Title"/>
    <w:basedOn w:val="Normal"/>
    <w:next w:val="Normal"/>
    <w:link w:val="TitleChar"/>
    <w:uiPriority w:val="10"/>
    <w:qFormat/>
    <w:locked/>
    <w:rsid w:val="003C7F77"/>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3C7F77"/>
    <w:rPr>
      <w:rFonts w:ascii="Cambria" w:hAnsi="Cambria"/>
      <w:b/>
      <w:bCs/>
      <w:kern w:val="28"/>
      <w:sz w:val="32"/>
      <w:szCs w:val="32"/>
    </w:rPr>
  </w:style>
  <w:style w:type="paragraph" w:styleId="NormalWeb">
    <w:name w:val="Normal (Web)"/>
    <w:basedOn w:val="Normal"/>
    <w:uiPriority w:val="99"/>
    <w:unhideWhenUsed/>
    <w:locked/>
    <w:rsid w:val="003C7F77"/>
    <w:pPr>
      <w:overflowPunct/>
      <w:autoSpaceDE/>
      <w:autoSpaceDN/>
      <w:adjustRightInd/>
      <w:spacing w:before="100" w:beforeAutospacing="1" w:after="100" w:afterAutospacing="1"/>
      <w:textAlignment w:val="auto"/>
    </w:pPr>
    <w:rPr>
      <w:szCs w:val="24"/>
    </w:rPr>
  </w:style>
  <w:style w:type="paragraph" w:customStyle="1" w:styleId="Ehead">
    <w:name w:val="E head"/>
    <w:basedOn w:val="Normal"/>
    <w:next w:val="Normal"/>
    <w:rsid w:val="003C7F77"/>
    <w:pPr>
      <w:overflowPunct/>
      <w:autoSpaceDE/>
      <w:autoSpaceDN/>
      <w:adjustRightInd/>
      <w:spacing w:line="292" w:lineRule="atLeast"/>
      <w:textAlignment w:val="auto"/>
    </w:pPr>
    <w:rPr>
      <w:rFonts w:ascii="B Times Bold" w:hAnsi="B Times Bold"/>
      <w:color w:val="000000"/>
    </w:rPr>
  </w:style>
  <w:style w:type="character" w:styleId="PageNumber">
    <w:name w:val="page number"/>
    <w:locked/>
    <w:rsid w:val="007F3106"/>
    <w:rPr>
      <w:rFonts w:cs="Times New Roman"/>
    </w:rPr>
  </w:style>
  <w:style w:type="paragraph" w:styleId="Subtitle">
    <w:name w:val="Subtitle"/>
    <w:aliases w:val="sub-title"/>
    <w:basedOn w:val="Normal"/>
    <w:next w:val="Normal"/>
    <w:link w:val="SubtitleChar"/>
    <w:autoRedefine/>
    <w:uiPriority w:val="11"/>
    <w:qFormat/>
    <w:locked/>
    <w:rsid w:val="007F3106"/>
    <w:pPr>
      <w:spacing w:before="120"/>
      <w:outlineLvl w:val="1"/>
    </w:pPr>
    <w:rPr>
      <w:rFonts w:ascii="Times New Roman" w:hAnsi="Times New Roman"/>
      <w:b/>
      <w:smallCaps/>
      <w:color w:val="BD5426"/>
      <w:szCs w:val="24"/>
    </w:rPr>
  </w:style>
  <w:style w:type="character" w:customStyle="1" w:styleId="SubtitleChar">
    <w:name w:val="Subtitle Char"/>
    <w:aliases w:val="sub-title Char"/>
    <w:link w:val="Subtitle"/>
    <w:uiPriority w:val="11"/>
    <w:rsid w:val="007F3106"/>
    <w:rPr>
      <w:rFonts w:ascii="Times New Roman" w:hAnsi="Times New Roman"/>
      <w:b/>
      <w:smallCaps/>
      <w:color w:val="BD5426"/>
      <w:sz w:val="24"/>
      <w:szCs w:val="24"/>
    </w:rPr>
  </w:style>
  <w:style w:type="character" w:styleId="BookTitle">
    <w:name w:val="Book Title"/>
    <w:uiPriority w:val="33"/>
    <w:qFormat/>
    <w:rsid w:val="007F3106"/>
    <w:rPr>
      <w:rFonts w:ascii="Castellar" w:hAnsi="Castellar" w:cs="Times New Roman"/>
      <w:bCs/>
      <w:smallCaps/>
      <w:color w:val="000000"/>
      <w:spacing w:val="5"/>
      <w:kern w:val="28"/>
      <w:sz w:val="28"/>
      <w:bdr w:val="single" w:sz="4" w:space="0" w:color="9E2600" w:shadow="1"/>
      <w:shd w:val="clear" w:color="auto" w:fill="FEF6F0"/>
    </w:rPr>
  </w:style>
  <w:style w:type="paragraph" w:customStyle="1" w:styleId="Title1">
    <w:name w:val="Title1"/>
    <w:basedOn w:val="NoteHeading"/>
    <w:link w:val="Title1Char"/>
    <w:autoRedefine/>
    <w:rsid w:val="007F3106"/>
    <w:pPr>
      <w:pBdr>
        <w:top w:val="single" w:sz="8" w:space="1" w:color="BD5426" w:shadow="1"/>
        <w:left w:val="single" w:sz="8" w:space="4" w:color="BD5426" w:shadow="1"/>
        <w:bottom w:val="single" w:sz="8" w:space="1" w:color="BD5426" w:shadow="1"/>
        <w:right w:val="single" w:sz="8" w:space="4" w:color="BD5426" w:shadow="1"/>
      </w:pBdr>
      <w:shd w:val="clear" w:color="auto" w:fill="F2F2F2"/>
      <w:ind w:left="2880" w:right="2160"/>
      <w:jc w:val="center"/>
    </w:pPr>
    <w:rPr>
      <w:rFonts w:ascii="Castellar" w:hAnsi="Castellar"/>
      <w:smallCaps/>
      <w:color w:val="000000"/>
      <w:sz w:val="48"/>
      <w:szCs w:val="32"/>
    </w:rPr>
  </w:style>
  <w:style w:type="paragraph" w:styleId="NoteHeading">
    <w:name w:val="Note Heading"/>
    <w:basedOn w:val="Normal"/>
    <w:next w:val="Normal"/>
    <w:link w:val="NoteHeadingChar"/>
    <w:locked/>
    <w:rsid w:val="007F3106"/>
    <w:rPr>
      <w:sz w:val="20"/>
    </w:rPr>
  </w:style>
  <w:style w:type="character" w:customStyle="1" w:styleId="NoteHeadingChar">
    <w:name w:val="Note Heading Char"/>
    <w:link w:val="NoteHeading"/>
    <w:rsid w:val="007F3106"/>
    <w:rPr>
      <w:rFonts w:ascii="Calibri" w:hAnsi="Calibri"/>
    </w:rPr>
  </w:style>
  <w:style w:type="character" w:styleId="SubtleReference">
    <w:name w:val="Subtle Reference"/>
    <w:uiPriority w:val="31"/>
    <w:qFormat/>
    <w:rsid w:val="007F3106"/>
    <w:rPr>
      <w:rFonts w:cs="Times New Roman"/>
      <w:smallCaps/>
      <w:color w:val="C0504D"/>
      <w:u w:val="single"/>
    </w:rPr>
  </w:style>
  <w:style w:type="paragraph" w:styleId="Quote">
    <w:name w:val="Quote"/>
    <w:basedOn w:val="Normal"/>
    <w:next w:val="Normal"/>
    <w:link w:val="QuoteChar"/>
    <w:autoRedefine/>
    <w:uiPriority w:val="29"/>
    <w:qFormat/>
    <w:rsid w:val="00B57363"/>
    <w:pPr>
      <w:framePr w:hSpace="180" w:wrap="around" w:vAnchor="text" w:hAnchor="margin" w:xAlign="right" w:y="-13"/>
      <w:contextualSpacing/>
      <w:jc w:val="left"/>
    </w:pPr>
    <w:rPr>
      <w:rFonts w:ascii="Cambria" w:hAnsi="Cambria"/>
      <w:i/>
      <w:iCs/>
      <w:color w:val="000000"/>
      <w:szCs w:val="24"/>
    </w:rPr>
  </w:style>
  <w:style w:type="character" w:customStyle="1" w:styleId="QuoteChar">
    <w:name w:val="Quote Char"/>
    <w:link w:val="Quote"/>
    <w:uiPriority w:val="29"/>
    <w:rsid w:val="00B57363"/>
    <w:rPr>
      <w:rFonts w:ascii="Cambria" w:hAnsi="Cambria"/>
      <w:i/>
      <w:iCs/>
      <w:color w:val="000000"/>
      <w:sz w:val="24"/>
      <w:szCs w:val="24"/>
    </w:rPr>
  </w:style>
  <w:style w:type="paragraph" w:customStyle="1" w:styleId="numberedpoint0">
    <w:name w:val="numberedpoint"/>
    <w:basedOn w:val="Normal"/>
    <w:link w:val="numberedpointChar0"/>
    <w:autoRedefine/>
    <w:rsid w:val="007F3106"/>
    <w:pPr>
      <w:pBdr>
        <w:top w:val="single" w:sz="4" w:space="1" w:color="9E2600" w:shadow="1"/>
        <w:left w:val="single" w:sz="4" w:space="4" w:color="9E2600" w:shadow="1"/>
        <w:bottom w:val="single" w:sz="4" w:space="1" w:color="9E2600" w:shadow="1"/>
        <w:right w:val="single" w:sz="4" w:space="4" w:color="9E2600" w:shadow="1"/>
      </w:pBdr>
      <w:shd w:val="clear" w:color="auto" w:fill="FDE9D9"/>
      <w:ind w:left="360" w:hanging="360"/>
    </w:pPr>
    <w:rPr>
      <w:rFonts w:ascii="Cambria" w:hAnsi="Cambria"/>
      <w:b/>
      <w:i/>
      <w:color w:val="692725"/>
      <w:szCs w:val="24"/>
    </w:rPr>
  </w:style>
  <w:style w:type="paragraph" w:customStyle="1" w:styleId="keypoint">
    <w:name w:val="keypoint"/>
    <w:basedOn w:val="Normal"/>
    <w:link w:val="keypointChar"/>
    <w:autoRedefine/>
    <w:rsid w:val="007F3106"/>
    <w:pPr>
      <w:tabs>
        <w:tab w:val="left" w:pos="4860"/>
        <w:tab w:val="left" w:pos="5220"/>
        <w:tab w:val="left" w:pos="10710"/>
      </w:tabs>
      <w:spacing w:before="0" w:after="0"/>
      <w:ind w:left="5400" w:right="-4" w:hanging="5400"/>
    </w:pPr>
    <w:rPr>
      <w:b/>
      <w:smallCaps/>
      <w:sz w:val="20"/>
    </w:rPr>
  </w:style>
  <w:style w:type="character" w:customStyle="1" w:styleId="numberedpointChar0">
    <w:name w:val="numberedpoint Char"/>
    <w:link w:val="numberedpoint0"/>
    <w:locked/>
    <w:rsid w:val="007F3106"/>
    <w:rPr>
      <w:rFonts w:ascii="Cambria" w:hAnsi="Cambria"/>
      <w:b/>
      <w:i/>
      <w:color w:val="692725"/>
      <w:sz w:val="24"/>
      <w:szCs w:val="24"/>
      <w:shd w:val="clear" w:color="auto" w:fill="FDE9D9"/>
    </w:rPr>
  </w:style>
  <w:style w:type="character" w:customStyle="1" w:styleId="keypointChar">
    <w:name w:val="keypoint Char"/>
    <w:link w:val="keypoint"/>
    <w:locked/>
    <w:rsid w:val="007F3106"/>
    <w:rPr>
      <w:rFonts w:ascii="Calibri" w:hAnsi="Calibri"/>
      <w:b/>
      <w:smallCaps/>
    </w:rPr>
  </w:style>
  <w:style w:type="paragraph" w:customStyle="1" w:styleId="Sub-title1">
    <w:name w:val="Sub-title1"/>
    <w:basedOn w:val="Normal"/>
    <w:link w:val="Sub-title1Char"/>
    <w:autoRedefine/>
    <w:rsid w:val="007F3106"/>
    <w:pPr>
      <w:spacing w:before="120" w:after="120"/>
      <w:jc w:val="center"/>
    </w:pPr>
    <w:rPr>
      <w:rFonts w:ascii="Cambria" w:hAnsi="Cambria"/>
      <w:b/>
      <w:smallCaps/>
      <w:color w:val="BD5426"/>
      <w:sz w:val="28"/>
      <w:szCs w:val="28"/>
    </w:rPr>
  </w:style>
  <w:style w:type="table" w:styleId="TableGrid">
    <w:name w:val="Table Grid"/>
    <w:basedOn w:val="TableNormal"/>
    <w:uiPriority w:val="39"/>
    <w:locked/>
    <w:rsid w:val="007F3106"/>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1Char">
    <w:name w:val="Sub-title1 Char"/>
    <w:link w:val="Sub-title1"/>
    <w:locked/>
    <w:rsid w:val="007F3106"/>
    <w:rPr>
      <w:rFonts w:ascii="Cambria" w:hAnsi="Cambria"/>
      <w:b/>
      <w:smallCaps/>
      <w:color w:val="BD5426"/>
      <w:sz w:val="28"/>
      <w:szCs w:val="28"/>
    </w:rPr>
  </w:style>
  <w:style w:type="paragraph" w:styleId="BlockText">
    <w:name w:val="Block Text"/>
    <w:basedOn w:val="Normal"/>
    <w:locked/>
    <w:rsid w:val="007F3106"/>
    <w:pPr>
      <w:overflowPunct/>
      <w:autoSpaceDE/>
      <w:autoSpaceDN/>
      <w:adjustRightInd/>
      <w:ind w:left="900" w:right="936"/>
      <w:textAlignment w:val="auto"/>
    </w:pPr>
    <w:rPr>
      <w:szCs w:val="24"/>
      <w:lang w:val="pt-BR"/>
    </w:rPr>
  </w:style>
  <w:style w:type="paragraph" w:styleId="BodyText">
    <w:name w:val="Body Text"/>
    <w:basedOn w:val="Normal"/>
    <w:link w:val="BodyTextChar"/>
    <w:locked/>
    <w:rsid w:val="007F3106"/>
    <w:pPr>
      <w:overflowPunct/>
      <w:autoSpaceDE/>
      <w:autoSpaceDN/>
      <w:adjustRightInd/>
      <w:textAlignment w:val="auto"/>
    </w:pPr>
    <w:rPr>
      <w:szCs w:val="24"/>
    </w:rPr>
  </w:style>
  <w:style w:type="character" w:customStyle="1" w:styleId="BodyTextChar">
    <w:name w:val="Body Text Char"/>
    <w:link w:val="BodyText"/>
    <w:rsid w:val="007F3106"/>
    <w:rPr>
      <w:rFonts w:ascii="Calibri" w:hAnsi="Calibri"/>
      <w:sz w:val="24"/>
      <w:szCs w:val="24"/>
    </w:rPr>
  </w:style>
  <w:style w:type="paragraph" w:styleId="BodyText2">
    <w:name w:val="Body Text 2"/>
    <w:basedOn w:val="Normal"/>
    <w:link w:val="BodyText2Char"/>
    <w:locked/>
    <w:rsid w:val="007F3106"/>
    <w:pPr>
      <w:overflowPunct/>
      <w:autoSpaceDE/>
      <w:autoSpaceDN/>
      <w:adjustRightInd/>
      <w:ind w:right="36"/>
      <w:textAlignment w:val="auto"/>
    </w:pPr>
    <w:rPr>
      <w:szCs w:val="24"/>
    </w:rPr>
  </w:style>
  <w:style w:type="character" w:customStyle="1" w:styleId="BodyText2Char">
    <w:name w:val="Body Text 2 Char"/>
    <w:link w:val="BodyText2"/>
    <w:rsid w:val="007F3106"/>
    <w:rPr>
      <w:rFonts w:ascii="Calibri" w:hAnsi="Calibri"/>
      <w:sz w:val="24"/>
      <w:szCs w:val="24"/>
    </w:rPr>
  </w:style>
  <w:style w:type="paragraph" w:styleId="BodyTextIndent">
    <w:name w:val="Body Text Indent"/>
    <w:basedOn w:val="Normal"/>
    <w:link w:val="BodyTextIndentChar"/>
    <w:locked/>
    <w:rsid w:val="007F3106"/>
    <w:pPr>
      <w:overflowPunct/>
      <w:autoSpaceDE/>
      <w:autoSpaceDN/>
      <w:adjustRightInd/>
      <w:ind w:left="720"/>
      <w:textAlignment w:val="auto"/>
    </w:pPr>
    <w:rPr>
      <w:rFonts w:ascii="Bookman Old Style" w:hAnsi="Bookman Old Style"/>
      <w:szCs w:val="24"/>
    </w:rPr>
  </w:style>
  <w:style w:type="character" w:customStyle="1" w:styleId="BodyTextIndentChar">
    <w:name w:val="Body Text Indent Char"/>
    <w:link w:val="BodyTextIndent"/>
    <w:rsid w:val="007F3106"/>
    <w:rPr>
      <w:rFonts w:ascii="Bookman Old Style" w:hAnsi="Bookman Old Style"/>
      <w:sz w:val="24"/>
      <w:szCs w:val="24"/>
    </w:rPr>
  </w:style>
  <w:style w:type="paragraph" w:styleId="BodyText3">
    <w:name w:val="Body Text 3"/>
    <w:basedOn w:val="Normal"/>
    <w:link w:val="BodyText3Char"/>
    <w:locked/>
    <w:rsid w:val="007F3106"/>
    <w:pPr>
      <w:spacing w:after="120"/>
    </w:pPr>
    <w:rPr>
      <w:sz w:val="16"/>
      <w:szCs w:val="16"/>
    </w:rPr>
  </w:style>
  <w:style w:type="character" w:customStyle="1" w:styleId="BodyText3Char">
    <w:name w:val="Body Text 3 Char"/>
    <w:link w:val="BodyText3"/>
    <w:rsid w:val="007F3106"/>
    <w:rPr>
      <w:rFonts w:ascii="Calibri" w:hAnsi="Calibri"/>
      <w:sz w:val="16"/>
      <w:szCs w:val="16"/>
    </w:rPr>
  </w:style>
  <w:style w:type="paragraph" w:customStyle="1" w:styleId="boldred">
    <w:name w:val="boldred"/>
    <w:basedOn w:val="Normal"/>
    <w:link w:val="boldredChar"/>
    <w:rsid w:val="007F3106"/>
    <w:rPr>
      <w:b/>
      <w:color w:val="FF0000"/>
      <w:szCs w:val="24"/>
    </w:rPr>
  </w:style>
  <w:style w:type="character" w:customStyle="1" w:styleId="boldredChar">
    <w:name w:val="boldred Char"/>
    <w:link w:val="boldred"/>
    <w:locked/>
    <w:rsid w:val="007F3106"/>
    <w:rPr>
      <w:rFonts w:ascii="Calibri" w:hAnsi="Calibri"/>
      <w:b/>
      <w:color w:val="FF0000"/>
      <w:sz w:val="24"/>
      <w:szCs w:val="24"/>
    </w:rPr>
  </w:style>
  <w:style w:type="paragraph" w:customStyle="1" w:styleId="Dhead">
    <w:name w:val="D head"/>
    <w:basedOn w:val="Normal"/>
    <w:rsid w:val="007F3106"/>
    <w:pPr>
      <w:overflowPunct/>
      <w:autoSpaceDE/>
      <w:autoSpaceDN/>
      <w:adjustRightInd/>
      <w:spacing w:line="292" w:lineRule="atLeast"/>
      <w:textAlignment w:val="auto"/>
    </w:pPr>
    <w:rPr>
      <w:rFonts w:ascii="BI Times BoldItalic" w:hAnsi="BI Times BoldItalic"/>
      <w:caps/>
      <w:lang w:val="pt-BR"/>
    </w:rPr>
  </w:style>
  <w:style w:type="paragraph" w:customStyle="1" w:styleId="02aabulletedtext">
    <w:name w:val="02aa bulleted text"/>
    <w:basedOn w:val="Normal"/>
    <w:rsid w:val="007F3106"/>
    <w:pPr>
      <w:tabs>
        <w:tab w:val="left" w:pos="600"/>
        <w:tab w:val="left" w:pos="960"/>
      </w:tabs>
      <w:overflowPunct/>
      <w:autoSpaceDE/>
      <w:autoSpaceDN/>
      <w:adjustRightInd/>
      <w:spacing w:line="292" w:lineRule="atLeast"/>
      <w:ind w:left="600" w:hanging="180"/>
      <w:textAlignment w:val="auto"/>
    </w:pPr>
    <w:rPr>
      <w:rFonts w:ascii="Times" w:hAnsi="Times"/>
      <w:color w:val="000000"/>
      <w:lang w:val="pt-BR"/>
    </w:rPr>
  </w:style>
  <w:style w:type="paragraph" w:customStyle="1" w:styleId="ShadedBoxes">
    <w:name w:val="ShadedBoxes"/>
    <w:basedOn w:val="Normal"/>
    <w:link w:val="ShadedBoxesChar"/>
    <w:rsid w:val="007F3106"/>
    <w:pPr>
      <w:pBdr>
        <w:top w:val="single" w:sz="4" w:space="1" w:color="990000" w:shadow="1"/>
        <w:left w:val="single" w:sz="4" w:space="5" w:color="990000" w:shadow="1"/>
        <w:bottom w:val="single" w:sz="4" w:space="1" w:color="990000" w:shadow="1"/>
        <w:right w:val="single" w:sz="4" w:space="0" w:color="990000" w:shadow="1"/>
      </w:pBdr>
      <w:shd w:val="clear" w:color="auto" w:fill="FDE9D9"/>
      <w:spacing w:before="120"/>
      <w:ind w:left="360"/>
    </w:pPr>
    <w:rPr>
      <w:rFonts w:ascii="Cambria" w:hAnsi="Cambria"/>
      <w:sz w:val="28"/>
      <w:szCs w:val="28"/>
    </w:rPr>
  </w:style>
  <w:style w:type="character" w:customStyle="1" w:styleId="ShadedBoxesChar">
    <w:name w:val="ShadedBoxes Char"/>
    <w:link w:val="ShadedBoxes"/>
    <w:locked/>
    <w:rsid w:val="007F3106"/>
    <w:rPr>
      <w:rFonts w:ascii="Cambria" w:hAnsi="Cambria"/>
      <w:sz w:val="28"/>
      <w:szCs w:val="28"/>
      <w:shd w:val="clear" w:color="auto" w:fill="FDE9D9"/>
    </w:rPr>
  </w:style>
  <w:style w:type="paragraph" w:customStyle="1" w:styleId="textboxes">
    <w:name w:val="textboxes"/>
    <w:basedOn w:val="Normal"/>
    <w:link w:val="textboxesChar"/>
    <w:rsid w:val="007F3106"/>
    <w:pPr>
      <w:spacing w:before="120"/>
      <w:ind w:right="43"/>
    </w:pPr>
    <w:rPr>
      <w:noProof/>
      <w:sz w:val="20"/>
    </w:rPr>
  </w:style>
  <w:style w:type="character" w:customStyle="1" w:styleId="textboxesChar">
    <w:name w:val="textboxes Char"/>
    <w:link w:val="textboxes"/>
    <w:locked/>
    <w:rsid w:val="007F3106"/>
    <w:rPr>
      <w:rFonts w:ascii="Calibri" w:hAnsi="Calibri"/>
      <w:noProof/>
    </w:rPr>
  </w:style>
  <w:style w:type="paragraph" w:customStyle="1" w:styleId="Sub-titleBlack">
    <w:name w:val="Sub-titleBlack"/>
    <w:basedOn w:val="Subtitle"/>
    <w:link w:val="Sub-titleBlackChar"/>
    <w:rsid w:val="007F3106"/>
    <w:rPr>
      <w:sz w:val="28"/>
      <w:szCs w:val="28"/>
    </w:rPr>
  </w:style>
  <w:style w:type="paragraph" w:styleId="NoSpacing">
    <w:name w:val="No Spacing"/>
    <w:uiPriority w:val="1"/>
    <w:qFormat/>
    <w:rsid w:val="007F3106"/>
    <w:pPr>
      <w:overflowPunct w:val="0"/>
      <w:autoSpaceDE w:val="0"/>
      <w:autoSpaceDN w:val="0"/>
      <w:adjustRightInd w:val="0"/>
      <w:jc w:val="both"/>
      <w:textAlignment w:val="baseline"/>
    </w:pPr>
    <w:rPr>
      <w:rFonts w:ascii="Calibri" w:hAnsi="Calibri"/>
      <w:sz w:val="24"/>
    </w:rPr>
  </w:style>
  <w:style w:type="character" w:customStyle="1" w:styleId="Sub-titleBlackChar">
    <w:name w:val="Sub-titleBlack Char"/>
    <w:link w:val="Sub-titleBlack"/>
    <w:locked/>
    <w:rsid w:val="007F3106"/>
    <w:rPr>
      <w:rFonts w:ascii="Times New Roman" w:hAnsi="Times New Roman"/>
      <w:b/>
      <w:smallCaps/>
      <w:color w:val="BD5426"/>
      <w:sz w:val="28"/>
      <w:szCs w:val="28"/>
    </w:rPr>
  </w:style>
  <w:style w:type="character" w:styleId="SubtleEmphasis">
    <w:name w:val="Subtle Emphasis"/>
    <w:uiPriority w:val="19"/>
    <w:qFormat/>
    <w:rsid w:val="007F3106"/>
    <w:rPr>
      <w:rFonts w:cs="Times New Roman"/>
      <w:i/>
      <w:iCs/>
      <w:color w:val="808080"/>
    </w:rPr>
  </w:style>
  <w:style w:type="character" w:styleId="IntenseEmphasis">
    <w:name w:val="Intense Emphasis"/>
    <w:uiPriority w:val="21"/>
    <w:qFormat/>
    <w:rsid w:val="007F3106"/>
    <w:rPr>
      <w:rFonts w:cs="Times New Roman"/>
      <w:b/>
      <w:bCs/>
      <w:i/>
      <w:iCs/>
      <w:color w:val="4F81BD"/>
    </w:rPr>
  </w:style>
  <w:style w:type="paragraph" w:styleId="IntenseQuote">
    <w:name w:val="Intense Quote"/>
    <w:basedOn w:val="Normal"/>
    <w:next w:val="Normal"/>
    <w:link w:val="IntenseQuoteChar"/>
    <w:uiPriority w:val="30"/>
    <w:qFormat/>
    <w:rsid w:val="007F3106"/>
    <w:pPr>
      <w:pBdr>
        <w:bottom w:val="single" w:sz="4" w:space="4" w:color="4F81BD"/>
      </w:pBdr>
      <w:spacing w:before="200" w:after="280"/>
      <w:ind w:left="936" w:right="936"/>
    </w:pPr>
    <w:rPr>
      <w:b/>
      <w:bCs/>
      <w:i/>
      <w:iCs/>
      <w:color w:val="4F81BD"/>
      <w:sz w:val="20"/>
    </w:rPr>
  </w:style>
  <w:style w:type="character" w:customStyle="1" w:styleId="IntenseQuoteChar">
    <w:name w:val="Intense Quote Char"/>
    <w:link w:val="IntenseQuote"/>
    <w:uiPriority w:val="30"/>
    <w:rsid w:val="007F3106"/>
    <w:rPr>
      <w:rFonts w:ascii="Calibri" w:hAnsi="Calibri"/>
      <w:b/>
      <w:bCs/>
      <w:i/>
      <w:iCs/>
      <w:color w:val="4F81BD"/>
    </w:rPr>
  </w:style>
  <w:style w:type="character" w:customStyle="1" w:styleId="TOC1Char">
    <w:name w:val="TOC 1 Char"/>
    <w:link w:val="TOC1"/>
    <w:uiPriority w:val="39"/>
    <w:locked/>
    <w:rsid w:val="00BC3FEC"/>
    <w:rPr>
      <w:rFonts w:ascii="Calibri" w:hAnsi="Calibri" w:cs="Calibri"/>
      <w:b/>
      <w:bCs/>
    </w:rPr>
  </w:style>
  <w:style w:type="paragraph" w:customStyle="1" w:styleId="Textbody">
    <w:name w:val="Text body"/>
    <w:basedOn w:val="Normal"/>
    <w:rsid w:val="007F3106"/>
    <w:pPr>
      <w:widowControl w:val="0"/>
      <w:suppressAutoHyphens/>
      <w:overflowPunct/>
      <w:autoSpaceDE/>
      <w:adjustRightInd/>
      <w:spacing w:before="0" w:after="120"/>
    </w:pPr>
    <w:rPr>
      <w:rFonts w:ascii="Times New Roman" w:hAnsi="Times New Roman" w:cs="Tahoma"/>
      <w:kern w:val="3"/>
      <w:szCs w:val="24"/>
      <w:lang w:val="de-DE" w:eastAsia="ja-JP" w:bidi="fa-IR"/>
    </w:rPr>
  </w:style>
  <w:style w:type="paragraph" w:styleId="Revision">
    <w:name w:val="Revision"/>
    <w:hidden/>
    <w:uiPriority w:val="99"/>
    <w:semiHidden/>
    <w:rsid w:val="007F3106"/>
    <w:rPr>
      <w:rFonts w:ascii="Calibri" w:hAnsi="Calibri"/>
      <w:sz w:val="24"/>
    </w:rPr>
  </w:style>
  <w:style w:type="paragraph" w:customStyle="1" w:styleId="subtitle-no-toc">
    <w:name w:val="subtitle-no-toc"/>
    <w:basedOn w:val="Sub-titleBlack"/>
    <w:link w:val="subtitle-no-tocChar"/>
    <w:rsid w:val="007F3106"/>
    <w:pPr>
      <w:spacing w:before="0" w:after="0"/>
    </w:pPr>
  </w:style>
  <w:style w:type="character" w:customStyle="1" w:styleId="subtitle-no-tocChar">
    <w:name w:val="subtitle-no-toc Char"/>
    <w:link w:val="subtitle-no-toc"/>
    <w:locked/>
    <w:rsid w:val="007F3106"/>
    <w:rPr>
      <w:rFonts w:ascii="Times New Roman" w:hAnsi="Times New Roman"/>
      <w:b/>
      <w:smallCaps/>
      <w:color w:val="BD5426"/>
      <w:sz w:val="28"/>
      <w:szCs w:val="28"/>
    </w:rPr>
  </w:style>
  <w:style w:type="numbering" w:customStyle="1" w:styleId="Style3">
    <w:name w:val="Style3"/>
    <w:rsid w:val="007F3106"/>
    <w:pPr>
      <w:numPr>
        <w:numId w:val="31"/>
      </w:numPr>
    </w:pPr>
  </w:style>
  <w:style w:type="paragraph" w:customStyle="1" w:styleId="heads">
    <w:name w:val="heads"/>
    <w:basedOn w:val="Normal"/>
    <w:link w:val="headsChar"/>
    <w:rsid w:val="007F3106"/>
    <w:pPr>
      <w:pBdr>
        <w:top w:val="single" w:sz="4" w:space="1" w:color="BD5E26" w:shadow="1"/>
        <w:left w:val="single" w:sz="4" w:space="4" w:color="BD5E26" w:shadow="1"/>
        <w:bottom w:val="single" w:sz="4" w:space="1" w:color="BD5E26" w:shadow="1"/>
        <w:right w:val="single" w:sz="4" w:space="4" w:color="BD5E26" w:shadow="1"/>
      </w:pBdr>
      <w:shd w:val="pct5" w:color="auto" w:fill="auto"/>
      <w:jc w:val="center"/>
    </w:pPr>
    <w:rPr>
      <w:rFonts w:ascii="Cambria" w:hAnsi="Cambria"/>
      <w:b/>
      <w:color w:val="BD5E26"/>
      <w:sz w:val="36"/>
      <w:szCs w:val="36"/>
    </w:rPr>
  </w:style>
  <w:style w:type="paragraph" w:customStyle="1" w:styleId="headings">
    <w:name w:val="headings"/>
    <w:basedOn w:val="Normal"/>
    <w:link w:val="headingsChar"/>
    <w:rsid w:val="007F3106"/>
    <w:pPr>
      <w:pBdr>
        <w:top w:val="single" w:sz="4" w:space="1" w:color="BD5E26" w:shadow="1"/>
        <w:left w:val="single" w:sz="4" w:space="4" w:color="BD5E26" w:shadow="1"/>
        <w:bottom w:val="single" w:sz="4" w:space="1" w:color="BD5E26" w:shadow="1"/>
        <w:right w:val="single" w:sz="4" w:space="4" w:color="BD5E26" w:shadow="1"/>
      </w:pBdr>
      <w:shd w:val="clear" w:color="auto" w:fill="F2F2F2"/>
      <w:jc w:val="center"/>
    </w:pPr>
    <w:rPr>
      <w:rFonts w:ascii="Cambria" w:hAnsi="Cambria"/>
      <w:b/>
      <w:color w:val="BD5E26"/>
      <w:sz w:val="36"/>
      <w:szCs w:val="36"/>
    </w:rPr>
  </w:style>
  <w:style w:type="character" w:customStyle="1" w:styleId="headsChar">
    <w:name w:val="heads Char"/>
    <w:link w:val="heads"/>
    <w:rsid w:val="007F3106"/>
    <w:rPr>
      <w:rFonts w:ascii="Cambria" w:hAnsi="Cambria"/>
      <w:b/>
      <w:color w:val="BD5E26"/>
      <w:sz w:val="36"/>
      <w:szCs w:val="36"/>
      <w:shd w:val="pct5" w:color="auto" w:fill="auto"/>
    </w:rPr>
  </w:style>
  <w:style w:type="paragraph" w:customStyle="1" w:styleId="Subtitle1">
    <w:name w:val="Subtitle1"/>
    <w:basedOn w:val="Normal"/>
    <w:link w:val="Subtitle1Char"/>
    <w:qFormat/>
    <w:rsid w:val="007F3106"/>
    <w:pPr>
      <w:pBdr>
        <w:top w:val="single" w:sz="6" w:space="1" w:color="993300" w:shadow="1"/>
        <w:left w:val="single" w:sz="6" w:space="4" w:color="993300" w:shadow="1"/>
        <w:bottom w:val="single" w:sz="6" w:space="1" w:color="993300" w:shadow="1"/>
        <w:right w:val="single" w:sz="6" w:space="4" w:color="993300" w:shadow="1"/>
      </w:pBdr>
      <w:shd w:val="clear" w:color="auto" w:fill="FDE9D9"/>
      <w:spacing w:before="0" w:after="0"/>
      <w:jc w:val="center"/>
    </w:pPr>
    <w:rPr>
      <w:rFonts w:ascii="Castellar" w:hAnsi="Castellar"/>
      <w:sz w:val="28"/>
      <w:szCs w:val="28"/>
      <w:lang w:val="pt-BR"/>
    </w:rPr>
  </w:style>
  <w:style w:type="character" w:customStyle="1" w:styleId="headingsChar">
    <w:name w:val="headings Char"/>
    <w:link w:val="headings"/>
    <w:rsid w:val="007F3106"/>
    <w:rPr>
      <w:rFonts w:ascii="Cambria" w:hAnsi="Cambria"/>
      <w:b/>
      <w:color w:val="BD5E26"/>
      <w:sz w:val="36"/>
      <w:szCs w:val="36"/>
      <w:shd w:val="clear" w:color="auto" w:fill="F2F2F2"/>
    </w:rPr>
  </w:style>
  <w:style w:type="character" w:customStyle="1" w:styleId="Subtitle1Char">
    <w:name w:val="Subtitle1 Char"/>
    <w:link w:val="Subtitle1"/>
    <w:rsid w:val="007F3106"/>
    <w:rPr>
      <w:rFonts w:ascii="Castellar" w:hAnsi="Castellar"/>
      <w:sz w:val="28"/>
      <w:szCs w:val="28"/>
      <w:shd w:val="clear" w:color="auto" w:fill="FDE9D9"/>
      <w:lang w:val="pt-BR"/>
    </w:rPr>
  </w:style>
  <w:style w:type="character" w:customStyle="1" w:styleId="woj">
    <w:name w:val="woj"/>
    <w:rsid w:val="007F3106"/>
  </w:style>
  <w:style w:type="character" w:customStyle="1" w:styleId="text">
    <w:name w:val="text"/>
    <w:rsid w:val="007F3106"/>
  </w:style>
  <w:style w:type="paragraph" w:customStyle="1" w:styleId="Chead">
    <w:name w:val="C head"/>
    <w:basedOn w:val="Normal"/>
    <w:next w:val="Normal"/>
    <w:rsid w:val="007F3106"/>
    <w:pPr>
      <w:overflowPunct/>
      <w:autoSpaceDE/>
      <w:autoSpaceDN/>
      <w:adjustRightInd/>
      <w:spacing w:before="220" w:after="72" w:line="292" w:lineRule="atLeast"/>
      <w:jc w:val="center"/>
      <w:textAlignment w:val="auto"/>
    </w:pPr>
    <w:rPr>
      <w:rFonts w:ascii="Times" w:hAnsi="Times"/>
      <w:b/>
      <w:caps/>
      <w:color w:val="000000"/>
      <w:lang w:val="pt-BR"/>
    </w:rPr>
  </w:style>
  <w:style w:type="paragraph" w:customStyle="1" w:styleId="02bulletedtext">
    <w:name w:val="02 bulleted text"/>
    <w:basedOn w:val="Normal"/>
    <w:rsid w:val="007F3106"/>
    <w:pPr>
      <w:tabs>
        <w:tab w:val="left" w:pos="420"/>
      </w:tabs>
      <w:overflowPunct/>
      <w:autoSpaceDE/>
      <w:autoSpaceDN/>
      <w:adjustRightInd/>
      <w:spacing w:before="0" w:after="0" w:line="292" w:lineRule="atLeast"/>
      <w:ind w:left="420" w:hanging="180"/>
      <w:textAlignment w:val="auto"/>
    </w:pPr>
    <w:rPr>
      <w:rFonts w:ascii="Times" w:hAnsi="Times"/>
      <w:color w:val="000000"/>
      <w:lang w:val="pt-BR"/>
    </w:rPr>
  </w:style>
  <w:style w:type="paragraph" w:styleId="TOC4">
    <w:name w:val="toc 4"/>
    <w:basedOn w:val="Normal"/>
    <w:next w:val="Normal"/>
    <w:autoRedefine/>
    <w:uiPriority w:val="39"/>
    <w:unhideWhenUsed/>
    <w:locked/>
    <w:rsid w:val="007F3106"/>
    <w:pPr>
      <w:spacing w:before="0" w:after="0"/>
      <w:ind w:left="720"/>
      <w:jc w:val="left"/>
    </w:pPr>
    <w:rPr>
      <w:rFonts w:cs="Calibri"/>
      <w:sz w:val="20"/>
    </w:rPr>
  </w:style>
  <w:style w:type="paragraph" w:styleId="TOC5">
    <w:name w:val="toc 5"/>
    <w:basedOn w:val="Normal"/>
    <w:next w:val="Normal"/>
    <w:autoRedefine/>
    <w:uiPriority w:val="39"/>
    <w:unhideWhenUsed/>
    <w:locked/>
    <w:rsid w:val="007F3106"/>
    <w:pPr>
      <w:spacing w:before="0" w:after="0"/>
      <w:ind w:left="960"/>
      <w:jc w:val="left"/>
    </w:pPr>
    <w:rPr>
      <w:rFonts w:cs="Calibri"/>
      <w:sz w:val="20"/>
    </w:rPr>
  </w:style>
  <w:style w:type="paragraph" w:styleId="TOC6">
    <w:name w:val="toc 6"/>
    <w:basedOn w:val="Normal"/>
    <w:next w:val="Normal"/>
    <w:autoRedefine/>
    <w:uiPriority w:val="39"/>
    <w:unhideWhenUsed/>
    <w:locked/>
    <w:rsid w:val="007F3106"/>
    <w:pPr>
      <w:spacing w:before="0" w:after="0"/>
      <w:ind w:left="1200"/>
      <w:jc w:val="left"/>
    </w:pPr>
    <w:rPr>
      <w:rFonts w:cs="Calibri"/>
      <w:sz w:val="20"/>
    </w:rPr>
  </w:style>
  <w:style w:type="paragraph" w:styleId="TOC7">
    <w:name w:val="toc 7"/>
    <w:basedOn w:val="Normal"/>
    <w:next w:val="Normal"/>
    <w:autoRedefine/>
    <w:uiPriority w:val="39"/>
    <w:unhideWhenUsed/>
    <w:locked/>
    <w:rsid w:val="007F3106"/>
    <w:pPr>
      <w:spacing w:before="0" w:after="0"/>
      <w:ind w:left="1440"/>
      <w:jc w:val="left"/>
    </w:pPr>
    <w:rPr>
      <w:rFonts w:cs="Calibri"/>
      <w:sz w:val="20"/>
    </w:rPr>
  </w:style>
  <w:style w:type="paragraph" w:styleId="TOC8">
    <w:name w:val="toc 8"/>
    <w:basedOn w:val="Normal"/>
    <w:next w:val="Normal"/>
    <w:autoRedefine/>
    <w:uiPriority w:val="39"/>
    <w:unhideWhenUsed/>
    <w:locked/>
    <w:rsid w:val="007F3106"/>
    <w:pPr>
      <w:spacing w:before="0" w:after="0"/>
      <w:ind w:left="1680"/>
      <w:jc w:val="left"/>
    </w:pPr>
    <w:rPr>
      <w:rFonts w:cs="Calibri"/>
      <w:sz w:val="20"/>
    </w:rPr>
  </w:style>
  <w:style w:type="paragraph" w:styleId="TOC9">
    <w:name w:val="toc 9"/>
    <w:basedOn w:val="Normal"/>
    <w:next w:val="Normal"/>
    <w:autoRedefine/>
    <w:uiPriority w:val="39"/>
    <w:unhideWhenUsed/>
    <w:locked/>
    <w:rsid w:val="007F3106"/>
    <w:pPr>
      <w:spacing w:before="0" w:after="0"/>
      <w:ind w:left="1920"/>
      <w:jc w:val="left"/>
    </w:pPr>
    <w:rPr>
      <w:rFonts w:cs="Calibri"/>
      <w:sz w:val="20"/>
    </w:rPr>
  </w:style>
  <w:style w:type="character" w:customStyle="1" w:styleId="Title1Char">
    <w:name w:val="Title1 Char"/>
    <w:link w:val="Title1"/>
    <w:rsid w:val="007F3106"/>
    <w:rPr>
      <w:rFonts w:ascii="Castellar" w:hAnsi="Castellar"/>
      <w:smallCaps/>
      <w:color w:val="000000"/>
      <w:sz w:val="48"/>
      <w:szCs w:val="32"/>
      <w:shd w:val="clear" w:color="auto" w:fill="F2F2F2"/>
    </w:rPr>
  </w:style>
  <w:style w:type="character" w:styleId="CommentReference">
    <w:name w:val="annotation reference"/>
    <w:locked/>
    <w:rsid w:val="00D368A6"/>
    <w:rPr>
      <w:sz w:val="16"/>
      <w:szCs w:val="16"/>
    </w:rPr>
  </w:style>
  <w:style w:type="paragraph" w:styleId="CommentText">
    <w:name w:val="annotation text"/>
    <w:basedOn w:val="Normal"/>
    <w:link w:val="CommentTextChar"/>
    <w:locked/>
    <w:rsid w:val="00D368A6"/>
    <w:rPr>
      <w:sz w:val="20"/>
    </w:rPr>
  </w:style>
  <w:style w:type="character" w:customStyle="1" w:styleId="CommentTextChar">
    <w:name w:val="Comment Text Char"/>
    <w:link w:val="CommentText"/>
    <w:rsid w:val="00D368A6"/>
    <w:rPr>
      <w:rFonts w:ascii="Calibri" w:hAnsi="Calibri"/>
    </w:rPr>
  </w:style>
  <w:style w:type="paragraph" w:styleId="CommentSubject">
    <w:name w:val="annotation subject"/>
    <w:basedOn w:val="CommentText"/>
    <w:next w:val="CommentText"/>
    <w:link w:val="CommentSubjectChar"/>
    <w:locked/>
    <w:rsid w:val="00D368A6"/>
    <w:rPr>
      <w:b/>
      <w:bCs/>
    </w:rPr>
  </w:style>
  <w:style w:type="character" w:customStyle="1" w:styleId="CommentSubjectChar">
    <w:name w:val="Comment Subject Char"/>
    <w:link w:val="CommentSubject"/>
    <w:rsid w:val="00D368A6"/>
    <w:rPr>
      <w:rFonts w:ascii="Calibri" w:hAnsi="Calibri"/>
      <w:b/>
      <w:bCs/>
    </w:rPr>
  </w:style>
  <w:style w:type="paragraph" w:customStyle="1" w:styleId="boxBulletsLetter">
    <w:name w:val="boxBulletsLetter"/>
    <w:basedOn w:val="ListParagraph"/>
    <w:link w:val="boxBulletsLetterChar"/>
    <w:autoRedefine/>
    <w:qFormat/>
    <w:rsid w:val="0091780C"/>
    <w:pPr>
      <w:numPr>
        <w:numId w:val="60"/>
      </w:numPr>
      <w:pBdr>
        <w:top w:val="none" w:sz="0" w:space="0" w:color="auto"/>
        <w:left w:val="none" w:sz="0" w:space="0" w:color="auto"/>
        <w:bottom w:val="none" w:sz="0" w:space="0" w:color="auto"/>
        <w:right w:val="none" w:sz="0" w:space="0" w:color="auto"/>
      </w:pBdr>
      <w:shd w:val="clear" w:color="auto" w:fill="auto"/>
      <w:spacing w:before="90" w:after="90" w:line="264" w:lineRule="auto"/>
      <w:contextualSpacing/>
      <w:jc w:val="left"/>
    </w:pPr>
    <w:rPr>
      <w:rFonts w:ascii="Myriad Pro Light" w:hAnsi="Myriad Pro Light"/>
      <w:color w:val="363636"/>
      <w:lang w:val="en-GB"/>
    </w:rPr>
  </w:style>
  <w:style w:type="character" w:customStyle="1" w:styleId="boxBulletsLetterChar">
    <w:name w:val="boxBulletsLetter Char"/>
    <w:link w:val="boxBulletsLetter"/>
    <w:rsid w:val="0091780C"/>
    <w:rPr>
      <w:rFonts w:ascii="Myriad Pro Light" w:hAnsi="Myriad Pro Light" w:cs="Calibri"/>
      <w:b/>
      <w:color w:val="363636"/>
      <w:sz w:val="24"/>
      <w:szCs w:val="24"/>
      <w:lang w:val="en-GB"/>
    </w:rPr>
  </w:style>
  <w:style w:type="paragraph" w:customStyle="1" w:styleId="ParagraphTitles">
    <w:name w:val="ParagraphTitles"/>
    <w:basedOn w:val="Normal"/>
    <w:link w:val="ParagraphTitlesChar"/>
    <w:autoRedefine/>
    <w:qFormat/>
    <w:rsid w:val="004C5C3E"/>
    <w:pPr>
      <w:overflowPunct/>
      <w:autoSpaceDE/>
      <w:autoSpaceDN/>
      <w:adjustRightInd/>
      <w:spacing w:before="90" w:after="90" w:line="264" w:lineRule="auto"/>
      <w:jc w:val="left"/>
      <w:textAlignment w:val="auto"/>
    </w:pPr>
    <w:rPr>
      <w:rFonts w:cs="Calibri"/>
      <w:color w:val="5E5E5E"/>
      <w:sz w:val="36"/>
      <w:szCs w:val="36"/>
      <w:lang w:val="pt-BR"/>
    </w:rPr>
  </w:style>
  <w:style w:type="character" w:customStyle="1" w:styleId="ParagraphTitlesChar">
    <w:name w:val="ParagraphTitles Char"/>
    <w:link w:val="ParagraphTitles"/>
    <w:rsid w:val="004C5C3E"/>
    <w:rPr>
      <w:rFonts w:ascii="Calibri" w:hAnsi="Calibri" w:cs="Calibri"/>
      <w:color w:val="5E5E5E"/>
      <w:sz w:val="36"/>
      <w:szCs w:val="36"/>
      <w:lang w:val="pt-BR"/>
    </w:rPr>
  </w:style>
  <w:style w:type="paragraph" w:customStyle="1" w:styleId="TextBox">
    <w:name w:val="TextBox"/>
    <w:basedOn w:val="Normal"/>
    <w:link w:val="TextBoxChar"/>
    <w:qFormat/>
    <w:rsid w:val="004C5C3E"/>
    <w:pPr>
      <w:pBdr>
        <w:top w:val="single" w:sz="8" w:space="4" w:color="EFBE4A"/>
        <w:bottom w:val="single" w:sz="8" w:space="4" w:color="EFBE4A"/>
      </w:pBdr>
      <w:overflowPunct/>
      <w:autoSpaceDE/>
      <w:autoSpaceDN/>
      <w:adjustRightInd/>
      <w:spacing w:before="0" w:after="0" w:line="264" w:lineRule="auto"/>
      <w:jc w:val="center"/>
      <w:textAlignment w:val="auto"/>
    </w:pPr>
    <w:rPr>
      <w:rFonts w:cs="Calibri"/>
      <w:color w:val="5E5E5E"/>
      <w:sz w:val="20"/>
      <w:szCs w:val="24"/>
      <w:lang w:val="pt-BR"/>
    </w:rPr>
  </w:style>
  <w:style w:type="character" w:customStyle="1" w:styleId="TextBoxChar">
    <w:name w:val="TextBox Char"/>
    <w:link w:val="TextBox"/>
    <w:rsid w:val="004C5C3E"/>
    <w:rPr>
      <w:rFonts w:ascii="Calibri" w:hAnsi="Calibri" w:cs="Calibri"/>
      <w:color w:val="5E5E5E"/>
      <w:szCs w:val="24"/>
      <w:lang w:val="pt-BR"/>
    </w:rPr>
  </w:style>
  <w:style w:type="paragraph" w:customStyle="1" w:styleId="bullet">
    <w:name w:val="bullet"/>
    <w:basedOn w:val="ListParagraph"/>
    <w:link w:val="bulletChar"/>
    <w:autoRedefine/>
    <w:qFormat/>
    <w:rsid w:val="008078E4"/>
    <w:pPr>
      <w:numPr>
        <w:numId w:val="69"/>
      </w:numPr>
      <w:pBdr>
        <w:top w:val="none" w:sz="0" w:space="0" w:color="auto"/>
        <w:left w:val="none" w:sz="0" w:space="0" w:color="auto"/>
        <w:bottom w:val="none" w:sz="0" w:space="0" w:color="auto"/>
        <w:right w:val="none" w:sz="0" w:space="0" w:color="auto"/>
      </w:pBdr>
      <w:shd w:val="clear" w:color="auto" w:fill="auto"/>
      <w:spacing w:before="0" w:after="0"/>
      <w:contextualSpacing/>
      <w:jc w:val="left"/>
    </w:pPr>
    <w:rPr>
      <w:b w:val="0"/>
      <w:lang w:val="en-GB"/>
    </w:rPr>
  </w:style>
  <w:style w:type="character" w:customStyle="1" w:styleId="bulletChar">
    <w:name w:val="bullet Char"/>
    <w:link w:val="bullet"/>
    <w:rsid w:val="008078E4"/>
    <w:rPr>
      <w:rFonts w:ascii="Calibri" w:hAnsi="Calibri" w:cs="Calibri"/>
      <w:sz w:val="24"/>
      <w:szCs w:val="24"/>
      <w:lang w:val="en-GB"/>
    </w:rPr>
  </w:style>
  <w:style w:type="paragraph" w:customStyle="1" w:styleId="boxSubBullet">
    <w:name w:val="boxSubBullet"/>
    <w:basedOn w:val="ListParagraph"/>
    <w:link w:val="boxSubBulletChar"/>
    <w:qFormat/>
    <w:rsid w:val="004C5C3E"/>
    <w:pPr>
      <w:numPr>
        <w:ilvl w:val="1"/>
        <w:numId w:val="60"/>
      </w:numPr>
      <w:pBdr>
        <w:top w:val="none" w:sz="0" w:space="0" w:color="auto"/>
        <w:left w:val="none" w:sz="0" w:space="0" w:color="auto"/>
        <w:bottom w:val="none" w:sz="0" w:space="0" w:color="auto"/>
        <w:right w:val="none" w:sz="0" w:space="0" w:color="auto"/>
      </w:pBdr>
      <w:shd w:val="clear" w:color="auto" w:fill="auto"/>
      <w:spacing w:before="60" w:after="60" w:line="264" w:lineRule="auto"/>
      <w:ind w:left="1080"/>
      <w:contextualSpacing/>
      <w:jc w:val="left"/>
    </w:pPr>
    <w:rPr>
      <w:b w:val="0"/>
      <w:color w:val="363636"/>
      <w:lang w:val="en-GB"/>
    </w:rPr>
  </w:style>
  <w:style w:type="character" w:customStyle="1" w:styleId="boxSubBulletChar">
    <w:name w:val="boxSubBullet Char"/>
    <w:link w:val="boxSubBullet"/>
    <w:rsid w:val="004C5C3E"/>
    <w:rPr>
      <w:rFonts w:ascii="Calibri" w:hAnsi="Calibri" w:cs="Calibri"/>
      <w:color w:val="363636"/>
      <w:sz w:val="24"/>
      <w:szCs w:val="24"/>
      <w:lang w:val="en-GB"/>
    </w:rPr>
  </w:style>
  <w:style w:type="paragraph" w:customStyle="1" w:styleId="Subtitle2">
    <w:name w:val="Subtitle2"/>
    <w:basedOn w:val="Normal"/>
    <w:link w:val="Subtitle2Char"/>
    <w:autoRedefine/>
    <w:qFormat/>
    <w:rsid w:val="004C5C3E"/>
    <w:pPr>
      <w:overflowPunct/>
      <w:autoSpaceDE/>
      <w:autoSpaceDN/>
      <w:adjustRightInd/>
      <w:spacing w:before="90" w:after="90" w:line="264" w:lineRule="auto"/>
      <w:jc w:val="center"/>
      <w:textAlignment w:val="auto"/>
    </w:pPr>
    <w:rPr>
      <w:rFonts w:cs="Calibri"/>
      <w:b/>
      <w:smallCaps/>
      <w:color w:val="5E5E5E"/>
      <w:sz w:val="44"/>
      <w:szCs w:val="44"/>
      <w:lang w:val="pt-BR"/>
    </w:rPr>
  </w:style>
  <w:style w:type="character" w:customStyle="1" w:styleId="Subtitle2Char">
    <w:name w:val="Subtitle2 Char"/>
    <w:link w:val="Subtitle2"/>
    <w:rsid w:val="004C5C3E"/>
    <w:rPr>
      <w:rFonts w:ascii="Calibri" w:hAnsi="Calibri" w:cs="Calibri"/>
      <w:b/>
      <w:smallCaps/>
      <w:color w:val="5E5E5E"/>
      <w:sz w:val="44"/>
      <w:szCs w:val="44"/>
      <w:lang w:val="pt-BR"/>
    </w:rPr>
  </w:style>
  <w:style w:type="paragraph" w:customStyle="1" w:styleId="scripture">
    <w:name w:val="scripture"/>
    <w:basedOn w:val="Normal"/>
    <w:link w:val="scriptureChar"/>
    <w:autoRedefine/>
    <w:qFormat/>
    <w:rsid w:val="004C5C3E"/>
    <w:pPr>
      <w:overflowPunct/>
      <w:autoSpaceDE/>
      <w:autoSpaceDN/>
      <w:adjustRightInd/>
      <w:spacing w:before="90" w:after="90" w:line="264" w:lineRule="auto"/>
      <w:textAlignment w:val="auto"/>
    </w:pPr>
    <w:rPr>
      <w:rFonts w:cs="Calibri"/>
      <w:color w:val="5E5E5E"/>
      <w:szCs w:val="24"/>
      <w:lang w:val="pt-BR"/>
    </w:rPr>
  </w:style>
  <w:style w:type="character" w:customStyle="1" w:styleId="scriptureChar">
    <w:name w:val="scripture Char"/>
    <w:link w:val="scripture"/>
    <w:rsid w:val="004C5C3E"/>
    <w:rPr>
      <w:rFonts w:ascii="Calibri" w:hAnsi="Calibri" w:cs="Calibri"/>
      <w:color w:val="5E5E5E"/>
      <w:sz w:val="24"/>
      <w:szCs w:val="24"/>
      <w:lang w:val="pt-BR"/>
    </w:rPr>
  </w:style>
  <w:style w:type="paragraph" w:customStyle="1" w:styleId="TableTitles-L">
    <w:name w:val="TableTitles-L"/>
    <w:basedOn w:val="Normal"/>
    <w:link w:val="TableTitles-LChar"/>
    <w:qFormat/>
    <w:rsid w:val="004C5C3E"/>
    <w:pPr>
      <w:overflowPunct/>
      <w:autoSpaceDE/>
      <w:autoSpaceDN/>
      <w:adjustRightInd/>
      <w:spacing w:before="90" w:after="90" w:line="264" w:lineRule="auto"/>
      <w:jc w:val="center"/>
      <w:textAlignment w:val="auto"/>
    </w:pPr>
    <w:rPr>
      <w:rFonts w:cs="Calibri"/>
      <w:color w:val="FFFFFF"/>
      <w:sz w:val="40"/>
      <w:szCs w:val="40"/>
      <w:lang w:val="pt-BR"/>
    </w:rPr>
  </w:style>
  <w:style w:type="character" w:customStyle="1" w:styleId="TableTitles-LChar">
    <w:name w:val="TableTitles-L Char"/>
    <w:link w:val="TableTitles-L"/>
    <w:rsid w:val="004C5C3E"/>
    <w:rPr>
      <w:rFonts w:ascii="Calibri" w:hAnsi="Calibri" w:cs="Calibri"/>
      <w:color w:val="FFFFFF"/>
      <w:sz w:val="40"/>
      <w:szCs w:val="40"/>
      <w:lang w:val="pt-BR"/>
    </w:rPr>
  </w:style>
  <w:style w:type="paragraph" w:customStyle="1" w:styleId="structure">
    <w:name w:val="structure"/>
    <w:basedOn w:val="ParagraphTitles"/>
    <w:link w:val="structureChar"/>
    <w:qFormat/>
    <w:rsid w:val="004C5C3E"/>
    <w:pPr>
      <w:jc w:val="center"/>
    </w:pPr>
  </w:style>
  <w:style w:type="character" w:customStyle="1" w:styleId="structureChar">
    <w:name w:val="structure Char"/>
    <w:link w:val="structure"/>
    <w:rsid w:val="004C5C3E"/>
    <w:rPr>
      <w:rFonts w:ascii="Calibri" w:hAnsi="Calibri" w:cs="Calibri"/>
      <w:color w:val="5E5E5E"/>
      <w:sz w:val="36"/>
      <w:szCs w:val="36"/>
      <w:lang w:val="pt-BR"/>
    </w:rPr>
  </w:style>
  <w:style w:type="character" w:customStyle="1" w:styleId="TableTitlesChar">
    <w:name w:val="TableTitles Char"/>
    <w:link w:val="TableTitles"/>
    <w:rsid w:val="004C5C3E"/>
    <w:rPr>
      <w:color w:val="FFFFFF"/>
      <w:sz w:val="40"/>
      <w:szCs w:val="40"/>
      <w:lang w:val="en-GB"/>
    </w:rPr>
  </w:style>
  <w:style w:type="paragraph" w:customStyle="1" w:styleId="TableTitles">
    <w:name w:val="TableTitles"/>
    <w:basedOn w:val="Normal"/>
    <w:link w:val="TableTitlesChar"/>
    <w:qFormat/>
    <w:rsid w:val="004C5C3E"/>
    <w:pPr>
      <w:overflowPunct/>
      <w:autoSpaceDE/>
      <w:autoSpaceDN/>
      <w:adjustRightInd/>
      <w:spacing w:before="120" w:after="120" w:line="276" w:lineRule="auto"/>
      <w:jc w:val="center"/>
      <w:textAlignment w:val="auto"/>
    </w:pPr>
    <w:rPr>
      <w:rFonts w:ascii="Arial" w:hAnsi="Arial"/>
      <w:color w:val="FFFFFF"/>
      <w:sz w:val="40"/>
      <w:szCs w:val="40"/>
      <w:lang w:val="en-GB"/>
    </w:rPr>
  </w:style>
  <w:style w:type="paragraph" w:customStyle="1" w:styleId="box2subbullet">
    <w:name w:val="box2subbullet"/>
    <w:basedOn w:val="Normal"/>
    <w:link w:val="box2subbulletChar"/>
    <w:qFormat/>
    <w:rsid w:val="004C5C3E"/>
    <w:pPr>
      <w:numPr>
        <w:numId w:val="63"/>
      </w:numPr>
      <w:overflowPunct/>
      <w:autoSpaceDE/>
      <w:autoSpaceDN/>
      <w:adjustRightInd/>
      <w:spacing w:before="90" w:after="90" w:line="264" w:lineRule="auto"/>
      <w:ind w:left="378" w:hanging="270"/>
      <w:jc w:val="left"/>
      <w:textAlignment w:val="auto"/>
    </w:pPr>
    <w:rPr>
      <w:rFonts w:cs="Calibri"/>
      <w:color w:val="363636"/>
      <w:szCs w:val="24"/>
      <w:lang w:val="pt-BR"/>
    </w:rPr>
  </w:style>
  <w:style w:type="character" w:customStyle="1" w:styleId="box2subbulletChar">
    <w:name w:val="box2subbullet Char"/>
    <w:link w:val="box2subbullet"/>
    <w:rsid w:val="004C5C3E"/>
    <w:rPr>
      <w:rFonts w:ascii="Calibri" w:hAnsi="Calibri" w:cs="Calibri"/>
      <w:color w:val="363636"/>
      <w:sz w:val="24"/>
      <w:szCs w:val="24"/>
      <w:lang w:val="pt-BR"/>
    </w:rPr>
  </w:style>
  <w:style w:type="paragraph" w:customStyle="1" w:styleId="parts0">
    <w:name w:val="parts"/>
    <w:basedOn w:val="Normal"/>
    <w:link w:val="partsChar0"/>
    <w:autoRedefine/>
    <w:rsid w:val="004C5C3E"/>
    <w:pPr>
      <w:overflowPunct/>
      <w:autoSpaceDE/>
      <w:autoSpaceDN/>
      <w:adjustRightInd/>
      <w:spacing w:before="90" w:after="90" w:line="264" w:lineRule="auto"/>
      <w:textAlignment w:val="auto"/>
    </w:pPr>
    <w:rPr>
      <w:rFonts w:cs="Calibri"/>
      <w:color w:val="5E5E5E"/>
      <w:spacing w:val="-6"/>
      <w:sz w:val="40"/>
      <w:szCs w:val="44"/>
      <w:lang w:val="pt-BR"/>
    </w:rPr>
  </w:style>
  <w:style w:type="character" w:customStyle="1" w:styleId="partsChar0">
    <w:name w:val="parts Char"/>
    <w:link w:val="parts0"/>
    <w:rsid w:val="004C5C3E"/>
    <w:rPr>
      <w:rFonts w:ascii="Calibri" w:hAnsi="Calibri" w:cs="Calibri"/>
      <w:color w:val="5E5E5E"/>
      <w:spacing w:val="-6"/>
      <w:sz w:val="40"/>
      <w:szCs w:val="44"/>
      <w:lang w:val="pt-BR"/>
    </w:rPr>
  </w:style>
  <w:style w:type="paragraph" w:customStyle="1" w:styleId="letteredListHeading">
    <w:name w:val="letteredListHeading"/>
    <w:basedOn w:val="ListParagraph"/>
    <w:link w:val="letteredListHeadingChar"/>
    <w:qFormat/>
    <w:rsid w:val="004C5C3E"/>
    <w:pPr>
      <w:numPr>
        <w:numId w:val="64"/>
      </w:numPr>
      <w:pBdr>
        <w:top w:val="none" w:sz="0" w:space="0" w:color="auto"/>
        <w:left w:val="none" w:sz="0" w:space="0" w:color="auto"/>
        <w:bottom w:val="none" w:sz="0" w:space="0" w:color="auto"/>
        <w:right w:val="none" w:sz="0" w:space="0" w:color="auto"/>
      </w:pBdr>
      <w:shd w:val="clear" w:color="auto" w:fill="5E5E5E"/>
      <w:spacing w:before="90" w:after="90" w:line="264" w:lineRule="auto"/>
      <w:ind w:left="540" w:hanging="540"/>
      <w:contextualSpacing/>
      <w:jc w:val="left"/>
    </w:pPr>
    <w:rPr>
      <w:b w:val="0"/>
      <w:color w:val="FFFFFF"/>
      <w:sz w:val="36"/>
      <w:szCs w:val="40"/>
      <w:lang w:val="en-GB"/>
    </w:rPr>
  </w:style>
  <w:style w:type="character" w:customStyle="1" w:styleId="letteredListHeadingChar">
    <w:name w:val="letteredListHeading Char"/>
    <w:link w:val="letteredListHeading"/>
    <w:rsid w:val="004C5C3E"/>
    <w:rPr>
      <w:rFonts w:ascii="Calibri" w:hAnsi="Calibri" w:cs="Calibri"/>
      <w:color w:val="FFFFFF"/>
      <w:sz w:val="36"/>
      <w:szCs w:val="40"/>
      <w:shd w:val="clear" w:color="auto" w:fill="5E5E5E"/>
      <w:lang w:val="en-GB"/>
    </w:rPr>
  </w:style>
  <w:style w:type="paragraph" w:customStyle="1" w:styleId="numList">
    <w:name w:val="numList"/>
    <w:basedOn w:val="Normal"/>
    <w:link w:val="numListChar"/>
    <w:autoRedefine/>
    <w:qFormat/>
    <w:rsid w:val="004C5C3E"/>
    <w:pPr>
      <w:numPr>
        <w:numId w:val="65"/>
      </w:numPr>
      <w:tabs>
        <w:tab w:val="left" w:pos="90"/>
        <w:tab w:val="left" w:pos="4320"/>
        <w:tab w:val="left" w:pos="9900"/>
        <w:tab w:val="left" w:pos="10080"/>
      </w:tabs>
      <w:overflowPunct/>
      <w:autoSpaceDE/>
      <w:autoSpaceDN/>
      <w:adjustRightInd/>
      <w:spacing w:before="90" w:after="90" w:line="276" w:lineRule="auto"/>
      <w:ind w:left="0"/>
      <w:jc w:val="left"/>
      <w:textAlignment w:val="auto"/>
    </w:pPr>
    <w:rPr>
      <w:rFonts w:eastAsia="Calibri"/>
      <w:spacing w:val="10"/>
      <w:sz w:val="22"/>
      <w:szCs w:val="24"/>
      <w:lang w:val="en-GB"/>
    </w:rPr>
  </w:style>
  <w:style w:type="character" w:customStyle="1" w:styleId="numListChar">
    <w:name w:val="numList Char"/>
    <w:link w:val="numList"/>
    <w:rsid w:val="004C5C3E"/>
    <w:rPr>
      <w:rFonts w:ascii="Calibri" w:eastAsia="Calibri" w:hAnsi="Calibri"/>
      <w:spacing w:val="10"/>
      <w:sz w:val="22"/>
      <w:szCs w:val="24"/>
      <w:lang w:val="en-GB"/>
    </w:rPr>
  </w:style>
  <w:style w:type="paragraph" w:styleId="Caption">
    <w:name w:val="caption"/>
    <w:uiPriority w:val="35"/>
    <w:unhideWhenUsed/>
    <w:qFormat/>
    <w:rsid w:val="004C5C3E"/>
    <w:pPr>
      <w:spacing w:after="200"/>
      <w:jc w:val="both"/>
    </w:pPr>
    <w:rPr>
      <w:rFonts w:ascii="Calibri" w:eastAsia="Calibri" w:hAnsi="Calibri" w:cs="Calibri"/>
      <w:i/>
      <w:iCs/>
      <w:color w:val="A7A7A7"/>
      <w:sz w:val="18"/>
      <w:szCs w:val="18"/>
    </w:rPr>
  </w:style>
  <w:style w:type="character" w:customStyle="1" w:styleId="SubTitleChar0">
    <w:name w:val="SubTitle Char"/>
    <w:rsid w:val="004C5C3E"/>
    <w:rPr>
      <w:rFonts w:ascii="Cambria" w:hAnsi="Cambria"/>
      <w:b/>
      <w:smallCaps/>
      <w:color w:val="3E3E3E"/>
      <w:spacing w:val="20"/>
      <w:sz w:val="32"/>
      <w:szCs w:val="32"/>
    </w:rPr>
  </w:style>
  <w:style w:type="paragraph" w:customStyle="1" w:styleId="Bulletnum">
    <w:name w:val="Bulletnum"/>
    <w:basedOn w:val="ListParagraph"/>
    <w:link w:val="BulletnumChar"/>
    <w:autoRedefine/>
    <w:qFormat/>
    <w:rsid w:val="000467C8"/>
    <w:pPr>
      <w:numPr>
        <w:numId w:val="57"/>
      </w:numPr>
      <w:pBdr>
        <w:top w:val="none" w:sz="0" w:space="0" w:color="auto"/>
        <w:left w:val="none" w:sz="0" w:space="0" w:color="auto"/>
        <w:bottom w:val="none" w:sz="0" w:space="0" w:color="auto"/>
        <w:right w:val="none" w:sz="0" w:space="0" w:color="auto"/>
      </w:pBdr>
      <w:shd w:val="clear" w:color="auto" w:fill="auto"/>
      <w:spacing w:before="90" w:after="90" w:line="276" w:lineRule="auto"/>
      <w:jc w:val="left"/>
    </w:pPr>
    <w:rPr>
      <w:rFonts w:eastAsia="Calibri"/>
      <w:b w:val="0"/>
      <w:color w:val="000000"/>
      <w:u w:color="000000"/>
    </w:rPr>
  </w:style>
  <w:style w:type="character" w:customStyle="1" w:styleId="BulletnumChar">
    <w:name w:val="Bulletnum Char"/>
    <w:link w:val="Bulletnum"/>
    <w:rsid w:val="000467C8"/>
    <w:rPr>
      <w:rFonts w:ascii="Calibri" w:eastAsia="Calibri" w:hAnsi="Calibri" w:cs="Calibri"/>
      <w:color w:val="000000"/>
      <w:sz w:val="24"/>
      <w:szCs w:val="24"/>
      <w:u w:color="000000"/>
    </w:rPr>
  </w:style>
  <w:style w:type="paragraph" w:customStyle="1" w:styleId="bullet2">
    <w:name w:val="bullet2"/>
    <w:basedOn w:val="ListParagraph"/>
    <w:link w:val="bullet2Char"/>
    <w:autoRedefine/>
    <w:qFormat/>
    <w:rsid w:val="00EB66A1"/>
    <w:pPr>
      <w:numPr>
        <w:numId w:val="72"/>
      </w:numPr>
      <w:pBdr>
        <w:top w:val="none" w:sz="0" w:space="0" w:color="auto"/>
        <w:left w:val="none" w:sz="0" w:space="0" w:color="auto"/>
        <w:bottom w:val="none" w:sz="0" w:space="0" w:color="auto"/>
        <w:right w:val="none" w:sz="0" w:space="0" w:color="auto"/>
      </w:pBdr>
      <w:shd w:val="clear" w:color="auto" w:fill="auto"/>
      <w:spacing w:before="90" w:after="90" w:line="276" w:lineRule="auto"/>
      <w:ind w:left="1440" w:hanging="450"/>
      <w:jc w:val="left"/>
    </w:pPr>
    <w:rPr>
      <w:rFonts w:eastAsia="Calibri" w:cs="Arial Unicode MS"/>
      <w:b w:val="0"/>
      <w:color w:val="000000"/>
      <w:u w:color="1D1B11"/>
      <w:lang w:val="pt-PT"/>
    </w:rPr>
  </w:style>
  <w:style w:type="character" w:customStyle="1" w:styleId="bullet2Char">
    <w:name w:val="bullet2 Char"/>
    <w:link w:val="bullet2"/>
    <w:rsid w:val="00EB66A1"/>
    <w:rPr>
      <w:rFonts w:ascii="Calibri" w:eastAsia="Calibri" w:hAnsi="Calibri" w:cs="Arial Unicode MS"/>
      <w:color w:val="000000"/>
      <w:sz w:val="24"/>
      <w:szCs w:val="24"/>
      <w:u w:color="1D1B11"/>
      <w:lang w:val="pt-PT"/>
    </w:rPr>
  </w:style>
  <w:style w:type="character" w:customStyle="1" w:styleId="ListParagraphChar">
    <w:name w:val="List Paragraph Char"/>
    <w:link w:val="ListParagraph"/>
    <w:rsid w:val="004C5C3E"/>
    <w:rPr>
      <w:rFonts w:ascii="Calibri" w:hAnsi="Calibri" w:cs="Calibri"/>
      <w:b/>
      <w:sz w:val="24"/>
      <w:szCs w:val="24"/>
      <w:shd w:val="clear" w:color="auto" w:fill="F2F2F2"/>
    </w:rPr>
  </w:style>
  <w:style w:type="paragraph" w:customStyle="1" w:styleId="bullet7">
    <w:name w:val="bullet7"/>
    <w:basedOn w:val="Normal"/>
    <w:link w:val="bullet7Char"/>
    <w:qFormat/>
    <w:rsid w:val="008078E4"/>
    <w:pPr>
      <w:numPr>
        <w:numId w:val="70"/>
      </w:numPr>
      <w:ind w:left="360"/>
    </w:pPr>
  </w:style>
  <w:style w:type="paragraph" w:customStyle="1" w:styleId="bullet8">
    <w:name w:val="bullet8"/>
    <w:basedOn w:val="bullet7"/>
    <w:link w:val="bullet8Char"/>
    <w:qFormat/>
    <w:rsid w:val="003C62B8"/>
    <w:pPr>
      <w:spacing w:before="0" w:after="0"/>
    </w:pPr>
  </w:style>
  <w:style w:type="character" w:customStyle="1" w:styleId="bullet7Char">
    <w:name w:val="bullet7 Char"/>
    <w:link w:val="bullet7"/>
    <w:rsid w:val="008078E4"/>
    <w:rPr>
      <w:rFonts w:ascii="Calibri" w:hAnsi="Calibri"/>
      <w:sz w:val="24"/>
    </w:rPr>
  </w:style>
  <w:style w:type="character" w:customStyle="1" w:styleId="Heading7Char">
    <w:name w:val="Heading 7 Char"/>
    <w:link w:val="Heading7"/>
    <w:uiPriority w:val="9"/>
    <w:rsid w:val="0021355C"/>
    <w:rPr>
      <w:rFonts w:ascii="Calibri" w:hAnsi="Calibri" w:cs="Calibri"/>
      <w:b/>
      <w:smallCaps/>
      <w:color w:val="BD5426"/>
      <w:u w:val="single"/>
      <w:lang w:val="pt-BR"/>
    </w:rPr>
  </w:style>
  <w:style w:type="character" w:customStyle="1" w:styleId="bullet8Char">
    <w:name w:val="bullet8 Char"/>
    <w:basedOn w:val="bullet7Char"/>
    <w:link w:val="bullet8"/>
    <w:rsid w:val="003C62B8"/>
    <w:rPr>
      <w:rFonts w:ascii="Calibri" w:hAnsi="Calibri"/>
      <w:sz w:val="24"/>
    </w:rPr>
  </w:style>
  <w:style w:type="paragraph" w:customStyle="1" w:styleId="quotebold">
    <w:name w:val="quotebold"/>
    <w:basedOn w:val="Normal"/>
    <w:link w:val="quoteboldChar"/>
    <w:qFormat/>
    <w:rsid w:val="00870D62"/>
    <w:pPr>
      <w:pBdr>
        <w:left w:val="thinThickSmallGap" w:sz="12" w:space="4" w:color="7F7F7F"/>
      </w:pBdr>
      <w:overflowPunct/>
      <w:autoSpaceDE/>
      <w:autoSpaceDN/>
      <w:adjustRightInd/>
      <w:spacing w:before="0" w:after="120"/>
      <w:ind w:left="720"/>
      <w:textAlignment w:val="auto"/>
    </w:pPr>
    <w:rPr>
      <w:rFonts w:ascii="Cambria" w:eastAsia="Calibri" w:hAnsi="Cambria"/>
      <w:b/>
      <w:iCs/>
      <w:sz w:val="28"/>
      <w:szCs w:val="28"/>
    </w:rPr>
  </w:style>
  <w:style w:type="paragraph" w:customStyle="1" w:styleId="quotesidebar">
    <w:name w:val="quotesidebar"/>
    <w:basedOn w:val="quotebold"/>
    <w:link w:val="quotesidebarChar"/>
    <w:qFormat/>
    <w:rsid w:val="00870D62"/>
    <w:rPr>
      <w:b w:val="0"/>
      <w:i/>
      <w:sz w:val="24"/>
      <w:szCs w:val="24"/>
    </w:rPr>
  </w:style>
  <w:style w:type="character" w:customStyle="1" w:styleId="quoteboldChar">
    <w:name w:val="quotebold Char"/>
    <w:link w:val="quotebold"/>
    <w:rsid w:val="00870D62"/>
    <w:rPr>
      <w:rFonts w:ascii="Cambria" w:eastAsia="Calibri" w:hAnsi="Cambria"/>
      <w:b/>
      <w:iCs/>
      <w:sz w:val="28"/>
      <w:szCs w:val="28"/>
    </w:rPr>
  </w:style>
  <w:style w:type="character" w:customStyle="1" w:styleId="quotesidebarChar">
    <w:name w:val="quotesidebar Char"/>
    <w:link w:val="quotesidebar"/>
    <w:rsid w:val="00870D62"/>
    <w:rPr>
      <w:rFonts w:ascii="Cambria" w:eastAsia="Calibri" w:hAnsi="Cambria"/>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485090">
      <w:bodyDiv w:val="1"/>
      <w:marLeft w:val="0"/>
      <w:marRight w:val="0"/>
      <w:marTop w:val="0"/>
      <w:marBottom w:val="0"/>
      <w:divBdr>
        <w:top w:val="none" w:sz="0" w:space="0" w:color="auto"/>
        <w:left w:val="none" w:sz="0" w:space="0" w:color="auto"/>
        <w:bottom w:val="none" w:sz="0" w:space="0" w:color="auto"/>
        <w:right w:val="none" w:sz="0" w:space="0" w:color="auto"/>
      </w:divBdr>
      <w:divsChild>
        <w:div w:id="409432024">
          <w:marLeft w:val="0"/>
          <w:marRight w:val="0"/>
          <w:marTop w:val="0"/>
          <w:marBottom w:val="0"/>
          <w:divBdr>
            <w:top w:val="none" w:sz="0" w:space="0" w:color="auto"/>
            <w:left w:val="none" w:sz="0" w:space="0" w:color="auto"/>
            <w:bottom w:val="none" w:sz="0" w:space="0" w:color="auto"/>
            <w:right w:val="none" w:sz="0" w:space="0" w:color="auto"/>
          </w:divBdr>
        </w:div>
      </w:divsChild>
    </w:div>
    <w:div w:id="1401438730">
      <w:bodyDiv w:val="1"/>
      <w:marLeft w:val="0"/>
      <w:marRight w:val="0"/>
      <w:marTop w:val="0"/>
      <w:marBottom w:val="0"/>
      <w:divBdr>
        <w:top w:val="none" w:sz="0" w:space="0" w:color="auto"/>
        <w:left w:val="none" w:sz="0" w:space="0" w:color="auto"/>
        <w:bottom w:val="none" w:sz="0" w:space="0" w:color="auto"/>
        <w:right w:val="none" w:sz="0" w:space="0" w:color="auto"/>
      </w:divBdr>
      <w:divsChild>
        <w:div w:id="1592084831">
          <w:marLeft w:val="0"/>
          <w:marRight w:val="0"/>
          <w:marTop w:val="0"/>
          <w:marBottom w:val="0"/>
          <w:divBdr>
            <w:top w:val="none" w:sz="0" w:space="0" w:color="auto"/>
            <w:left w:val="none" w:sz="0" w:space="0" w:color="auto"/>
            <w:bottom w:val="none" w:sz="0" w:space="0" w:color="auto"/>
            <w:right w:val="none" w:sz="0" w:space="0" w:color="auto"/>
          </w:divBdr>
        </w:div>
      </w:divsChild>
    </w:div>
    <w:div w:id="1477915768">
      <w:bodyDiv w:val="1"/>
      <w:marLeft w:val="0"/>
      <w:marRight w:val="0"/>
      <w:marTop w:val="0"/>
      <w:marBottom w:val="0"/>
      <w:divBdr>
        <w:top w:val="none" w:sz="0" w:space="0" w:color="auto"/>
        <w:left w:val="none" w:sz="0" w:space="0" w:color="auto"/>
        <w:bottom w:val="none" w:sz="0" w:space="0" w:color="auto"/>
        <w:right w:val="none" w:sz="0" w:space="0" w:color="auto"/>
      </w:divBdr>
      <w:divsChild>
        <w:div w:id="1878406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9.xml"/><Relationship Id="rId42" Type="http://schemas.openxmlformats.org/officeDocument/2006/relationships/header" Target="header11.xml"/><Relationship Id="rId47" Type="http://schemas.openxmlformats.org/officeDocument/2006/relationships/header" Target="header1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oter" Target="footer6.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mailto:generations@aglow.org"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hyperlink" Target="http://www.aglow.org" TargetMode="External"/><Relationship Id="rId40" Type="http://schemas.openxmlformats.org/officeDocument/2006/relationships/footer" Target="footer12.xml"/><Relationship Id="rId45" Type="http://schemas.openxmlformats.org/officeDocument/2006/relationships/hyperlink" Target="http://www.aglow.org"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http://bible.knowing-jesus.com/Matthew/10/7" TargetMode="External"/><Relationship Id="rId36" Type="http://schemas.openxmlformats.org/officeDocument/2006/relationships/header" Target="header10.xml"/><Relationship Id="rId49" Type="http://schemas.openxmlformats.org/officeDocument/2006/relationships/image" Target="media/image8.png"/><Relationship Id="rId10" Type="http://schemas.openxmlformats.org/officeDocument/2006/relationships/hyperlink" Target="http://www.aglow.org" TargetMode="External"/><Relationship Id="rId19" Type="http://schemas.openxmlformats.org/officeDocument/2006/relationships/footer" Target="footer3.xml"/><Relationship Id="rId31" Type="http://schemas.openxmlformats.org/officeDocument/2006/relationships/header" Target="header7.xml"/><Relationship Id="rId44"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yperlink" Target="mailto:intl.fieldoffice@aglow.org" TargetMode="External"/><Relationship Id="rId14" Type="http://schemas.openxmlformats.org/officeDocument/2006/relationships/image" Target="media/image2.png"/><Relationship Id="rId22" Type="http://schemas.openxmlformats.org/officeDocument/2006/relationships/hyperlink" Target="http://www.aglow.org" TargetMode="External"/><Relationship Id="rId27" Type="http://schemas.openxmlformats.org/officeDocument/2006/relationships/image" Target="media/image4.jpeg"/><Relationship Id="rId30" Type="http://schemas.openxmlformats.org/officeDocument/2006/relationships/image" Target="media/image5.png"/><Relationship Id="rId35" Type="http://schemas.openxmlformats.org/officeDocument/2006/relationships/header" Target="header9.xml"/><Relationship Id="rId43" Type="http://schemas.openxmlformats.org/officeDocument/2006/relationships/footer" Target="footer13.xml"/><Relationship Id="rId48" Type="http://schemas.openxmlformats.org/officeDocument/2006/relationships/image" Target="media/image7.pn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4A036-42E6-4206-81CE-280E9B348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132</Pages>
  <Words>45971</Words>
  <Characters>262040</Characters>
  <Application>Microsoft Office Word</Application>
  <DocSecurity>0</DocSecurity>
  <Lines>2183</Lines>
  <Paragraphs>614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Sede Internacional</vt:lpstr>
      <vt:lpstr>Sede Internacional</vt:lpstr>
    </vt:vector>
  </TitlesOfParts>
  <Company>Aglow International</Company>
  <LinksUpToDate>false</LinksUpToDate>
  <CharactersWithSpaces>307397</CharactersWithSpaces>
  <SharedDoc>false</SharedDoc>
  <HLinks>
    <vt:vector size="228" baseType="variant">
      <vt:variant>
        <vt:i4>5832708</vt:i4>
      </vt:variant>
      <vt:variant>
        <vt:i4>507</vt:i4>
      </vt:variant>
      <vt:variant>
        <vt:i4>0</vt:i4>
      </vt:variant>
      <vt:variant>
        <vt:i4>5</vt:i4>
      </vt:variant>
      <vt:variant>
        <vt:lpwstr>http://www.aglow.org/</vt:lpwstr>
      </vt:variant>
      <vt:variant>
        <vt:lpwstr/>
      </vt:variant>
      <vt:variant>
        <vt:i4>6553692</vt:i4>
      </vt:variant>
      <vt:variant>
        <vt:i4>504</vt:i4>
      </vt:variant>
      <vt:variant>
        <vt:i4>0</vt:i4>
      </vt:variant>
      <vt:variant>
        <vt:i4>5</vt:i4>
      </vt:variant>
      <vt:variant>
        <vt:lpwstr/>
      </vt:variant>
      <vt:variant>
        <vt:lpwstr>global_partnership</vt:lpwstr>
      </vt:variant>
      <vt:variant>
        <vt:i4>4194423</vt:i4>
      </vt:variant>
      <vt:variant>
        <vt:i4>501</vt:i4>
      </vt:variant>
      <vt:variant>
        <vt:i4>0</vt:i4>
      </vt:variant>
      <vt:variant>
        <vt:i4>5</vt:i4>
      </vt:variant>
      <vt:variant>
        <vt:lpwstr/>
      </vt:variant>
      <vt:variant>
        <vt:lpwstr>local_secretary</vt:lpwstr>
      </vt:variant>
      <vt:variant>
        <vt:i4>6553714</vt:i4>
      </vt:variant>
      <vt:variant>
        <vt:i4>498</vt:i4>
      </vt:variant>
      <vt:variant>
        <vt:i4>0</vt:i4>
      </vt:variant>
      <vt:variant>
        <vt:i4>5</vt:i4>
      </vt:variant>
      <vt:variant>
        <vt:lpwstr/>
      </vt:variant>
      <vt:variant>
        <vt:lpwstr>copyrights</vt:lpwstr>
      </vt:variant>
      <vt:variant>
        <vt:i4>5832708</vt:i4>
      </vt:variant>
      <vt:variant>
        <vt:i4>495</vt:i4>
      </vt:variant>
      <vt:variant>
        <vt:i4>0</vt:i4>
      </vt:variant>
      <vt:variant>
        <vt:i4>5</vt:i4>
      </vt:variant>
      <vt:variant>
        <vt:lpwstr>http://www.aglow.org/</vt:lpwstr>
      </vt:variant>
      <vt:variant>
        <vt:lpwstr/>
      </vt:variant>
      <vt:variant>
        <vt:i4>393279</vt:i4>
      </vt:variant>
      <vt:variant>
        <vt:i4>492</vt:i4>
      </vt:variant>
      <vt:variant>
        <vt:i4>0</vt:i4>
      </vt:variant>
      <vt:variant>
        <vt:i4>5</vt:i4>
      </vt:variant>
      <vt:variant>
        <vt:lpwstr/>
      </vt:variant>
      <vt:variant>
        <vt:lpwstr>leadership_questionnaire</vt:lpwstr>
      </vt:variant>
      <vt:variant>
        <vt:i4>1507356</vt:i4>
      </vt:variant>
      <vt:variant>
        <vt:i4>489</vt:i4>
      </vt:variant>
      <vt:variant>
        <vt:i4>0</vt:i4>
      </vt:variant>
      <vt:variant>
        <vt:i4>5</vt:i4>
      </vt:variant>
      <vt:variant>
        <vt:lpwstr/>
      </vt:variant>
      <vt:variant>
        <vt:lpwstr>affiliation_application_local</vt:lpwstr>
      </vt:variant>
      <vt:variant>
        <vt:i4>6946935</vt:i4>
      </vt:variant>
      <vt:variant>
        <vt:i4>486</vt:i4>
      </vt:variant>
      <vt:variant>
        <vt:i4>0</vt:i4>
      </vt:variant>
      <vt:variant>
        <vt:i4>5</vt:i4>
      </vt:variant>
      <vt:variant>
        <vt:lpwstr/>
      </vt:variant>
      <vt:variant>
        <vt:lpwstr>affiliated_local_fellowship</vt:lpwstr>
      </vt:variant>
      <vt:variant>
        <vt:i4>4194421</vt:i4>
      </vt:variant>
      <vt:variant>
        <vt:i4>483</vt:i4>
      </vt:variant>
      <vt:variant>
        <vt:i4>0</vt:i4>
      </vt:variant>
      <vt:variant>
        <vt:i4>5</vt:i4>
      </vt:variant>
      <vt:variant>
        <vt:lpwstr/>
      </vt:variant>
      <vt:variant>
        <vt:lpwstr>local_advisors</vt:lpwstr>
      </vt:variant>
      <vt:variant>
        <vt:i4>1638410</vt:i4>
      </vt:variant>
      <vt:variant>
        <vt:i4>480</vt:i4>
      </vt:variant>
      <vt:variant>
        <vt:i4>0</vt:i4>
      </vt:variant>
      <vt:variant>
        <vt:i4>5</vt:i4>
      </vt:variant>
      <vt:variant>
        <vt:lpwstr/>
      </vt:variant>
      <vt:variant>
        <vt:lpwstr>generations_affiliation_form</vt:lpwstr>
      </vt:variant>
      <vt:variant>
        <vt:i4>4325481</vt:i4>
      </vt:variant>
      <vt:variant>
        <vt:i4>477</vt:i4>
      </vt:variant>
      <vt:variant>
        <vt:i4>0</vt:i4>
      </vt:variant>
      <vt:variant>
        <vt:i4>5</vt:i4>
      </vt:variant>
      <vt:variant>
        <vt:lpwstr/>
      </vt:variant>
      <vt:variant>
        <vt:lpwstr>generations_project</vt:lpwstr>
      </vt:variant>
      <vt:variant>
        <vt:i4>1835064</vt:i4>
      </vt:variant>
      <vt:variant>
        <vt:i4>474</vt:i4>
      </vt:variant>
      <vt:variant>
        <vt:i4>0</vt:i4>
      </vt:variant>
      <vt:variant>
        <vt:i4>5</vt:i4>
      </vt:variant>
      <vt:variant>
        <vt:lpwstr/>
      </vt:variant>
      <vt:variant>
        <vt:lpwstr>leadership_helps</vt:lpwstr>
      </vt:variant>
      <vt:variant>
        <vt:i4>6553714</vt:i4>
      </vt:variant>
      <vt:variant>
        <vt:i4>471</vt:i4>
      </vt:variant>
      <vt:variant>
        <vt:i4>0</vt:i4>
      </vt:variant>
      <vt:variant>
        <vt:i4>5</vt:i4>
      </vt:variant>
      <vt:variant>
        <vt:lpwstr/>
      </vt:variant>
      <vt:variant>
        <vt:lpwstr>copyrights</vt:lpwstr>
      </vt:variant>
      <vt:variant>
        <vt:i4>4063245</vt:i4>
      </vt:variant>
      <vt:variant>
        <vt:i4>468</vt:i4>
      </vt:variant>
      <vt:variant>
        <vt:i4>0</vt:i4>
      </vt:variant>
      <vt:variant>
        <vt:i4>5</vt:i4>
      </vt:variant>
      <vt:variant>
        <vt:lpwstr/>
      </vt:variant>
      <vt:variant>
        <vt:lpwstr>board_evaluations</vt:lpwstr>
      </vt:variant>
      <vt:variant>
        <vt:i4>1310750</vt:i4>
      </vt:variant>
      <vt:variant>
        <vt:i4>465</vt:i4>
      </vt:variant>
      <vt:variant>
        <vt:i4>0</vt:i4>
      </vt:variant>
      <vt:variant>
        <vt:i4>5</vt:i4>
      </vt:variant>
      <vt:variant>
        <vt:lpwstr/>
      </vt:variant>
      <vt:variant>
        <vt:lpwstr>problemas</vt:lpwstr>
      </vt:variant>
      <vt:variant>
        <vt:i4>1966093</vt:i4>
      </vt:variant>
      <vt:variant>
        <vt:i4>462</vt:i4>
      </vt:variant>
      <vt:variant>
        <vt:i4>0</vt:i4>
      </vt:variant>
      <vt:variant>
        <vt:i4>5</vt:i4>
      </vt:variant>
      <vt:variant>
        <vt:lpwstr/>
      </vt:variant>
      <vt:variant>
        <vt:lpwstr>selecting_board_officers</vt:lpwstr>
      </vt:variant>
      <vt:variant>
        <vt:i4>1703966</vt:i4>
      </vt:variant>
      <vt:variant>
        <vt:i4>459</vt:i4>
      </vt:variant>
      <vt:variant>
        <vt:i4>0</vt:i4>
      </vt:variant>
      <vt:variant>
        <vt:i4>5</vt:i4>
      </vt:variant>
      <vt:variant>
        <vt:lpwstr/>
      </vt:variant>
      <vt:variant>
        <vt:lpwstr>ordering_aglow_materials</vt:lpwstr>
      </vt:variant>
      <vt:variant>
        <vt:i4>393279</vt:i4>
      </vt:variant>
      <vt:variant>
        <vt:i4>456</vt:i4>
      </vt:variant>
      <vt:variant>
        <vt:i4>0</vt:i4>
      </vt:variant>
      <vt:variant>
        <vt:i4>5</vt:i4>
      </vt:variant>
      <vt:variant>
        <vt:lpwstr/>
      </vt:variant>
      <vt:variant>
        <vt:lpwstr>leadership_questionnaire</vt:lpwstr>
      </vt:variant>
      <vt:variant>
        <vt:i4>852007</vt:i4>
      </vt:variant>
      <vt:variant>
        <vt:i4>453</vt:i4>
      </vt:variant>
      <vt:variant>
        <vt:i4>0</vt:i4>
      </vt:variant>
      <vt:variant>
        <vt:i4>5</vt:i4>
      </vt:variant>
      <vt:variant>
        <vt:lpwstr/>
      </vt:variant>
      <vt:variant>
        <vt:lpwstr>ministry_coordinator</vt:lpwstr>
      </vt:variant>
      <vt:variant>
        <vt:i4>6684745</vt:i4>
      </vt:variant>
      <vt:variant>
        <vt:i4>450</vt:i4>
      </vt:variant>
      <vt:variant>
        <vt:i4>0</vt:i4>
      </vt:variant>
      <vt:variant>
        <vt:i4>5</vt:i4>
      </vt:variant>
      <vt:variant>
        <vt:lpwstr/>
      </vt:variant>
      <vt:variant>
        <vt:lpwstr>ministry_opportunities</vt:lpwstr>
      </vt:variant>
      <vt:variant>
        <vt:i4>4194421</vt:i4>
      </vt:variant>
      <vt:variant>
        <vt:i4>447</vt:i4>
      </vt:variant>
      <vt:variant>
        <vt:i4>0</vt:i4>
      </vt:variant>
      <vt:variant>
        <vt:i4>5</vt:i4>
      </vt:variant>
      <vt:variant>
        <vt:lpwstr/>
      </vt:variant>
      <vt:variant>
        <vt:lpwstr>local_advisors</vt:lpwstr>
      </vt:variant>
      <vt:variant>
        <vt:i4>786487</vt:i4>
      </vt:variant>
      <vt:variant>
        <vt:i4>444</vt:i4>
      </vt:variant>
      <vt:variant>
        <vt:i4>0</vt:i4>
      </vt:variant>
      <vt:variant>
        <vt:i4>5</vt:i4>
      </vt:variant>
      <vt:variant>
        <vt:lpwstr/>
      </vt:variant>
      <vt:variant>
        <vt:lpwstr>belief_statement</vt:lpwstr>
      </vt:variant>
      <vt:variant>
        <vt:i4>5701754</vt:i4>
      </vt:variant>
      <vt:variant>
        <vt:i4>441</vt:i4>
      </vt:variant>
      <vt:variant>
        <vt:i4>0</vt:i4>
      </vt:variant>
      <vt:variant>
        <vt:i4>5</vt:i4>
      </vt:variant>
      <vt:variant>
        <vt:lpwstr/>
      </vt:variant>
      <vt:variant>
        <vt:lpwstr>apostolic_call</vt:lpwstr>
      </vt:variant>
      <vt:variant>
        <vt:i4>131079</vt:i4>
      </vt:variant>
      <vt:variant>
        <vt:i4>438</vt:i4>
      </vt:variant>
      <vt:variant>
        <vt:i4>0</vt:i4>
      </vt:variant>
      <vt:variant>
        <vt:i4>5</vt:i4>
      </vt:variant>
      <vt:variant>
        <vt:lpwstr/>
      </vt:variant>
      <vt:variant>
        <vt:lpwstr>mandates</vt:lpwstr>
      </vt:variant>
      <vt:variant>
        <vt:i4>1114140</vt:i4>
      </vt:variant>
      <vt:variant>
        <vt:i4>435</vt:i4>
      </vt:variant>
      <vt:variant>
        <vt:i4>0</vt:i4>
      </vt:variant>
      <vt:variant>
        <vt:i4>5</vt:i4>
      </vt:variant>
      <vt:variant>
        <vt:lpwstr/>
      </vt:variant>
      <vt:variant>
        <vt:lpwstr>vision_mission_statement</vt:lpwstr>
      </vt:variant>
      <vt:variant>
        <vt:i4>196664</vt:i4>
      </vt:variant>
      <vt:variant>
        <vt:i4>429</vt:i4>
      </vt:variant>
      <vt:variant>
        <vt:i4>0</vt:i4>
      </vt:variant>
      <vt:variant>
        <vt:i4>5</vt:i4>
      </vt:variant>
      <vt:variant>
        <vt:lpwstr>mailto:generations@aglow.org</vt:lpwstr>
      </vt:variant>
      <vt:variant>
        <vt:lpwstr/>
      </vt:variant>
      <vt:variant>
        <vt:i4>3670121</vt:i4>
      </vt:variant>
      <vt:variant>
        <vt:i4>426</vt:i4>
      </vt:variant>
      <vt:variant>
        <vt:i4>0</vt:i4>
      </vt:variant>
      <vt:variant>
        <vt:i4>5</vt:i4>
      </vt:variant>
      <vt:variant>
        <vt:lpwstr>http://bible.knowing-jesus.com/Matthew/10/7</vt:lpwstr>
      </vt:variant>
      <vt:variant>
        <vt:lpwstr/>
      </vt:variant>
      <vt:variant>
        <vt:i4>786487</vt:i4>
      </vt:variant>
      <vt:variant>
        <vt:i4>423</vt:i4>
      </vt:variant>
      <vt:variant>
        <vt:i4>0</vt:i4>
      </vt:variant>
      <vt:variant>
        <vt:i4>5</vt:i4>
      </vt:variant>
      <vt:variant>
        <vt:lpwstr/>
      </vt:variant>
      <vt:variant>
        <vt:lpwstr>belief_statement</vt:lpwstr>
      </vt:variant>
      <vt:variant>
        <vt:i4>1114140</vt:i4>
      </vt:variant>
      <vt:variant>
        <vt:i4>420</vt:i4>
      </vt:variant>
      <vt:variant>
        <vt:i4>0</vt:i4>
      </vt:variant>
      <vt:variant>
        <vt:i4>5</vt:i4>
      </vt:variant>
      <vt:variant>
        <vt:lpwstr/>
      </vt:variant>
      <vt:variant>
        <vt:lpwstr>vision_mission_statement</vt:lpwstr>
      </vt:variant>
      <vt:variant>
        <vt:i4>6488136</vt:i4>
      </vt:variant>
      <vt:variant>
        <vt:i4>417</vt:i4>
      </vt:variant>
      <vt:variant>
        <vt:i4>0</vt:i4>
      </vt:variant>
      <vt:variant>
        <vt:i4>5</vt:i4>
      </vt:variant>
      <vt:variant>
        <vt:lpwstr/>
      </vt:variant>
      <vt:variant>
        <vt:lpwstr>praise_worship</vt:lpwstr>
      </vt:variant>
      <vt:variant>
        <vt:i4>393279</vt:i4>
      </vt:variant>
      <vt:variant>
        <vt:i4>414</vt:i4>
      </vt:variant>
      <vt:variant>
        <vt:i4>0</vt:i4>
      </vt:variant>
      <vt:variant>
        <vt:i4>5</vt:i4>
      </vt:variant>
      <vt:variant>
        <vt:lpwstr/>
      </vt:variant>
      <vt:variant>
        <vt:lpwstr>leadership_questionnaire</vt:lpwstr>
      </vt:variant>
      <vt:variant>
        <vt:i4>1507356</vt:i4>
      </vt:variant>
      <vt:variant>
        <vt:i4>411</vt:i4>
      </vt:variant>
      <vt:variant>
        <vt:i4>0</vt:i4>
      </vt:variant>
      <vt:variant>
        <vt:i4>5</vt:i4>
      </vt:variant>
      <vt:variant>
        <vt:lpwstr/>
      </vt:variant>
      <vt:variant>
        <vt:lpwstr>affiliation_application_local</vt:lpwstr>
      </vt:variant>
      <vt:variant>
        <vt:i4>4194421</vt:i4>
      </vt:variant>
      <vt:variant>
        <vt:i4>408</vt:i4>
      </vt:variant>
      <vt:variant>
        <vt:i4>0</vt:i4>
      </vt:variant>
      <vt:variant>
        <vt:i4>5</vt:i4>
      </vt:variant>
      <vt:variant>
        <vt:lpwstr/>
      </vt:variant>
      <vt:variant>
        <vt:lpwstr>local_advisors</vt:lpwstr>
      </vt:variant>
      <vt:variant>
        <vt:i4>7340136</vt:i4>
      </vt:variant>
      <vt:variant>
        <vt:i4>405</vt:i4>
      </vt:variant>
      <vt:variant>
        <vt:i4>0</vt:i4>
      </vt:variant>
      <vt:variant>
        <vt:i4>5</vt:i4>
      </vt:variant>
      <vt:variant>
        <vt:lpwstr/>
      </vt:variant>
      <vt:variant>
        <vt:lpwstr>executive_board_qualifications</vt:lpwstr>
      </vt:variant>
      <vt:variant>
        <vt:i4>4325481</vt:i4>
      </vt:variant>
      <vt:variant>
        <vt:i4>399</vt:i4>
      </vt:variant>
      <vt:variant>
        <vt:i4>0</vt:i4>
      </vt:variant>
      <vt:variant>
        <vt:i4>5</vt:i4>
      </vt:variant>
      <vt:variant>
        <vt:lpwstr/>
      </vt:variant>
      <vt:variant>
        <vt:lpwstr>generations_project</vt:lpwstr>
      </vt:variant>
      <vt:variant>
        <vt:i4>5832708</vt:i4>
      </vt:variant>
      <vt:variant>
        <vt:i4>396</vt:i4>
      </vt:variant>
      <vt:variant>
        <vt:i4>0</vt:i4>
      </vt:variant>
      <vt:variant>
        <vt:i4>5</vt:i4>
      </vt:variant>
      <vt:variant>
        <vt:lpwstr>http://www.aglow.org/</vt:lpwstr>
      </vt:variant>
      <vt:variant>
        <vt:lpwstr/>
      </vt:variant>
      <vt:variant>
        <vt:i4>5832708</vt:i4>
      </vt:variant>
      <vt:variant>
        <vt:i4>3</vt:i4>
      </vt:variant>
      <vt:variant>
        <vt:i4>0</vt:i4>
      </vt:variant>
      <vt:variant>
        <vt:i4>5</vt:i4>
      </vt:variant>
      <vt:variant>
        <vt:lpwstr>http://www.aglow.org/</vt:lpwstr>
      </vt:variant>
      <vt:variant>
        <vt:lpwstr/>
      </vt:variant>
      <vt:variant>
        <vt:i4>2752592</vt:i4>
      </vt:variant>
      <vt:variant>
        <vt:i4>0</vt:i4>
      </vt:variant>
      <vt:variant>
        <vt:i4>0</vt:i4>
      </vt:variant>
      <vt:variant>
        <vt:i4>5</vt:i4>
      </vt:variant>
      <vt:variant>
        <vt:lpwstr>mailto:intl.fieldoffice@aglow.org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Sede Internacional</dc:title>
  <dc:creator>Ines</dc:creator>
  <cp:lastModifiedBy>Martha Stanley</cp:lastModifiedBy>
  <cp:revision>4</cp:revision>
  <cp:lastPrinted>2019-04-16T20:19:00Z</cp:lastPrinted>
  <dcterms:created xsi:type="dcterms:W3CDTF">2023-05-08T14:05:00Z</dcterms:created>
  <dcterms:modified xsi:type="dcterms:W3CDTF">2023-05-08T14:13:00Z</dcterms:modified>
</cp:coreProperties>
</file>